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7B32E" w14:textId="77777777" w:rsidR="00AE071A" w:rsidRPr="00985BC2" w:rsidRDefault="00AE071A" w:rsidP="00AE071A">
      <w:pPr>
        <w:pStyle w:val="1"/>
        <w:rPr>
          <w:b w:val="0"/>
        </w:rPr>
      </w:pPr>
      <w:r w:rsidRPr="00FC735C">
        <w:rPr>
          <w:b w:val="0"/>
          <w:noProof/>
        </w:rPr>
        <w:drawing>
          <wp:inline distT="0" distB="0" distL="0" distR="0" wp14:anchorId="7976DC82" wp14:editId="5FF651B3">
            <wp:extent cx="533400" cy="662940"/>
            <wp:effectExtent l="0" t="0" r="0" b="381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1B98F" w14:textId="77777777" w:rsidR="00AE071A" w:rsidRDefault="00AE071A" w:rsidP="00AE071A">
      <w:pPr>
        <w:jc w:val="center"/>
      </w:pPr>
    </w:p>
    <w:p w14:paraId="59189896" w14:textId="77777777" w:rsidR="00AE071A" w:rsidRDefault="00AE071A" w:rsidP="00AE071A">
      <w:pPr>
        <w:jc w:val="center"/>
        <w:rPr>
          <w:b/>
          <w:bCs/>
        </w:rPr>
      </w:pPr>
    </w:p>
    <w:p w14:paraId="1FA2933A" w14:textId="77777777" w:rsidR="00AE071A" w:rsidRPr="00AE071A" w:rsidRDefault="0065705B" w:rsidP="00AE071A">
      <w:pPr>
        <w:jc w:val="center"/>
        <w:rPr>
          <w:b/>
          <w:bCs/>
          <w:sz w:val="28"/>
          <w:szCs w:val="28"/>
          <w:lang w:val="ru-RU"/>
        </w:rPr>
      </w:pPr>
      <w:r w:rsidRPr="00AE071A">
        <w:rPr>
          <w:b/>
          <w:bCs/>
          <w:sz w:val="28"/>
          <w:szCs w:val="28"/>
          <w:lang w:val="ru-RU"/>
        </w:rPr>
        <w:t>Администрация Сельского</w:t>
      </w:r>
      <w:r w:rsidR="00AE071A" w:rsidRPr="00AE071A">
        <w:rPr>
          <w:b/>
          <w:bCs/>
          <w:sz w:val="28"/>
          <w:szCs w:val="28"/>
          <w:lang w:val="ru-RU"/>
        </w:rPr>
        <w:t xml:space="preserve"> поселения «</w:t>
      </w:r>
      <w:proofErr w:type="spellStart"/>
      <w:r w:rsidR="00AE071A" w:rsidRPr="00AE071A">
        <w:rPr>
          <w:b/>
          <w:bCs/>
          <w:sz w:val="28"/>
          <w:szCs w:val="28"/>
          <w:lang w:val="ru-RU"/>
        </w:rPr>
        <w:t>Приморско</w:t>
      </w:r>
      <w:proofErr w:type="spellEnd"/>
      <w:r w:rsidR="00AE071A" w:rsidRPr="00AE071A">
        <w:rPr>
          <w:b/>
          <w:bCs/>
          <w:sz w:val="28"/>
          <w:szCs w:val="28"/>
          <w:lang w:val="ru-RU"/>
        </w:rPr>
        <w:t>–</w:t>
      </w:r>
      <w:proofErr w:type="spellStart"/>
      <w:r w:rsidRPr="00AE071A">
        <w:rPr>
          <w:b/>
          <w:bCs/>
          <w:sz w:val="28"/>
          <w:szCs w:val="28"/>
          <w:lang w:val="ru-RU"/>
        </w:rPr>
        <w:t>Куйский</w:t>
      </w:r>
      <w:proofErr w:type="spellEnd"/>
      <w:r w:rsidRPr="00AE071A">
        <w:rPr>
          <w:b/>
          <w:bCs/>
          <w:sz w:val="28"/>
          <w:szCs w:val="28"/>
          <w:lang w:val="ru-RU"/>
        </w:rPr>
        <w:t xml:space="preserve"> сельсовет</w:t>
      </w:r>
      <w:r w:rsidR="00AE071A" w:rsidRPr="00AE071A">
        <w:rPr>
          <w:b/>
          <w:bCs/>
          <w:sz w:val="28"/>
          <w:szCs w:val="28"/>
          <w:lang w:val="ru-RU"/>
        </w:rPr>
        <w:t xml:space="preserve">» Заполярного </w:t>
      </w:r>
      <w:r w:rsidRPr="00AE071A">
        <w:rPr>
          <w:b/>
          <w:bCs/>
          <w:sz w:val="28"/>
          <w:szCs w:val="28"/>
          <w:lang w:val="ru-RU"/>
        </w:rPr>
        <w:t>района Ненецкого</w:t>
      </w:r>
      <w:r w:rsidR="00AE071A" w:rsidRPr="00AE071A">
        <w:rPr>
          <w:b/>
          <w:bCs/>
          <w:sz w:val="28"/>
          <w:szCs w:val="28"/>
          <w:lang w:val="ru-RU"/>
        </w:rPr>
        <w:t xml:space="preserve"> автономного округа</w:t>
      </w:r>
    </w:p>
    <w:p w14:paraId="3AF6DEA7" w14:textId="77777777" w:rsidR="00AE071A" w:rsidRPr="00AE071A" w:rsidRDefault="00AE071A" w:rsidP="00AE071A">
      <w:pPr>
        <w:jc w:val="center"/>
        <w:rPr>
          <w:b/>
          <w:bCs/>
          <w:sz w:val="28"/>
          <w:szCs w:val="28"/>
          <w:lang w:val="ru-RU"/>
        </w:rPr>
      </w:pPr>
    </w:p>
    <w:p w14:paraId="2BC88A8E" w14:textId="77777777" w:rsidR="00AE071A" w:rsidRPr="00AE071A" w:rsidRDefault="00AE071A" w:rsidP="00AE071A">
      <w:pPr>
        <w:rPr>
          <w:b/>
          <w:bCs/>
          <w:sz w:val="28"/>
          <w:szCs w:val="28"/>
          <w:lang w:val="ru-RU"/>
        </w:rPr>
      </w:pPr>
      <w:r w:rsidRPr="00AE071A">
        <w:rPr>
          <w:b/>
          <w:bCs/>
          <w:sz w:val="28"/>
          <w:szCs w:val="28"/>
          <w:lang w:val="ru-RU"/>
        </w:rPr>
        <w:t xml:space="preserve">                                                </w:t>
      </w:r>
    </w:p>
    <w:p w14:paraId="477833EA" w14:textId="77777777" w:rsidR="00AE071A" w:rsidRPr="00AB06FA" w:rsidRDefault="00AE071A" w:rsidP="00AE071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B06FA">
        <w:rPr>
          <w:rFonts w:ascii="Times New Roman" w:hAnsi="Times New Roman" w:cs="Times New Roman"/>
          <w:sz w:val="26"/>
          <w:szCs w:val="26"/>
        </w:rPr>
        <w:t>ПОСТАНОВЛЕНИЕ</w:t>
      </w:r>
    </w:p>
    <w:p w14:paraId="696C790A" w14:textId="77777777" w:rsidR="00AE071A" w:rsidRPr="00AB06FA" w:rsidRDefault="00AE071A" w:rsidP="00AE071A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p w14:paraId="016C5718" w14:textId="532EEAD1" w:rsidR="00AE071A" w:rsidRPr="00A20E9B" w:rsidRDefault="00AE071A" w:rsidP="00AE071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B06FA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532C02">
        <w:rPr>
          <w:rFonts w:ascii="Times New Roman" w:hAnsi="Times New Roman" w:cs="Times New Roman"/>
          <w:b w:val="0"/>
          <w:sz w:val="26"/>
          <w:szCs w:val="26"/>
        </w:rPr>
        <w:t xml:space="preserve">19 </w:t>
      </w:r>
      <w:r>
        <w:rPr>
          <w:rFonts w:ascii="Times New Roman" w:hAnsi="Times New Roman" w:cs="Times New Roman"/>
          <w:b w:val="0"/>
          <w:sz w:val="26"/>
          <w:szCs w:val="26"/>
        </w:rPr>
        <w:t>мая 2022</w:t>
      </w:r>
      <w:r w:rsidRPr="00AB06FA">
        <w:rPr>
          <w:rFonts w:ascii="Times New Roman" w:hAnsi="Times New Roman" w:cs="Times New Roman"/>
          <w:b w:val="0"/>
          <w:sz w:val="26"/>
          <w:szCs w:val="26"/>
        </w:rPr>
        <w:t xml:space="preserve"> года </w:t>
      </w:r>
      <w:r w:rsidRPr="00A20E9B">
        <w:rPr>
          <w:rFonts w:ascii="Times New Roman" w:hAnsi="Times New Roman" w:cs="Times New Roman"/>
          <w:b w:val="0"/>
          <w:sz w:val="26"/>
          <w:szCs w:val="26"/>
        </w:rPr>
        <w:t xml:space="preserve">№ </w:t>
      </w:r>
      <w:r w:rsidR="00A20E9B" w:rsidRPr="00A20E9B">
        <w:rPr>
          <w:rFonts w:ascii="Times New Roman" w:hAnsi="Times New Roman" w:cs="Times New Roman"/>
          <w:b w:val="0"/>
          <w:sz w:val="26"/>
          <w:szCs w:val="26"/>
        </w:rPr>
        <w:t>58</w:t>
      </w:r>
    </w:p>
    <w:p w14:paraId="3455DAC2" w14:textId="77777777" w:rsidR="00AE071A" w:rsidRPr="0065705B" w:rsidRDefault="00AE071A" w:rsidP="00AE071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05B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</w:p>
    <w:p w14:paraId="5CB6104E" w14:textId="77777777" w:rsidR="00D105A5" w:rsidRDefault="00AE071A" w:rsidP="00AE071A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65705B">
        <w:rPr>
          <w:rFonts w:ascii="Times New Roman" w:hAnsi="Times New Roman" w:cs="Times New Roman"/>
          <w:bCs w:val="0"/>
          <w:sz w:val="28"/>
          <w:szCs w:val="28"/>
        </w:rPr>
        <w:t>«</w:t>
      </w:r>
      <w:r w:rsidRPr="0065705B">
        <w:rPr>
          <w:rFonts w:ascii="Times New Roman" w:hAnsi="Times New Roman" w:cs="Times New Roman"/>
          <w:sz w:val="28"/>
          <w:szCs w:val="28"/>
        </w:rPr>
        <w:t>Моло</w:t>
      </w:r>
      <w:r w:rsidR="00F22BA6" w:rsidRPr="0065705B">
        <w:rPr>
          <w:rFonts w:ascii="Times New Roman" w:hAnsi="Times New Roman" w:cs="Times New Roman"/>
          <w:sz w:val="28"/>
          <w:szCs w:val="28"/>
        </w:rPr>
        <w:t>дежная политика</w:t>
      </w:r>
      <w:r w:rsidR="0065705B" w:rsidRPr="0065705B">
        <w:rPr>
          <w:rFonts w:ascii="Times New Roman" w:hAnsi="Times New Roman" w:cs="Times New Roman"/>
          <w:sz w:val="28"/>
          <w:szCs w:val="28"/>
        </w:rPr>
        <w:t xml:space="preserve"> в</w:t>
      </w:r>
      <w:r w:rsidRPr="0065705B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65705B" w:rsidRPr="0065705B">
        <w:rPr>
          <w:rFonts w:ascii="Times New Roman" w:hAnsi="Times New Roman" w:cs="Times New Roman"/>
          <w:sz w:val="28"/>
          <w:szCs w:val="28"/>
        </w:rPr>
        <w:t>м</w:t>
      </w:r>
      <w:r w:rsidRPr="0065705B">
        <w:rPr>
          <w:rFonts w:ascii="Times New Roman" w:hAnsi="Times New Roman" w:cs="Times New Roman"/>
          <w:sz w:val="28"/>
          <w:szCs w:val="28"/>
        </w:rPr>
        <w:t xml:space="preserve"> </w:t>
      </w:r>
      <w:r w:rsidR="0065705B" w:rsidRPr="0065705B">
        <w:rPr>
          <w:rFonts w:ascii="Times New Roman" w:hAnsi="Times New Roman" w:cs="Times New Roman"/>
          <w:sz w:val="28"/>
          <w:szCs w:val="28"/>
        </w:rPr>
        <w:t>поселении «</w:t>
      </w:r>
      <w:proofErr w:type="spellStart"/>
      <w:r w:rsidRPr="0065705B"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 w:rsidRPr="0065705B">
        <w:rPr>
          <w:rFonts w:ascii="Times New Roman" w:hAnsi="Times New Roman" w:cs="Times New Roman"/>
          <w:sz w:val="28"/>
          <w:szCs w:val="28"/>
        </w:rPr>
        <w:t xml:space="preserve"> сельсовет» Заполярного </w:t>
      </w:r>
      <w:r w:rsidR="0065705B" w:rsidRPr="0065705B">
        <w:rPr>
          <w:rFonts w:ascii="Times New Roman" w:hAnsi="Times New Roman" w:cs="Times New Roman"/>
          <w:sz w:val="28"/>
          <w:szCs w:val="28"/>
        </w:rPr>
        <w:t>района Ненецкого</w:t>
      </w:r>
      <w:r w:rsidRPr="0065705B">
        <w:rPr>
          <w:rFonts w:ascii="Times New Roman" w:hAnsi="Times New Roman" w:cs="Times New Roman"/>
          <w:sz w:val="28"/>
          <w:szCs w:val="28"/>
        </w:rPr>
        <w:t xml:space="preserve"> автономного </w:t>
      </w:r>
      <w:r w:rsidR="0065705B" w:rsidRPr="0065705B">
        <w:rPr>
          <w:rFonts w:ascii="Times New Roman" w:hAnsi="Times New Roman" w:cs="Times New Roman"/>
          <w:sz w:val="28"/>
          <w:szCs w:val="28"/>
        </w:rPr>
        <w:t>округа на</w:t>
      </w:r>
      <w:r w:rsidRPr="0065705B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14:paraId="4F9C5EC8" w14:textId="77777777" w:rsidR="00AE071A" w:rsidRPr="0065705B" w:rsidRDefault="00AE071A" w:rsidP="00AE071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05B">
        <w:rPr>
          <w:rFonts w:ascii="Times New Roman" w:hAnsi="Times New Roman" w:cs="Times New Roman"/>
          <w:bCs w:val="0"/>
          <w:sz w:val="28"/>
          <w:szCs w:val="28"/>
        </w:rPr>
        <w:t>2022- 2024 годы».</w:t>
      </w:r>
    </w:p>
    <w:p w14:paraId="3CED0A1B" w14:textId="77777777" w:rsidR="00AE071A" w:rsidRPr="0065705B" w:rsidRDefault="00AE071A" w:rsidP="00AE071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14:paraId="6CA9736A" w14:textId="77777777" w:rsidR="00AE071A" w:rsidRPr="0065705B" w:rsidRDefault="00AE071A" w:rsidP="00AE071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14:paraId="3BBD9FE5" w14:textId="77777777" w:rsidR="00AE071A" w:rsidRPr="00AB06FA" w:rsidRDefault="00AE071A" w:rsidP="00AE071A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B06FA">
        <w:rPr>
          <w:sz w:val="26"/>
          <w:szCs w:val="26"/>
        </w:rPr>
        <w:t>В соответствии со статьей 179 Бюджетного кодекса Российской Федерации, статьей 14 Федерального закона от 06.10.2003 № 131-ФЗ «Об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 xml:space="preserve"> Администрация Сельского поселения «</w:t>
      </w:r>
      <w:proofErr w:type="spellStart"/>
      <w:r>
        <w:rPr>
          <w:sz w:val="26"/>
          <w:szCs w:val="26"/>
        </w:rPr>
        <w:t>Приморско-Куйский</w:t>
      </w:r>
      <w:proofErr w:type="spellEnd"/>
      <w:r>
        <w:rPr>
          <w:sz w:val="26"/>
          <w:szCs w:val="26"/>
        </w:rPr>
        <w:t xml:space="preserve"> сельсовет» Заполярного района Ненецкого автономного </w:t>
      </w:r>
      <w:r w:rsidR="0065705B">
        <w:rPr>
          <w:sz w:val="26"/>
          <w:szCs w:val="26"/>
        </w:rPr>
        <w:t>округа ПОСТАНОВЛЯЕТ</w:t>
      </w:r>
      <w:r w:rsidRPr="00AB06FA">
        <w:rPr>
          <w:sz w:val="26"/>
          <w:szCs w:val="26"/>
        </w:rPr>
        <w:t>:</w:t>
      </w:r>
    </w:p>
    <w:p w14:paraId="74ABEDBA" w14:textId="77777777" w:rsidR="00AE071A" w:rsidRPr="00AB06FA" w:rsidRDefault="00AE071A" w:rsidP="00AE071A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14:paraId="02CBFB19" w14:textId="77777777" w:rsidR="00AE071A" w:rsidRPr="00AE071A" w:rsidRDefault="00AE071A" w:rsidP="00AE071A">
      <w:pPr>
        <w:jc w:val="both"/>
        <w:rPr>
          <w:bCs/>
          <w:sz w:val="26"/>
          <w:szCs w:val="26"/>
          <w:lang w:val="ru-RU"/>
        </w:rPr>
      </w:pPr>
      <w:r w:rsidRPr="00AE071A">
        <w:rPr>
          <w:sz w:val="26"/>
          <w:szCs w:val="26"/>
          <w:lang w:val="ru-RU"/>
        </w:rPr>
        <w:t xml:space="preserve">1. Утвердить Муниципальную программу </w:t>
      </w:r>
      <w:r w:rsidRPr="00AE071A">
        <w:rPr>
          <w:bCs/>
          <w:sz w:val="26"/>
          <w:szCs w:val="26"/>
          <w:lang w:val="ru-RU"/>
        </w:rPr>
        <w:t>«</w:t>
      </w:r>
      <w:r w:rsidRPr="00AE071A">
        <w:rPr>
          <w:sz w:val="26"/>
          <w:szCs w:val="26"/>
          <w:lang w:val="ru-RU"/>
        </w:rPr>
        <w:t>Мол</w:t>
      </w:r>
      <w:r w:rsidR="00F22BA6">
        <w:rPr>
          <w:sz w:val="26"/>
          <w:szCs w:val="26"/>
          <w:lang w:val="ru-RU"/>
        </w:rPr>
        <w:t>одежная политика</w:t>
      </w:r>
      <w:r w:rsidRPr="00AE071A">
        <w:rPr>
          <w:sz w:val="26"/>
          <w:szCs w:val="26"/>
          <w:lang w:val="ru-RU"/>
        </w:rPr>
        <w:t xml:space="preserve"> </w:t>
      </w:r>
      <w:r w:rsidR="00F22BA6">
        <w:rPr>
          <w:sz w:val="26"/>
          <w:szCs w:val="26"/>
          <w:lang w:val="ru-RU"/>
        </w:rPr>
        <w:t xml:space="preserve">в </w:t>
      </w:r>
      <w:r w:rsidRPr="00AE071A">
        <w:rPr>
          <w:sz w:val="26"/>
          <w:szCs w:val="26"/>
          <w:lang w:val="ru-RU"/>
        </w:rPr>
        <w:t>Сельско</w:t>
      </w:r>
      <w:r w:rsidR="0065705B">
        <w:rPr>
          <w:sz w:val="26"/>
          <w:szCs w:val="26"/>
          <w:lang w:val="ru-RU"/>
        </w:rPr>
        <w:t>м</w:t>
      </w:r>
      <w:r w:rsidRPr="00AE071A">
        <w:rPr>
          <w:sz w:val="26"/>
          <w:szCs w:val="26"/>
          <w:lang w:val="ru-RU"/>
        </w:rPr>
        <w:t xml:space="preserve"> поселени</w:t>
      </w:r>
      <w:r w:rsidR="0065705B">
        <w:rPr>
          <w:sz w:val="26"/>
          <w:szCs w:val="26"/>
          <w:lang w:val="ru-RU"/>
        </w:rPr>
        <w:t>и</w:t>
      </w:r>
      <w:r w:rsidRPr="00AE071A">
        <w:rPr>
          <w:sz w:val="26"/>
          <w:szCs w:val="26"/>
          <w:lang w:val="ru-RU"/>
        </w:rPr>
        <w:t xml:space="preserve"> «</w:t>
      </w:r>
      <w:proofErr w:type="spellStart"/>
      <w:r w:rsidRPr="00AE071A">
        <w:rPr>
          <w:sz w:val="26"/>
          <w:szCs w:val="26"/>
          <w:lang w:val="ru-RU"/>
        </w:rPr>
        <w:t>Приморско-Куйский</w:t>
      </w:r>
      <w:proofErr w:type="spellEnd"/>
      <w:r w:rsidRPr="00AE071A">
        <w:rPr>
          <w:sz w:val="26"/>
          <w:szCs w:val="26"/>
          <w:lang w:val="ru-RU"/>
        </w:rPr>
        <w:t xml:space="preserve"> сельсовет» Заполярного района Ненецкого автономного округа    на</w:t>
      </w:r>
      <w:r w:rsidRPr="00AE071A">
        <w:rPr>
          <w:bCs/>
          <w:sz w:val="26"/>
          <w:szCs w:val="26"/>
          <w:lang w:val="ru-RU"/>
        </w:rPr>
        <w:t xml:space="preserve"> 2022- 2024 годы».</w:t>
      </w:r>
    </w:p>
    <w:p w14:paraId="666CB1BE" w14:textId="77777777" w:rsidR="00AE071A" w:rsidRPr="00D34F49" w:rsidRDefault="00AE071A" w:rsidP="00AE071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72EBA0B0" w14:textId="77777777" w:rsidR="00AE071A" w:rsidRPr="00AE071A" w:rsidRDefault="00AE071A" w:rsidP="00AE071A">
      <w:pPr>
        <w:jc w:val="both"/>
        <w:rPr>
          <w:sz w:val="26"/>
          <w:szCs w:val="26"/>
          <w:lang w:val="ru-RU"/>
        </w:rPr>
      </w:pPr>
    </w:p>
    <w:p w14:paraId="54806889" w14:textId="77777777" w:rsidR="00AE071A" w:rsidRPr="00AE071A" w:rsidRDefault="00AE071A" w:rsidP="00AE071A">
      <w:pPr>
        <w:jc w:val="both"/>
        <w:rPr>
          <w:sz w:val="26"/>
          <w:szCs w:val="26"/>
          <w:lang w:val="ru-RU"/>
        </w:rPr>
      </w:pPr>
      <w:r w:rsidRPr="00AE071A">
        <w:rPr>
          <w:sz w:val="26"/>
          <w:szCs w:val="26"/>
          <w:lang w:val="ru-RU"/>
        </w:rPr>
        <w:t>2. Настоящее Постановление вступает в силу со дня его подписания и подлежит официальному опубликованию (обнародованию).</w:t>
      </w:r>
    </w:p>
    <w:p w14:paraId="5D373F7C" w14:textId="77777777" w:rsidR="00AE071A" w:rsidRPr="00AB06FA" w:rsidRDefault="00AE071A" w:rsidP="00AE07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2B8B7195" w14:textId="77777777" w:rsidR="00AE071A" w:rsidRPr="00AB06FA" w:rsidRDefault="00AE071A" w:rsidP="00AE07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1F912C6F" w14:textId="77777777" w:rsidR="00AE071A" w:rsidRPr="00AB06FA" w:rsidRDefault="00AE071A" w:rsidP="00AE07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1F6266DB" w14:textId="77777777" w:rsidR="00AE071A" w:rsidRPr="00AE071A" w:rsidRDefault="00AE071A" w:rsidP="00AE071A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 w:rsidRPr="00AE071A">
        <w:rPr>
          <w:sz w:val="26"/>
          <w:szCs w:val="26"/>
          <w:lang w:val="ru-RU"/>
        </w:rPr>
        <w:t xml:space="preserve">Временно исполняющий полномочия </w:t>
      </w:r>
    </w:p>
    <w:p w14:paraId="1D10B2CE" w14:textId="77777777" w:rsidR="00AE071A" w:rsidRPr="00AE071A" w:rsidRDefault="00AE071A" w:rsidP="00AE071A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 w:rsidRPr="00AE071A">
        <w:rPr>
          <w:sz w:val="26"/>
          <w:szCs w:val="26"/>
          <w:lang w:val="ru-RU"/>
        </w:rPr>
        <w:t>главы Сельского поселения</w:t>
      </w:r>
    </w:p>
    <w:p w14:paraId="24A85B1C" w14:textId="77777777" w:rsidR="00AE071A" w:rsidRPr="00AE071A" w:rsidRDefault="00AE071A" w:rsidP="00AE071A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 w:rsidRPr="00AE071A">
        <w:rPr>
          <w:sz w:val="26"/>
          <w:szCs w:val="26"/>
          <w:lang w:val="ru-RU"/>
        </w:rPr>
        <w:t>«</w:t>
      </w:r>
      <w:proofErr w:type="spellStart"/>
      <w:r w:rsidRPr="00AE071A">
        <w:rPr>
          <w:sz w:val="26"/>
          <w:szCs w:val="26"/>
          <w:lang w:val="ru-RU"/>
        </w:rPr>
        <w:t>Приморско-Куйский</w:t>
      </w:r>
      <w:proofErr w:type="spellEnd"/>
      <w:r w:rsidRPr="00AE071A">
        <w:rPr>
          <w:sz w:val="26"/>
          <w:szCs w:val="26"/>
          <w:lang w:val="ru-RU"/>
        </w:rPr>
        <w:t xml:space="preserve"> сельсовет» </w:t>
      </w:r>
    </w:p>
    <w:p w14:paraId="69BC0594" w14:textId="77777777" w:rsidR="00AE071A" w:rsidRPr="00AE071A" w:rsidRDefault="00AE071A" w:rsidP="00AE071A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 w:rsidRPr="00AE071A">
        <w:rPr>
          <w:sz w:val="26"/>
          <w:szCs w:val="26"/>
          <w:lang w:val="ru-RU"/>
        </w:rPr>
        <w:t>Заполярного района</w:t>
      </w:r>
    </w:p>
    <w:p w14:paraId="6D2EF8BF" w14:textId="77777777" w:rsidR="00AE071A" w:rsidRPr="00AE071A" w:rsidRDefault="00AE071A" w:rsidP="00AE071A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 w:rsidRPr="00AE071A">
        <w:rPr>
          <w:sz w:val="26"/>
          <w:szCs w:val="26"/>
          <w:lang w:val="ru-RU"/>
        </w:rPr>
        <w:t xml:space="preserve">Ненецкого автономного округа                                                          М.Ю. Рассохина      </w:t>
      </w:r>
    </w:p>
    <w:p w14:paraId="3E09AC80" w14:textId="77777777" w:rsidR="00AE071A" w:rsidRPr="00AE071A" w:rsidRDefault="00AE071A" w:rsidP="00AE071A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14:paraId="142B80BF" w14:textId="77777777" w:rsidR="00AE071A" w:rsidRPr="00AE071A" w:rsidRDefault="00AE071A" w:rsidP="00AE071A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14:paraId="63F6D57C" w14:textId="77777777" w:rsidR="00AE071A" w:rsidRPr="00AE071A" w:rsidRDefault="00AE071A" w:rsidP="00AE071A">
      <w:pPr>
        <w:pageBreakBefore/>
        <w:ind w:left="6805"/>
        <w:jc w:val="right"/>
        <w:rPr>
          <w:lang w:val="ru-RU"/>
        </w:rPr>
      </w:pPr>
      <w:r w:rsidRPr="00AE071A">
        <w:rPr>
          <w:sz w:val="28"/>
          <w:szCs w:val="28"/>
          <w:lang w:val="ru-RU"/>
        </w:rPr>
        <w:lastRenderedPageBreak/>
        <w:t xml:space="preserve">       </w:t>
      </w:r>
      <w:r w:rsidRPr="00AE071A">
        <w:rPr>
          <w:sz w:val="28"/>
          <w:szCs w:val="28"/>
          <w:lang w:val="ru-RU"/>
        </w:rPr>
        <w:tab/>
      </w:r>
      <w:r w:rsidRPr="00AE071A">
        <w:rPr>
          <w:sz w:val="28"/>
          <w:szCs w:val="28"/>
          <w:lang w:val="ru-RU"/>
        </w:rPr>
        <w:tab/>
      </w:r>
      <w:r>
        <w:rPr>
          <w:lang w:val="ru-RU"/>
        </w:rPr>
        <w:t xml:space="preserve">Приложение № 1 </w:t>
      </w:r>
    </w:p>
    <w:p w14:paraId="0F68D56F" w14:textId="77777777" w:rsidR="00CF6458" w:rsidRDefault="00CF6458" w:rsidP="00CF6458">
      <w:pPr>
        <w:ind w:left="5235"/>
        <w:jc w:val="right"/>
        <w:rPr>
          <w:lang w:val="ru-RU"/>
        </w:rPr>
      </w:pPr>
      <w:r>
        <w:rPr>
          <w:lang w:val="ru-RU"/>
        </w:rPr>
        <w:t>к постановлению администра</w:t>
      </w:r>
      <w:r w:rsidR="003D5F97">
        <w:rPr>
          <w:lang w:val="ru-RU"/>
        </w:rPr>
        <w:t xml:space="preserve">ции </w:t>
      </w:r>
      <w:r w:rsidR="008E638A">
        <w:rPr>
          <w:lang w:val="ru-RU"/>
        </w:rPr>
        <w:t>С</w:t>
      </w:r>
      <w:r w:rsidR="003D5F97">
        <w:rPr>
          <w:lang w:val="ru-RU"/>
        </w:rPr>
        <w:t xml:space="preserve">ельского поселения </w:t>
      </w:r>
      <w:r w:rsidR="00D105A5">
        <w:rPr>
          <w:lang w:val="ru-RU"/>
        </w:rPr>
        <w:t>«</w:t>
      </w:r>
      <w:proofErr w:type="spellStart"/>
      <w:r w:rsidR="00D105A5">
        <w:rPr>
          <w:lang w:val="ru-RU"/>
        </w:rPr>
        <w:t>Приморско-Куйский</w:t>
      </w:r>
      <w:proofErr w:type="spellEnd"/>
      <w:r w:rsidR="00D105A5">
        <w:rPr>
          <w:lang w:val="ru-RU"/>
        </w:rPr>
        <w:t xml:space="preserve"> сельсовет» ЗР НАО</w:t>
      </w:r>
    </w:p>
    <w:p w14:paraId="43D0BF91" w14:textId="79FC5F53" w:rsidR="00CF6458" w:rsidRPr="00CC4492" w:rsidRDefault="000F4F2C" w:rsidP="001F4438">
      <w:pPr>
        <w:ind w:left="6805"/>
        <w:rPr>
          <w:color w:val="000000"/>
          <w:lang w:val="ru-RU"/>
        </w:rPr>
      </w:pPr>
      <w:r>
        <w:rPr>
          <w:color w:val="000000"/>
          <w:lang w:val="ru-RU"/>
        </w:rPr>
        <w:t>от</w:t>
      </w:r>
      <w:r w:rsidR="00532C02">
        <w:rPr>
          <w:color w:val="000000"/>
          <w:lang w:val="ru-RU"/>
        </w:rPr>
        <w:t xml:space="preserve"> 19.05.2022 </w:t>
      </w:r>
      <w:r w:rsidR="001F4438">
        <w:rPr>
          <w:color w:val="000000"/>
          <w:lang w:val="ru-RU"/>
        </w:rPr>
        <w:t>г</w:t>
      </w:r>
      <w:r w:rsidR="00532C02">
        <w:rPr>
          <w:color w:val="000000"/>
          <w:lang w:val="ru-RU"/>
        </w:rPr>
        <w:t>.</w:t>
      </w:r>
      <w:r w:rsidR="001F4438">
        <w:rPr>
          <w:color w:val="000000"/>
          <w:lang w:val="ru-RU"/>
        </w:rPr>
        <w:t xml:space="preserve">   </w:t>
      </w:r>
      <w:r>
        <w:rPr>
          <w:color w:val="000000"/>
          <w:lang w:val="ru-RU"/>
        </w:rPr>
        <w:t xml:space="preserve">№ </w:t>
      </w:r>
      <w:r w:rsidR="00A20E9B">
        <w:rPr>
          <w:color w:val="000000"/>
          <w:lang w:val="ru-RU"/>
        </w:rPr>
        <w:t>58</w:t>
      </w:r>
    </w:p>
    <w:p w14:paraId="3A51F904" w14:textId="77777777" w:rsidR="00CF6458" w:rsidRDefault="00CF6458" w:rsidP="00CF6458">
      <w:pPr>
        <w:pStyle w:val="ConsPlusNormal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5CAD209" w14:textId="77777777" w:rsidR="00CF6458" w:rsidRPr="000338B4" w:rsidRDefault="00CF6458" w:rsidP="00CF6458">
      <w:pPr>
        <w:pStyle w:val="ConsPlusNormal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38B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МУНИЦИПАЛЬНАЯ ПРОГРАММА</w:t>
      </w:r>
    </w:p>
    <w:p w14:paraId="00E89D55" w14:textId="77777777" w:rsidR="00CF6458" w:rsidRPr="000338B4" w:rsidRDefault="00CF6458" w:rsidP="00CF6458">
      <w:pPr>
        <w:pStyle w:val="ConsPlusNormal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3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«Молодежная политика в </w:t>
      </w:r>
      <w:r w:rsidR="008E638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0F4F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ельском </w:t>
      </w:r>
      <w:r w:rsidRPr="000338B4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D5F9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AE071A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Приморско-Куйский</w:t>
      </w:r>
      <w:proofErr w:type="spellEnd"/>
      <w:r w:rsidR="003D5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</w:t>
      </w:r>
      <w:r w:rsidR="00092F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ЗР НАО на 2022-2024</w:t>
      </w:r>
      <w:r w:rsidR="001F44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76E8754E" w14:textId="77777777" w:rsidR="00CF6458" w:rsidRDefault="00CF6458" w:rsidP="00CF6458">
      <w:pPr>
        <w:pStyle w:val="ConsPlusNormal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EE930B7" w14:textId="77777777" w:rsidR="00CF6458" w:rsidRPr="001F4438" w:rsidRDefault="00CF6458" w:rsidP="00CF6458">
      <w:pPr>
        <w:pStyle w:val="ConsPlusNormal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F44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ПАСПОРТ ПРОГРАММЫ</w:t>
      </w:r>
    </w:p>
    <w:p w14:paraId="62FEB9C4" w14:textId="77777777" w:rsidR="00CF6458" w:rsidRDefault="00CF6458" w:rsidP="00CF6458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167"/>
      </w:tblGrid>
      <w:tr w:rsidR="00CF6458" w:rsidRPr="007222E0" w14:paraId="78E34487" w14:textId="77777777" w:rsidTr="009D101F">
        <w:trPr>
          <w:cantSplit/>
          <w:trHeight w:val="23"/>
        </w:trPr>
        <w:tc>
          <w:tcPr>
            <w:tcW w:w="33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297383" w14:textId="77777777" w:rsidR="00CF6458" w:rsidRDefault="00CF6458" w:rsidP="009D101F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41443B" w14:textId="77777777" w:rsidR="00CF6458" w:rsidRDefault="00CF6458" w:rsidP="009D101F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Программа «Молодежная политика в </w:t>
            </w:r>
            <w:r w:rsidR="008E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0F4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ельском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поселении </w:t>
            </w:r>
            <w:r w:rsidR="003D5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="00AE0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Приморско-</w:t>
            </w:r>
            <w:r w:rsidR="00006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AE0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уйский</w:t>
            </w:r>
            <w:proofErr w:type="spellEnd"/>
            <w:r w:rsidR="003D5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сельсовет» ЗР НАО</w:t>
            </w:r>
            <w:r w:rsidR="0009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2022-2024</w:t>
            </w:r>
            <w:r w:rsidR="003D5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F4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годы»</w:t>
            </w:r>
          </w:p>
        </w:tc>
      </w:tr>
      <w:tr w:rsidR="00CF6458" w:rsidRPr="007222E0" w14:paraId="492FEC7C" w14:textId="77777777" w:rsidTr="009D101F">
        <w:trPr>
          <w:cantSplit/>
          <w:trHeight w:val="23"/>
        </w:trPr>
        <w:tc>
          <w:tcPr>
            <w:tcW w:w="33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C8D89E" w14:textId="77777777" w:rsidR="00CF6458" w:rsidRDefault="00CF6458" w:rsidP="009D101F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Основания разработки Программы</w:t>
            </w:r>
          </w:p>
        </w:tc>
        <w:tc>
          <w:tcPr>
            <w:tcW w:w="6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2AFCB0" w14:textId="77777777" w:rsidR="00CF6458" w:rsidRDefault="00FC2406" w:rsidP="00F23EF0">
            <w:pPr>
              <w:snapToGrid w:val="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Федеральный закон от 06.10.2003 №131-ФЗ «Об общих принципах организации местного самоуправления в Российской Федерации»</w:t>
            </w:r>
          </w:p>
          <w:p w14:paraId="792CDD3A" w14:textId="77777777" w:rsidR="00FC2406" w:rsidRPr="00FC2406" w:rsidRDefault="003D5F97" w:rsidP="00F23EF0">
            <w:pPr>
              <w:snapToGrid w:val="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Закон </w:t>
            </w:r>
            <w:r w:rsidR="00092FD2">
              <w:rPr>
                <w:color w:val="000000"/>
                <w:lang w:val="ru-RU"/>
              </w:rPr>
              <w:t xml:space="preserve">Ненецкого автономного округа от 10 июля 2000 г. №250-ОЗ «О государственной молодежной политике в Ненецком автономном округе» </w:t>
            </w:r>
          </w:p>
        </w:tc>
      </w:tr>
      <w:tr w:rsidR="00CF6458" w:rsidRPr="007222E0" w14:paraId="5EC2938C" w14:textId="77777777" w:rsidTr="009D101F">
        <w:trPr>
          <w:cantSplit/>
          <w:trHeight w:val="23"/>
        </w:trPr>
        <w:tc>
          <w:tcPr>
            <w:tcW w:w="33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9038F9" w14:textId="77777777" w:rsidR="00CF6458" w:rsidRDefault="00CF6458" w:rsidP="009D101F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6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E67FD4" w14:textId="77777777" w:rsidR="00CF6458" w:rsidRDefault="00CF6458" w:rsidP="009D101F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8E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ельск</w:t>
            </w:r>
            <w:r w:rsidR="0009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поселения «</w:t>
            </w:r>
            <w:proofErr w:type="spellStart"/>
            <w:r w:rsidR="0009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AE0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риморско-Куйский</w:t>
            </w:r>
            <w:proofErr w:type="spellEnd"/>
            <w:r w:rsidR="0009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сельсовет» ЗР НАО</w:t>
            </w:r>
          </w:p>
        </w:tc>
      </w:tr>
      <w:tr w:rsidR="00CF6458" w:rsidRPr="007222E0" w14:paraId="6CB57F91" w14:textId="77777777" w:rsidTr="009D101F">
        <w:trPr>
          <w:cantSplit/>
          <w:trHeight w:val="23"/>
        </w:trPr>
        <w:tc>
          <w:tcPr>
            <w:tcW w:w="33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A35027" w14:textId="77777777" w:rsidR="00CF6458" w:rsidRDefault="00CF6458" w:rsidP="009D101F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разработчики Программы</w:t>
            </w:r>
          </w:p>
        </w:tc>
        <w:tc>
          <w:tcPr>
            <w:tcW w:w="6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46D065" w14:textId="77777777" w:rsidR="00CF6458" w:rsidRDefault="00CF6458" w:rsidP="009D101F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8E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ельского поселения </w:t>
            </w:r>
            <w:r w:rsidR="0009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="0009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AE0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риморско-Куйский</w:t>
            </w:r>
            <w:proofErr w:type="spellEnd"/>
            <w:r w:rsidR="0009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сельсовет» ЗР НАО</w:t>
            </w:r>
          </w:p>
        </w:tc>
      </w:tr>
      <w:tr w:rsidR="00CF6458" w:rsidRPr="00D80F12" w14:paraId="367BB0C7" w14:textId="77777777" w:rsidTr="009D101F">
        <w:trPr>
          <w:cantSplit/>
          <w:trHeight w:val="23"/>
        </w:trPr>
        <w:tc>
          <w:tcPr>
            <w:tcW w:w="33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EBC575" w14:textId="77777777" w:rsidR="00CF6458" w:rsidRDefault="00CF6458" w:rsidP="009D101F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  <w:r w:rsidR="00D80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="0065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6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02BCA5" w14:textId="77777777" w:rsidR="00D80F12" w:rsidRDefault="00D80F12" w:rsidP="00D80F12">
            <w:pPr>
              <w:autoSpaceDE w:val="0"/>
              <w:autoSpaceDN w:val="0"/>
              <w:adjustRightInd w:val="0"/>
              <w:ind w:firstLine="540"/>
              <w:jc w:val="both"/>
              <w:rPr>
                <w:lang w:val="ru-RU"/>
              </w:rPr>
            </w:pPr>
            <w:r w:rsidRPr="00304D16">
              <w:rPr>
                <w:lang w:val="ru-RU"/>
              </w:rPr>
              <w:t>Цели Программы:</w:t>
            </w:r>
          </w:p>
          <w:p w14:paraId="450BE70C" w14:textId="77777777" w:rsidR="00D80F12" w:rsidRDefault="00D80F12" w:rsidP="00D80F12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1.</w:t>
            </w:r>
            <w:r w:rsidRPr="00EC0C7A">
              <w:rPr>
                <w:color w:val="000000"/>
                <w:lang w:val="ru-RU"/>
              </w:rPr>
              <w:t xml:space="preserve">Мероприятия по обеспечению отдыха, оздоровления и занятости детей, молодежи и подростков, </w:t>
            </w:r>
          </w:p>
          <w:p w14:paraId="74ABA0C8" w14:textId="77777777" w:rsidR="00D80F12" w:rsidRPr="00EC0C7A" w:rsidRDefault="00D80F12" w:rsidP="00D80F12">
            <w:pPr>
              <w:autoSpaceDE w:val="0"/>
              <w:autoSpaceDN w:val="0"/>
              <w:adjustRightInd w:val="0"/>
              <w:ind w:firstLine="540"/>
              <w:jc w:val="both"/>
              <w:rPr>
                <w:lang w:val="ru-RU"/>
              </w:rPr>
            </w:pPr>
            <w:r>
              <w:rPr>
                <w:color w:val="000000"/>
                <w:lang w:val="ru-RU"/>
              </w:rPr>
              <w:t>2.С</w:t>
            </w:r>
            <w:r w:rsidRPr="00EC0C7A">
              <w:rPr>
                <w:color w:val="000000"/>
                <w:lang w:val="ru-RU"/>
              </w:rPr>
              <w:t>оздание условий для успешной социализации и эффективной самореализации молодых людей.</w:t>
            </w:r>
          </w:p>
          <w:p w14:paraId="7744084C" w14:textId="77777777" w:rsidR="00D80F12" w:rsidRPr="00304D16" w:rsidRDefault="00D80F12" w:rsidP="00D80F12">
            <w:pPr>
              <w:autoSpaceDE w:val="0"/>
              <w:autoSpaceDN w:val="0"/>
              <w:adjustRightInd w:val="0"/>
              <w:ind w:firstLine="540"/>
              <w:jc w:val="both"/>
              <w:rPr>
                <w:lang w:val="ru-RU"/>
              </w:rPr>
            </w:pPr>
            <w:r w:rsidRPr="00304D16">
              <w:rPr>
                <w:lang w:val="ru-RU"/>
              </w:rPr>
              <w:t xml:space="preserve"> </w:t>
            </w:r>
            <w:r>
              <w:rPr>
                <w:lang w:val="ru-RU"/>
              </w:rPr>
              <w:t>3.</w:t>
            </w:r>
            <w:r w:rsidRPr="00304D16">
              <w:rPr>
                <w:lang w:val="ru-RU"/>
              </w:rPr>
              <w:t xml:space="preserve">Повышение </w:t>
            </w:r>
            <w:r>
              <w:rPr>
                <w:lang w:val="ru-RU"/>
              </w:rPr>
              <w:t>участия подростков и молодежи в жизни поселения.</w:t>
            </w:r>
          </w:p>
          <w:p w14:paraId="07FF3E54" w14:textId="42801540" w:rsidR="00CF6458" w:rsidRDefault="00D80F12" w:rsidP="009D101F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Задачи програм</w:t>
            </w:r>
            <w:r w:rsidR="00532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ы:</w:t>
            </w:r>
          </w:p>
          <w:p w14:paraId="6606D396" w14:textId="77777777" w:rsidR="00D80F12" w:rsidRDefault="00D80F12" w:rsidP="00D80F12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  1.П</w:t>
            </w:r>
            <w:r w:rsidRPr="00CA5BAF">
              <w:rPr>
                <w:lang w:val="ru-RU"/>
              </w:rPr>
              <w:t>оддержка различных форм культур, интеллектуаль</w:t>
            </w:r>
            <w:r>
              <w:rPr>
                <w:lang w:val="ru-RU"/>
              </w:rPr>
              <w:t>ного</w:t>
            </w:r>
            <w:r w:rsidRPr="00CA5BAF">
              <w:rPr>
                <w:lang w:val="ru-RU"/>
              </w:rPr>
              <w:t>, творческого и физического развития молодежи;</w:t>
            </w:r>
          </w:p>
          <w:p w14:paraId="2EF00EBD" w14:textId="77777777" w:rsidR="00D80F12" w:rsidRDefault="00D80F12" w:rsidP="00D80F12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  2.О</w:t>
            </w:r>
            <w:r w:rsidRPr="00CA5BAF">
              <w:rPr>
                <w:lang w:val="ru-RU"/>
              </w:rPr>
              <w:t xml:space="preserve">казание поддержки учреждениям и общественным организациям, осуществляющим работу с молодежью на территории </w:t>
            </w:r>
          </w:p>
          <w:p w14:paraId="4A723C0E" w14:textId="77777777" w:rsidR="00D80F12" w:rsidRDefault="00D80F12" w:rsidP="00D80F12">
            <w:pPr>
              <w:autoSpaceDE w:val="0"/>
              <w:autoSpaceDN w:val="0"/>
              <w:adjustRightInd w:val="0"/>
              <w:ind w:firstLine="540"/>
              <w:jc w:val="both"/>
              <w:rPr>
                <w:lang w:val="ru-RU"/>
              </w:rPr>
            </w:pPr>
            <w:r>
              <w:rPr>
                <w:lang w:val="ru-RU"/>
              </w:rPr>
              <w:t>3.С</w:t>
            </w:r>
            <w:r w:rsidRPr="00CA5BAF">
              <w:rPr>
                <w:lang w:val="ru-RU"/>
              </w:rPr>
              <w:t>одействие развитию молодежных инициатив.</w:t>
            </w:r>
          </w:p>
          <w:p w14:paraId="1B76C54C" w14:textId="77777777" w:rsidR="00D80F12" w:rsidRDefault="00D80F12" w:rsidP="009D101F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6458" w:rsidRPr="00D85B99" w14:paraId="129F0B8E" w14:textId="77777777" w:rsidTr="009D101F">
        <w:trPr>
          <w:cantSplit/>
          <w:trHeight w:val="23"/>
        </w:trPr>
        <w:tc>
          <w:tcPr>
            <w:tcW w:w="33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3996AA" w14:textId="77777777" w:rsidR="00CF6458" w:rsidRDefault="00CF6458" w:rsidP="009D101F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6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55BF77" w14:textId="77777777" w:rsidR="00CF6458" w:rsidRDefault="00092FD2" w:rsidP="009D101F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2022 - 2024</w:t>
            </w:r>
            <w:r w:rsidR="00CF6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гг.</w:t>
            </w:r>
          </w:p>
        </w:tc>
      </w:tr>
      <w:tr w:rsidR="00CF6458" w:rsidRPr="007222E0" w14:paraId="174D6477" w14:textId="77777777" w:rsidTr="009D101F">
        <w:trPr>
          <w:cantSplit/>
          <w:trHeight w:val="23"/>
        </w:trPr>
        <w:tc>
          <w:tcPr>
            <w:tcW w:w="33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8AF976" w14:textId="77777777" w:rsidR="00CF6458" w:rsidRDefault="00CF6458" w:rsidP="009D101F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программ и основных мероприятий, входящих в состав муниципальной программы</w:t>
            </w:r>
          </w:p>
        </w:tc>
        <w:tc>
          <w:tcPr>
            <w:tcW w:w="6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910A85" w14:textId="77777777" w:rsidR="00CF6458" w:rsidRDefault="00CF6458" w:rsidP="009D101F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на организацию мероприятий по работе с детьми и молодежью за счет средств бюджета поселения</w:t>
            </w:r>
          </w:p>
        </w:tc>
      </w:tr>
      <w:tr w:rsidR="00CF6458" w:rsidRPr="007222E0" w14:paraId="7D02D67A" w14:textId="77777777" w:rsidTr="009D101F">
        <w:trPr>
          <w:cantSplit/>
          <w:trHeight w:val="23"/>
        </w:trPr>
        <w:tc>
          <w:tcPr>
            <w:tcW w:w="33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13DC09" w14:textId="77777777" w:rsidR="00CF6458" w:rsidRDefault="00CF6458" w:rsidP="009D101F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Перечень разделов Программы</w:t>
            </w:r>
          </w:p>
        </w:tc>
        <w:tc>
          <w:tcPr>
            <w:tcW w:w="6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ECFE98" w14:textId="77777777" w:rsidR="00CF6458" w:rsidRPr="00480170" w:rsidRDefault="00CF6458" w:rsidP="009D10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70">
              <w:rPr>
                <w:rFonts w:ascii="Times New Roman" w:hAnsi="Times New Roman" w:cs="Times New Roman"/>
                <w:sz w:val="24"/>
                <w:szCs w:val="24"/>
              </w:rPr>
              <w:t>1. Паспорт Программы.</w:t>
            </w:r>
          </w:p>
          <w:p w14:paraId="29EFBEF9" w14:textId="77777777" w:rsidR="00CF6458" w:rsidRPr="00480170" w:rsidRDefault="00CF6458" w:rsidP="009D10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7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F181A">
              <w:rPr>
                <w:rFonts w:ascii="Times New Roman" w:hAnsi="Times New Roman" w:cs="Times New Roman"/>
                <w:sz w:val="24"/>
                <w:szCs w:val="24"/>
              </w:rPr>
              <w:t>Приоритеты политики сельского поселения в сфере реализации муниципальной программы</w:t>
            </w:r>
            <w:r w:rsidRPr="0048017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14:paraId="6D7E214F" w14:textId="77777777" w:rsidR="00CF6458" w:rsidRPr="00480170" w:rsidRDefault="00AF181A" w:rsidP="009D10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Цели, </w:t>
            </w:r>
            <w:r w:rsidR="00CF6458" w:rsidRPr="00480170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индикаторы достижения целей и решения задач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 п</w:t>
            </w:r>
            <w:r w:rsidR="00CF6458" w:rsidRPr="00480170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proofErr w:type="gramEnd"/>
            <w:r w:rsidR="00CF6458" w:rsidRPr="00480170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</w:t>
            </w:r>
          </w:p>
          <w:p w14:paraId="1AD0BF26" w14:textId="77777777" w:rsidR="00CF6458" w:rsidRPr="00480170" w:rsidRDefault="00CF6458" w:rsidP="009D10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7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AF181A">
              <w:rPr>
                <w:rFonts w:ascii="Times New Roman" w:hAnsi="Times New Roman" w:cs="Times New Roman"/>
                <w:sz w:val="24"/>
                <w:szCs w:val="24"/>
              </w:rPr>
              <w:t>Обобщенная характеристика основных мероприятий муниципальной программы</w:t>
            </w:r>
            <w:r w:rsidRPr="00480170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14:paraId="5541DA90" w14:textId="77777777" w:rsidR="00CF6458" w:rsidRPr="00480170" w:rsidRDefault="00CF6458" w:rsidP="009D10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70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AF181A">
              <w:rPr>
                <w:rFonts w:ascii="Times New Roman" w:hAnsi="Times New Roman" w:cs="Times New Roman"/>
                <w:sz w:val="24"/>
                <w:szCs w:val="24"/>
              </w:rPr>
              <w:t>объем финансовых ресурсов, необходимых для реализации муниципальной программы.</w:t>
            </w:r>
            <w:r w:rsidRPr="004801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  <w:p w14:paraId="5A6AA445" w14:textId="77777777" w:rsidR="00CF6458" w:rsidRPr="00480170" w:rsidRDefault="00CF6458" w:rsidP="009D10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70">
              <w:rPr>
                <w:rFonts w:ascii="Times New Roman" w:hAnsi="Times New Roman" w:cs="Times New Roman"/>
                <w:sz w:val="24"/>
                <w:szCs w:val="24"/>
              </w:rPr>
              <w:t xml:space="preserve">6. Управление Программой и контроль за ходом ее                реализации.                                             </w:t>
            </w:r>
          </w:p>
          <w:p w14:paraId="482CE2BA" w14:textId="77777777" w:rsidR="00CF6458" w:rsidRPr="00480170" w:rsidRDefault="00CF6458" w:rsidP="009D10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70">
              <w:rPr>
                <w:rFonts w:ascii="Times New Roman" w:hAnsi="Times New Roman" w:cs="Times New Roman"/>
                <w:sz w:val="24"/>
                <w:szCs w:val="24"/>
              </w:rPr>
              <w:t xml:space="preserve">7. Прогноз ожидаемых социально-экономических результатов реализации Программы                                    </w:t>
            </w:r>
          </w:p>
        </w:tc>
      </w:tr>
      <w:tr w:rsidR="00CF6458" w:rsidRPr="007222E0" w14:paraId="2F2C1CE9" w14:textId="77777777" w:rsidTr="009D101F">
        <w:trPr>
          <w:cantSplit/>
          <w:trHeight w:val="23"/>
        </w:trPr>
        <w:tc>
          <w:tcPr>
            <w:tcW w:w="33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EB0F83" w14:textId="77777777" w:rsidR="00CF6458" w:rsidRDefault="00CF6458" w:rsidP="009D101F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Исполнители Программы</w:t>
            </w:r>
          </w:p>
        </w:tc>
        <w:tc>
          <w:tcPr>
            <w:tcW w:w="6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BF04E9" w14:textId="77777777" w:rsidR="00CF6458" w:rsidRDefault="00CF6458" w:rsidP="009D101F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8E6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ельского поселения </w:t>
            </w:r>
            <w:r w:rsidR="0009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="0009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F1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риморско-</w:t>
            </w:r>
            <w:r w:rsidR="00006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F15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уйский</w:t>
            </w:r>
            <w:proofErr w:type="spellEnd"/>
            <w:r w:rsidR="00092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сельсовет» ЗР НАО</w:t>
            </w:r>
          </w:p>
        </w:tc>
      </w:tr>
      <w:tr w:rsidR="00CF6458" w:rsidRPr="007222E0" w14:paraId="6FA3F362" w14:textId="77777777" w:rsidTr="009D101F">
        <w:trPr>
          <w:cantSplit/>
          <w:trHeight w:val="23"/>
        </w:trPr>
        <w:tc>
          <w:tcPr>
            <w:tcW w:w="33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5DEE4F" w14:textId="77777777" w:rsidR="00CF6458" w:rsidRPr="00480170" w:rsidRDefault="00CF6458" w:rsidP="009D101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8C3A79" w14:textId="77777777" w:rsidR="005F15CD" w:rsidRPr="001038E9" w:rsidRDefault="00CF6458" w:rsidP="009D101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9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финансовых средств за счет бюджета поселения- </w:t>
            </w:r>
            <w:r w:rsidR="005B4856" w:rsidRPr="001038E9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  <w:r w:rsidRPr="001038E9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proofErr w:type="spellStart"/>
            <w:proofErr w:type="gramStart"/>
            <w:r w:rsidR="005D5FF5" w:rsidRPr="001038E9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6EABEB67" w14:textId="77777777" w:rsidR="005F15CD" w:rsidRPr="001038E9" w:rsidRDefault="00092FD2" w:rsidP="009D101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9">
              <w:rPr>
                <w:rFonts w:ascii="Times New Roman" w:hAnsi="Times New Roman" w:cs="Times New Roman"/>
                <w:sz w:val="24"/>
                <w:szCs w:val="24"/>
              </w:rPr>
              <w:t>в т.ч. 2022</w:t>
            </w:r>
            <w:r w:rsidR="00CF6458" w:rsidRPr="001038E9">
              <w:rPr>
                <w:rFonts w:ascii="Times New Roman" w:hAnsi="Times New Roman" w:cs="Times New Roman"/>
                <w:sz w:val="24"/>
                <w:szCs w:val="24"/>
              </w:rPr>
              <w:t xml:space="preserve">г. – </w:t>
            </w:r>
            <w:r w:rsidR="005B4856" w:rsidRPr="001038E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D5FF5" w:rsidRPr="001038E9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proofErr w:type="spellStart"/>
            <w:proofErr w:type="gramStart"/>
            <w:r w:rsidR="005D5FF5" w:rsidRPr="001038E9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5472B824" w14:textId="77777777" w:rsidR="005F15CD" w:rsidRPr="001038E9" w:rsidRDefault="00092FD2" w:rsidP="009D101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9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="00CF6458" w:rsidRPr="001038E9">
              <w:rPr>
                <w:rFonts w:ascii="Times New Roman" w:hAnsi="Times New Roman" w:cs="Times New Roman"/>
                <w:sz w:val="24"/>
                <w:szCs w:val="24"/>
              </w:rPr>
              <w:t>г.-</w:t>
            </w:r>
            <w:r w:rsidR="005B4856" w:rsidRPr="001038E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D5FF5" w:rsidRPr="001038E9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proofErr w:type="spellStart"/>
            <w:proofErr w:type="gramStart"/>
            <w:r w:rsidR="005D5FF5" w:rsidRPr="001038E9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500F224E" w14:textId="77777777" w:rsidR="00CF6458" w:rsidRPr="001038E9" w:rsidRDefault="00092FD2" w:rsidP="009D101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8E9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="00CF6458" w:rsidRPr="001038E9">
              <w:rPr>
                <w:rFonts w:ascii="Times New Roman" w:hAnsi="Times New Roman" w:cs="Times New Roman"/>
                <w:sz w:val="24"/>
                <w:szCs w:val="24"/>
              </w:rPr>
              <w:t>г.-</w:t>
            </w:r>
            <w:r w:rsidR="005B4856" w:rsidRPr="001038E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D5FF5" w:rsidRPr="001038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F6458" w:rsidRPr="001038E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5D5FF5" w:rsidRPr="00103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D5FF5" w:rsidRPr="001038E9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</w:tc>
      </w:tr>
      <w:tr w:rsidR="00CF6458" w:rsidRPr="007222E0" w14:paraId="39E3C41B" w14:textId="77777777" w:rsidTr="009D101F">
        <w:trPr>
          <w:cantSplit/>
          <w:trHeight w:val="23"/>
        </w:trPr>
        <w:tc>
          <w:tcPr>
            <w:tcW w:w="33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BCE9C3" w14:textId="77777777" w:rsidR="00CF6458" w:rsidRDefault="00CF6458" w:rsidP="009D101F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60E517" w14:textId="77777777" w:rsidR="00CF6458" w:rsidRPr="001038E9" w:rsidRDefault="00092FD2" w:rsidP="009D101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8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F6458" w:rsidRPr="001038E9">
              <w:rPr>
                <w:rFonts w:ascii="Times New Roman" w:eastAsia="Times New Roman" w:hAnsi="Times New Roman" w:cs="Times New Roman"/>
                <w:sz w:val="24"/>
                <w:szCs w:val="24"/>
              </w:rPr>
              <w:t>. Проведение мероприятий для детей и молодежи.</w:t>
            </w:r>
          </w:p>
          <w:p w14:paraId="59415196" w14:textId="77777777" w:rsidR="00CF6458" w:rsidRPr="001038E9" w:rsidRDefault="00092FD2" w:rsidP="00092FD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8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F6458" w:rsidRPr="001038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Участие в реализации </w:t>
            </w:r>
            <w:r w:rsidRPr="001038E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региональных подпрограмм</w:t>
            </w:r>
          </w:p>
        </w:tc>
      </w:tr>
      <w:tr w:rsidR="00CF6458" w:rsidRPr="007222E0" w14:paraId="35C101EA" w14:textId="77777777" w:rsidTr="009D101F">
        <w:trPr>
          <w:cantSplit/>
          <w:trHeight w:val="23"/>
        </w:trPr>
        <w:tc>
          <w:tcPr>
            <w:tcW w:w="33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E706C3" w14:textId="77777777" w:rsidR="00CF6458" w:rsidRDefault="00CF6458" w:rsidP="009D101F">
            <w:pPr>
              <w:pStyle w:val="ConsPlusNormal"/>
              <w:snapToGrid w:val="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Ответственные лица для контактов</w:t>
            </w:r>
          </w:p>
        </w:tc>
        <w:tc>
          <w:tcPr>
            <w:tcW w:w="6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FB6791" w14:textId="77777777" w:rsidR="00CF6458" w:rsidRPr="00006A77" w:rsidRDefault="00006A77" w:rsidP="009D101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A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F6458" w:rsidRPr="00006A77">
              <w:rPr>
                <w:rFonts w:ascii="Times New Roman" w:hAnsi="Times New Roman" w:cs="Times New Roman"/>
                <w:sz w:val="24"/>
                <w:szCs w:val="24"/>
              </w:rPr>
              <w:t>лав</w:t>
            </w:r>
            <w:r w:rsidRPr="00006A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F6458" w:rsidRPr="00006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638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63838" w:rsidRPr="00006A77">
              <w:rPr>
                <w:rFonts w:ascii="Times New Roman" w:hAnsi="Times New Roman" w:cs="Times New Roman"/>
                <w:sz w:val="24"/>
                <w:szCs w:val="24"/>
              </w:rPr>
              <w:t xml:space="preserve">ельского </w:t>
            </w:r>
            <w:r w:rsidR="00CF6458" w:rsidRPr="00006A77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="00663838" w:rsidRPr="00006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2FD2" w:rsidRPr="00006A7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092FD2" w:rsidRPr="00006A7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F15042" w:rsidRPr="00006A77">
              <w:rPr>
                <w:rFonts w:ascii="Times New Roman" w:eastAsia="Times New Roman" w:hAnsi="Times New Roman" w:cs="Times New Roman"/>
                <w:sz w:val="24"/>
                <w:szCs w:val="24"/>
              </w:rPr>
              <w:t>риморск</w:t>
            </w:r>
            <w:r w:rsidRPr="00006A77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r w:rsidR="00F15042" w:rsidRPr="00006A77">
              <w:rPr>
                <w:rFonts w:ascii="Times New Roman" w:eastAsia="Times New Roman" w:hAnsi="Times New Roman" w:cs="Times New Roman"/>
                <w:sz w:val="24"/>
                <w:szCs w:val="24"/>
              </w:rPr>
              <w:t>Куйский</w:t>
            </w:r>
            <w:proofErr w:type="spellEnd"/>
            <w:r w:rsidR="00092FD2" w:rsidRPr="00006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 ЗР НАО</w:t>
            </w:r>
          </w:p>
        </w:tc>
      </w:tr>
    </w:tbl>
    <w:p w14:paraId="4873387D" w14:textId="77777777" w:rsidR="00CF6458" w:rsidRDefault="00CF6458" w:rsidP="00CF6458">
      <w:pPr>
        <w:pStyle w:val="ConsPlusNormal"/>
        <w:ind w:firstLine="540"/>
        <w:jc w:val="both"/>
      </w:pPr>
    </w:p>
    <w:p w14:paraId="074ADC05" w14:textId="77777777" w:rsidR="00663838" w:rsidRDefault="00CF6458" w:rsidP="00CF6458">
      <w:pPr>
        <w:autoSpaceDE w:val="0"/>
        <w:autoSpaceDN w:val="0"/>
        <w:adjustRightInd w:val="0"/>
        <w:ind w:firstLine="540"/>
        <w:jc w:val="both"/>
        <w:outlineLvl w:val="1"/>
        <w:rPr>
          <w:lang w:val="ru-RU"/>
        </w:rPr>
      </w:pPr>
      <w:r w:rsidRPr="002978C7">
        <w:rPr>
          <w:lang w:val="ru-RU"/>
        </w:rPr>
        <w:t xml:space="preserve">2. </w:t>
      </w:r>
      <w:r w:rsidR="00663838" w:rsidRPr="00EC0C7A">
        <w:rPr>
          <w:lang w:val="ru-RU"/>
        </w:rPr>
        <w:t>П</w:t>
      </w:r>
      <w:r w:rsidR="00EC0C7A" w:rsidRPr="00EC0C7A">
        <w:rPr>
          <w:lang w:val="ru-RU"/>
        </w:rPr>
        <w:t>РИОРИТЕТЫ</w:t>
      </w:r>
      <w:r w:rsidR="00663838" w:rsidRPr="00EC0C7A">
        <w:rPr>
          <w:lang w:val="ru-RU"/>
        </w:rPr>
        <w:t xml:space="preserve"> </w:t>
      </w:r>
      <w:r w:rsidR="00EC0C7A">
        <w:rPr>
          <w:lang w:val="ru-RU"/>
        </w:rPr>
        <w:t>ПОЛИТИКИ СЕЛЬСКОГО ПОСЕЛЕНИЯ</w:t>
      </w:r>
      <w:r w:rsidR="00663838" w:rsidRPr="00EC0C7A">
        <w:rPr>
          <w:lang w:val="ru-RU"/>
        </w:rPr>
        <w:t xml:space="preserve"> </w:t>
      </w:r>
      <w:r w:rsidR="00EC0C7A">
        <w:rPr>
          <w:lang w:val="ru-RU"/>
        </w:rPr>
        <w:t>В СФЕРЕ РЕАЛИЗАЦИИ</w:t>
      </w:r>
      <w:r w:rsidR="00663838" w:rsidRPr="00EC0C7A">
        <w:rPr>
          <w:lang w:val="ru-RU"/>
        </w:rPr>
        <w:t xml:space="preserve"> </w:t>
      </w:r>
      <w:r w:rsidR="00EC0C7A">
        <w:rPr>
          <w:lang w:val="ru-RU"/>
        </w:rPr>
        <w:t>МУНИЦИПАЛЬНОЙ ПРОГРАММЫ</w:t>
      </w:r>
      <w:r w:rsidR="00663838" w:rsidRPr="00663838">
        <w:rPr>
          <w:lang w:val="ru-RU"/>
        </w:rPr>
        <w:t xml:space="preserve">       </w:t>
      </w:r>
    </w:p>
    <w:p w14:paraId="5DE75FAA" w14:textId="77777777" w:rsidR="00CF6458" w:rsidRPr="00663838" w:rsidRDefault="00657756" w:rsidP="00CF6458">
      <w:pPr>
        <w:autoSpaceDE w:val="0"/>
        <w:autoSpaceDN w:val="0"/>
        <w:adjustRightInd w:val="0"/>
        <w:ind w:firstLine="540"/>
        <w:jc w:val="both"/>
        <w:outlineLvl w:val="1"/>
        <w:rPr>
          <w:lang w:val="ru-RU"/>
        </w:rPr>
      </w:pPr>
      <w:r>
        <w:rPr>
          <w:lang w:val="ru-RU"/>
        </w:rPr>
        <w:t>Молодежь</w:t>
      </w:r>
      <w:r w:rsidR="00CA5BAF">
        <w:rPr>
          <w:lang w:val="ru-RU"/>
        </w:rPr>
        <w:t xml:space="preserve"> </w:t>
      </w:r>
      <w:r>
        <w:rPr>
          <w:lang w:val="ru-RU"/>
        </w:rPr>
        <w:t>- один из главных факторов обеспечения развития государства и общества.</w:t>
      </w:r>
      <w:r w:rsidR="00663838" w:rsidRPr="00663838">
        <w:rPr>
          <w:lang w:val="ru-RU"/>
        </w:rPr>
        <w:t xml:space="preserve">       </w:t>
      </w:r>
    </w:p>
    <w:p w14:paraId="104DF146" w14:textId="77777777" w:rsidR="00CF6458" w:rsidRDefault="00CF6458" w:rsidP="00CF6458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257786">
        <w:rPr>
          <w:rFonts w:ascii="Times New Roman" w:eastAsia="Times New Roman" w:hAnsi="Times New Roman" w:cs="Times New Roman"/>
          <w:sz w:val="24"/>
          <w:szCs w:val="24"/>
        </w:rPr>
        <w:t xml:space="preserve">территории </w:t>
      </w:r>
      <w:r w:rsidR="008E638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57786">
        <w:rPr>
          <w:rFonts w:ascii="Times New Roman" w:eastAsia="Times New Roman" w:hAnsi="Times New Roman" w:cs="Times New Roman"/>
          <w:sz w:val="24"/>
          <w:szCs w:val="24"/>
        </w:rPr>
        <w:t>ельского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поселения </w:t>
      </w:r>
      <w:r w:rsidR="00092FD2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092FD2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F15042">
        <w:rPr>
          <w:rFonts w:ascii="Times New Roman" w:eastAsia="Times New Roman" w:hAnsi="Times New Roman" w:cs="Times New Roman"/>
          <w:color w:val="000000"/>
          <w:sz w:val="24"/>
          <w:szCs w:val="24"/>
        </w:rPr>
        <w:t>риморско-Куйский</w:t>
      </w:r>
      <w:proofErr w:type="spellEnd"/>
      <w:r w:rsidR="00092F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сельсовет» ЗР НАО </w:t>
      </w:r>
      <w:r w:rsidR="00092FD2">
        <w:rPr>
          <w:rFonts w:ascii="Times New Roman" w:eastAsia="Times New Roman" w:hAnsi="Times New Roman" w:cs="Times New Roman"/>
          <w:sz w:val="24"/>
          <w:szCs w:val="24"/>
        </w:rPr>
        <w:t xml:space="preserve">проживает более </w:t>
      </w:r>
      <w:r w:rsidR="00766F0B" w:rsidRPr="00766F0B">
        <w:rPr>
          <w:rFonts w:ascii="Times New Roman" w:eastAsia="Times New Roman" w:hAnsi="Times New Roman" w:cs="Times New Roman"/>
          <w:sz w:val="24"/>
          <w:szCs w:val="24"/>
        </w:rPr>
        <w:t>1818</w:t>
      </w:r>
      <w:r w:rsidRPr="0076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человек, из них дети и молодежь более</w:t>
      </w:r>
      <w:r w:rsidR="00092F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6F0B" w:rsidRPr="00766F0B">
        <w:rPr>
          <w:rFonts w:ascii="Times New Roman" w:eastAsia="Times New Roman" w:hAnsi="Times New Roman" w:cs="Times New Roman"/>
          <w:sz w:val="24"/>
          <w:szCs w:val="24"/>
        </w:rPr>
        <w:t>493</w:t>
      </w:r>
      <w:r w:rsidRPr="00F1504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="00D5566E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территории </w:t>
      </w:r>
      <w:r w:rsidR="008E638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ельского поселения </w:t>
      </w:r>
      <w:r w:rsidR="00092FD2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092FD2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F15042">
        <w:rPr>
          <w:rFonts w:ascii="Times New Roman" w:eastAsia="Times New Roman" w:hAnsi="Times New Roman" w:cs="Times New Roman"/>
          <w:color w:val="000000"/>
          <w:sz w:val="24"/>
          <w:szCs w:val="24"/>
        </w:rPr>
        <w:t>риморско-Куйский</w:t>
      </w:r>
      <w:proofErr w:type="spellEnd"/>
      <w:r w:rsidR="00092F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сельсовет» ЗР НАО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действуют </w:t>
      </w:r>
      <w:r w:rsidR="00257786">
        <w:rPr>
          <w:rFonts w:ascii="Times New Roman" w:eastAsia="Times New Roman" w:hAnsi="Times New Roman" w:cs="Times New Roman"/>
          <w:color w:val="000000"/>
          <w:sz w:val="24"/>
          <w:szCs w:val="24"/>
        </w:rPr>
        <w:t>ГБОУ НАО «СШ п.</w:t>
      </w:r>
      <w:r w:rsidR="00F150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Красное</w:t>
      </w:r>
      <w:r w:rsidR="00257786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092F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7786">
        <w:rPr>
          <w:rFonts w:ascii="Times New Roman" w:eastAsia="Times New Roman" w:hAnsi="Times New Roman" w:cs="Times New Roman"/>
          <w:sz w:val="24"/>
          <w:szCs w:val="24"/>
        </w:rPr>
        <w:t>ГБДОУ «Д</w:t>
      </w:r>
      <w:r w:rsidR="00092FD2">
        <w:rPr>
          <w:rFonts w:ascii="Times New Roman" w:eastAsia="Times New Roman" w:hAnsi="Times New Roman" w:cs="Times New Roman"/>
          <w:sz w:val="24"/>
          <w:szCs w:val="24"/>
        </w:rPr>
        <w:t>етский сад</w:t>
      </w:r>
      <w:r w:rsidR="00D556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5042">
        <w:rPr>
          <w:rFonts w:ascii="Times New Roman" w:eastAsia="Times New Roman" w:hAnsi="Times New Roman" w:cs="Times New Roman"/>
          <w:sz w:val="24"/>
          <w:szCs w:val="24"/>
        </w:rPr>
        <w:t>п. Красное</w:t>
      </w:r>
      <w:r w:rsidR="0025778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92FD2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566E">
        <w:rPr>
          <w:rFonts w:ascii="Times New Roman" w:eastAsia="Times New Roman" w:hAnsi="Times New Roman" w:cs="Times New Roman"/>
          <w:sz w:val="24"/>
          <w:szCs w:val="24"/>
        </w:rPr>
        <w:t>ГБУК НАО «</w:t>
      </w:r>
      <w:r w:rsidR="00257786">
        <w:rPr>
          <w:rFonts w:ascii="Times New Roman" w:eastAsia="Times New Roman" w:hAnsi="Times New Roman" w:cs="Times New Roman"/>
          <w:sz w:val="24"/>
          <w:szCs w:val="24"/>
        </w:rPr>
        <w:t>ДК поселка Красное</w:t>
      </w:r>
      <w:r w:rsidR="00D5566E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B5D4D">
        <w:rPr>
          <w:rFonts w:ascii="Times New Roman" w:eastAsia="Times New Roman" w:hAnsi="Times New Roman" w:cs="Times New Roman"/>
          <w:sz w:val="24"/>
          <w:szCs w:val="24"/>
        </w:rPr>
        <w:t xml:space="preserve"> с филиал</w:t>
      </w:r>
      <w:r w:rsidR="00F15042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3B5D4D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F15042">
        <w:rPr>
          <w:rFonts w:ascii="Times New Roman" w:eastAsia="Times New Roman" w:hAnsi="Times New Roman" w:cs="Times New Roman"/>
          <w:sz w:val="24"/>
          <w:szCs w:val="24"/>
        </w:rPr>
        <w:t>д.</w:t>
      </w:r>
      <w:r w:rsidR="002577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5042">
        <w:rPr>
          <w:rFonts w:ascii="Times New Roman" w:eastAsia="Times New Roman" w:hAnsi="Times New Roman" w:cs="Times New Roman"/>
          <w:sz w:val="24"/>
          <w:szCs w:val="24"/>
        </w:rPr>
        <w:t>Куя</w:t>
      </w:r>
      <w:r w:rsidR="003B5D4D">
        <w:rPr>
          <w:rFonts w:ascii="Times New Roman" w:eastAsia="Times New Roman" w:hAnsi="Times New Roman" w:cs="Times New Roman"/>
          <w:sz w:val="24"/>
          <w:szCs w:val="24"/>
        </w:rPr>
        <w:t xml:space="preserve">, физкультурно-оздоровительный комплекс, </w:t>
      </w:r>
      <w:r w:rsidR="00766F0B">
        <w:rPr>
          <w:rFonts w:ascii="Times New Roman" w:eastAsia="Times New Roman" w:hAnsi="Times New Roman" w:cs="Times New Roman"/>
          <w:sz w:val="24"/>
          <w:szCs w:val="24"/>
        </w:rPr>
        <w:t>СПК «Х</w:t>
      </w:r>
      <w:r w:rsidR="00BF775F">
        <w:rPr>
          <w:rFonts w:ascii="Times New Roman" w:eastAsia="Times New Roman" w:hAnsi="Times New Roman" w:cs="Times New Roman"/>
          <w:sz w:val="24"/>
          <w:szCs w:val="24"/>
        </w:rPr>
        <w:t>АРП</w:t>
      </w:r>
      <w:r w:rsidR="00766F0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B5D4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F775F">
        <w:rPr>
          <w:rFonts w:ascii="Times New Roman" w:eastAsia="Times New Roman" w:hAnsi="Times New Roman" w:cs="Times New Roman"/>
          <w:sz w:val="24"/>
          <w:szCs w:val="24"/>
        </w:rPr>
        <w:t>СПК «ЕРВ»,</w:t>
      </w:r>
      <w:r w:rsidR="003B5D4D">
        <w:rPr>
          <w:rFonts w:ascii="Times New Roman" w:eastAsia="Times New Roman" w:hAnsi="Times New Roman" w:cs="Times New Roman"/>
          <w:sz w:val="24"/>
          <w:szCs w:val="24"/>
        </w:rPr>
        <w:t xml:space="preserve"> предприятия ЖКХ.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активного участия молодежи в жизни поселения, необходим ряд мероприятий для развития молодежного движения в поселении.</w:t>
      </w:r>
    </w:p>
    <w:p w14:paraId="192DCF37" w14:textId="77777777" w:rsidR="00CF6458" w:rsidRDefault="00CF6458" w:rsidP="00CF6458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734115" w14:textId="77777777" w:rsidR="00CF6458" w:rsidRDefault="00DA7E69" w:rsidP="00CF6458">
      <w:pPr>
        <w:autoSpaceDE w:val="0"/>
        <w:autoSpaceDN w:val="0"/>
        <w:adjustRightInd w:val="0"/>
        <w:ind w:firstLine="540"/>
        <w:jc w:val="both"/>
        <w:outlineLvl w:val="1"/>
        <w:rPr>
          <w:lang w:val="ru-RU"/>
        </w:rPr>
      </w:pPr>
      <w:r>
        <w:rPr>
          <w:lang w:val="ru-RU"/>
        </w:rPr>
        <w:t xml:space="preserve">3. ЦЕЛИ И ЗАДАЧИ ПРОГРАММЫ </w:t>
      </w:r>
    </w:p>
    <w:p w14:paraId="19947CC7" w14:textId="77777777" w:rsidR="00CF6458" w:rsidRDefault="00CF6458" w:rsidP="00CF6458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304D16">
        <w:rPr>
          <w:lang w:val="ru-RU"/>
        </w:rPr>
        <w:t>Цели Программы:</w:t>
      </w:r>
    </w:p>
    <w:p w14:paraId="70838FF8" w14:textId="77777777" w:rsidR="00EC0C7A" w:rsidRDefault="00EC0C7A" w:rsidP="00CF6458">
      <w:pPr>
        <w:autoSpaceDE w:val="0"/>
        <w:autoSpaceDN w:val="0"/>
        <w:adjustRightInd w:val="0"/>
        <w:ind w:firstLine="54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1.</w:t>
      </w:r>
      <w:r w:rsidRPr="00EC0C7A">
        <w:rPr>
          <w:color w:val="000000"/>
          <w:lang w:val="ru-RU"/>
        </w:rPr>
        <w:t xml:space="preserve">Мероприятия по обеспечению отдыха, оздоровления и занятости детей, молодежи и подростков, </w:t>
      </w:r>
    </w:p>
    <w:p w14:paraId="02370759" w14:textId="77777777" w:rsidR="00EC0C7A" w:rsidRPr="00EC0C7A" w:rsidRDefault="00EC0C7A" w:rsidP="00CF6458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color w:val="000000"/>
          <w:lang w:val="ru-RU"/>
        </w:rPr>
        <w:t>2.С</w:t>
      </w:r>
      <w:r w:rsidRPr="00EC0C7A">
        <w:rPr>
          <w:color w:val="000000"/>
          <w:lang w:val="ru-RU"/>
        </w:rPr>
        <w:t>оздание условий для успешной социализации и эффективной самореализации молодых людей.</w:t>
      </w:r>
    </w:p>
    <w:p w14:paraId="14218454" w14:textId="77777777" w:rsidR="00CF6458" w:rsidRPr="00304D16" w:rsidRDefault="00CF6458" w:rsidP="00CF6458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304D16">
        <w:rPr>
          <w:lang w:val="ru-RU"/>
        </w:rPr>
        <w:t xml:space="preserve"> </w:t>
      </w:r>
      <w:r w:rsidR="00EC0C7A">
        <w:rPr>
          <w:lang w:val="ru-RU"/>
        </w:rPr>
        <w:t>3.</w:t>
      </w:r>
      <w:r w:rsidRPr="00304D16">
        <w:rPr>
          <w:lang w:val="ru-RU"/>
        </w:rPr>
        <w:t xml:space="preserve">Повышение </w:t>
      </w:r>
      <w:r>
        <w:rPr>
          <w:lang w:val="ru-RU"/>
        </w:rPr>
        <w:t>участия подростков и молодежи в жизни поселения.</w:t>
      </w:r>
    </w:p>
    <w:p w14:paraId="64DE3753" w14:textId="77777777" w:rsidR="00EC0C7A" w:rsidRDefault="00EC0C7A" w:rsidP="005B4856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 xml:space="preserve">Для достижения </w:t>
      </w:r>
      <w:r w:rsidR="00A7761E">
        <w:rPr>
          <w:lang w:val="ru-RU"/>
        </w:rPr>
        <w:t xml:space="preserve">целей </w:t>
      </w:r>
      <w:r w:rsidR="00A7761E" w:rsidRPr="00CF6458">
        <w:rPr>
          <w:lang w:val="ru-RU"/>
        </w:rPr>
        <w:t>предусматривается</w:t>
      </w:r>
      <w:r w:rsidR="00CF6458" w:rsidRPr="00CF6458">
        <w:rPr>
          <w:lang w:val="ru-RU"/>
        </w:rPr>
        <w:t xml:space="preserve"> решение следующих задач:</w:t>
      </w:r>
    </w:p>
    <w:p w14:paraId="3BFD4D75" w14:textId="77777777" w:rsidR="00EC0C7A" w:rsidRDefault="00EC0C7A" w:rsidP="00EC0C7A"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1.П</w:t>
      </w:r>
      <w:r w:rsidRPr="00CA5BAF">
        <w:rPr>
          <w:lang w:val="ru-RU"/>
        </w:rPr>
        <w:t>оддержка различных форм культур, интеллектуаль</w:t>
      </w:r>
      <w:r>
        <w:rPr>
          <w:lang w:val="ru-RU"/>
        </w:rPr>
        <w:t>ного</w:t>
      </w:r>
      <w:r w:rsidRPr="00CA5BAF">
        <w:rPr>
          <w:lang w:val="ru-RU"/>
        </w:rPr>
        <w:t>, творческого и физического развития молодежи;</w:t>
      </w:r>
    </w:p>
    <w:p w14:paraId="7F916754" w14:textId="77777777" w:rsidR="00EC0C7A" w:rsidRDefault="00EC0C7A" w:rsidP="00EC0C7A"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  2.О</w:t>
      </w:r>
      <w:r w:rsidRPr="00CA5BAF">
        <w:rPr>
          <w:lang w:val="ru-RU"/>
        </w:rPr>
        <w:t xml:space="preserve">казание поддержки учреждениям и общественным организациям, осуществляющим работу с молодежью на территории </w:t>
      </w:r>
    </w:p>
    <w:p w14:paraId="0835FBF4" w14:textId="77777777" w:rsidR="00CA5BAF" w:rsidRDefault="00EC0C7A" w:rsidP="00CF6458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3.С</w:t>
      </w:r>
      <w:r w:rsidR="00CA5BAF" w:rsidRPr="00CA5BAF">
        <w:rPr>
          <w:lang w:val="ru-RU"/>
        </w:rPr>
        <w:t>одействие развитию молодежных инициатив.</w:t>
      </w:r>
    </w:p>
    <w:p w14:paraId="1A0F6BA0" w14:textId="77777777" w:rsidR="00DA7E69" w:rsidRDefault="00DA7E69" w:rsidP="00CF6458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14:paraId="5CA0A480" w14:textId="77777777" w:rsidR="00DA7E69" w:rsidRDefault="00DA7E69" w:rsidP="00CF6458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lastRenderedPageBreak/>
        <w:t>СВЕДЕНИЯ ОБ ИНДИКАТОРАХ (ПОКАЗАТЕЛЯХ) МУНИЦИПАЛЬНОЙ ПРОГРАММЫ И ИХ ЗНАЧЕНИЯХ</w:t>
      </w:r>
    </w:p>
    <w:p w14:paraId="19D3B85D" w14:textId="77777777" w:rsidR="00DA7E69" w:rsidRPr="000D061F" w:rsidRDefault="00DA7E69" w:rsidP="00CF6458">
      <w:pPr>
        <w:autoSpaceDE w:val="0"/>
        <w:autoSpaceDN w:val="0"/>
        <w:adjustRightInd w:val="0"/>
        <w:ind w:firstLine="540"/>
        <w:jc w:val="both"/>
        <w:rPr>
          <w:color w:val="C00000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890"/>
        <w:gridCol w:w="762"/>
        <w:gridCol w:w="1225"/>
        <w:gridCol w:w="670"/>
        <w:gridCol w:w="1225"/>
        <w:gridCol w:w="670"/>
        <w:gridCol w:w="1225"/>
      </w:tblGrid>
      <w:tr w:rsidR="00006A77" w:rsidRPr="00006A77" w14:paraId="4C9B548E" w14:textId="77777777" w:rsidTr="008E638A">
        <w:tc>
          <w:tcPr>
            <w:tcW w:w="2093" w:type="dxa"/>
            <w:vMerge w:val="restart"/>
          </w:tcPr>
          <w:p w14:paraId="6A5496E8" w14:textId="77777777" w:rsidR="00FA2754" w:rsidRPr="00006A77" w:rsidRDefault="00FA2754" w:rsidP="00CF64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Наименование</w:t>
            </w:r>
          </w:p>
          <w:p w14:paraId="4A2E3B4A" w14:textId="77777777" w:rsidR="00FA2754" w:rsidRPr="00006A77" w:rsidRDefault="00FA2754" w:rsidP="00CF64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показателя</w:t>
            </w:r>
          </w:p>
        </w:tc>
        <w:tc>
          <w:tcPr>
            <w:tcW w:w="890" w:type="dxa"/>
            <w:vMerge w:val="restart"/>
          </w:tcPr>
          <w:p w14:paraId="6AA56D22" w14:textId="77777777" w:rsidR="00FA2754" w:rsidRPr="00006A77" w:rsidRDefault="00AA2C83" w:rsidP="00CF64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Ед.</w:t>
            </w:r>
            <w:r w:rsidR="00FA2754" w:rsidRPr="00006A77">
              <w:rPr>
                <w:sz w:val="20"/>
                <w:szCs w:val="20"/>
                <w:lang w:val="ru-RU"/>
              </w:rPr>
              <w:t xml:space="preserve"> измерения</w:t>
            </w:r>
          </w:p>
        </w:tc>
        <w:tc>
          <w:tcPr>
            <w:tcW w:w="5772" w:type="dxa"/>
            <w:gridSpan w:val="6"/>
            <w:vAlign w:val="center"/>
          </w:tcPr>
          <w:p w14:paraId="675896BA" w14:textId="77777777" w:rsidR="00FA2754" w:rsidRPr="00006A77" w:rsidRDefault="00FA2754" w:rsidP="00FA27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Значение показателя</w:t>
            </w:r>
          </w:p>
        </w:tc>
      </w:tr>
      <w:tr w:rsidR="008E638A" w:rsidRPr="00006A77" w14:paraId="46AE5DFD" w14:textId="77777777" w:rsidTr="008E638A">
        <w:tc>
          <w:tcPr>
            <w:tcW w:w="2093" w:type="dxa"/>
            <w:vMerge/>
          </w:tcPr>
          <w:p w14:paraId="7E07B681" w14:textId="77777777" w:rsidR="008E638A" w:rsidRPr="00006A77" w:rsidRDefault="008E638A" w:rsidP="00CF64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90" w:type="dxa"/>
            <w:vMerge/>
          </w:tcPr>
          <w:p w14:paraId="08F17AC9" w14:textId="77777777" w:rsidR="008E638A" w:rsidRPr="00006A77" w:rsidRDefault="008E638A" w:rsidP="00CF64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987" w:type="dxa"/>
            <w:gridSpan w:val="2"/>
            <w:vAlign w:val="center"/>
          </w:tcPr>
          <w:p w14:paraId="330037AE" w14:textId="77777777" w:rsidR="008E638A" w:rsidRPr="00006A77" w:rsidRDefault="008E638A" w:rsidP="00FA27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2022 год</w:t>
            </w:r>
          </w:p>
        </w:tc>
        <w:tc>
          <w:tcPr>
            <w:tcW w:w="1895" w:type="dxa"/>
            <w:gridSpan w:val="2"/>
            <w:vAlign w:val="center"/>
          </w:tcPr>
          <w:p w14:paraId="2A64CCB4" w14:textId="77777777" w:rsidR="008E638A" w:rsidRPr="00006A77" w:rsidRDefault="008E638A" w:rsidP="00FA27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2023 год</w:t>
            </w:r>
          </w:p>
        </w:tc>
        <w:tc>
          <w:tcPr>
            <w:tcW w:w="1895" w:type="dxa"/>
            <w:gridSpan w:val="2"/>
            <w:vAlign w:val="center"/>
          </w:tcPr>
          <w:p w14:paraId="780DDB98" w14:textId="77777777" w:rsidR="008E638A" w:rsidRPr="00006A77" w:rsidRDefault="008E638A" w:rsidP="00FA27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2024 год</w:t>
            </w:r>
          </w:p>
        </w:tc>
      </w:tr>
      <w:tr w:rsidR="008E638A" w:rsidRPr="00006A77" w14:paraId="626E81AD" w14:textId="77777777" w:rsidTr="008E638A">
        <w:tc>
          <w:tcPr>
            <w:tcW w:w="2093" w:type="dxa"/>
            <w:vMerge/>
          </w:tcPr>
          <w:p w14:paraId="2A5891D9" w14:textId="77777777" w:rsidR="008E638A" w:rsidRPr="00006A77" w:rsidRDefault="008E638A" w:rsidP="00CF64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90" w:type="dxa"/>
            <w:vMerge/>
          </w:tcPr>
          <w:p w14:paraId="22DFEAA1" w14:textId="77777777" w:rsidR="008E638A" w:rsidRPr="00006A77" w:rsidRDefault="008E638A" w:rsidP="00CF64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62" w:type="dxa"/>
          </w:tcPr>
          <w:p w14:paraId="0338F031" w14:textId="77777777" w:rsidR="008E638A" w:rsidRPr="00006A77" w:rsidRDefault="008E638A" w:rsidP="00CF64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225" w:type="dxa"/>
          </w:tcPr>
          <w:p w14:paraId="3A634924" w14:textId="77777777" w:rsidR="008E638A" w:rsidRPr="00006A77" w:rsidRDefault="008E638A" w:rsidP="00CF64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 xml:space="preserve">С учетом </w:t>
            </w:r>
            <w:proofErr w:type="spellStart"/>
            <w:proofErr w:type="gramStart"/>
            <w:r w:rsidRPr="00006A77">
              <w:rPr>
                <w:sz w:val="20"/>
                <w:szCs w:val="20"/>
                <w:lang w:val="ru-RU"/>
              </w:rPr>
              <w:t>доп.средств</w:t>
            </w:r>
            <w:proofErr w:type="spellEnd"/>
            <w:proofErr w:type="gramEnd"/>
          </w:p>
        </w:tc>
        <w:tc>
          <w:tcPr>
            <w:tcW w:w="670" w:type="dxa"/>
          </w:tcPr>
          <w:p w14:paraId="0DF9AC8C" w14:textId="77777777" w:rsidR="008E638A" w:rsidRPr="00006A77" w:rsidRDefault="008E638A" w:rsidP="00CF64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225" w:type="dxa"/>
          </w:tcPr>
          <w:p w14:paraId="3E5D1F65" w14:textId="77777777" w:rsidR="008E638A" w:rsidRPr="00006A77" w:rsidRDefault="008E638A" w:rsidP="00CF64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 xml:space="preserve">С учетом </w:t>
            </w:r>
            <w:proofErr w:type="spellStart"/>
            <w:proofErr w:type="gramStart"/>
            <w:r w:rsidRPr="00006A77">
              <w:rPr>
                <w:sz w:val="20"/>
                <w:szCs w:val="20"/>
                <w:lang w:val="ru-RU"/>
              </w:rPr>
              <w:t>доп.средств</w:t>
            </w:r>
            <w:proofErr w:type="spellEnd"/>
            <w:proofErr w:type="gramEnd"/>
          </w:p>
        </w:tc>
        <w:tc>
          <w:tcPr>
            <w:tcW w:w="670" w:type="dxa"/>
          </w:tcPr>
          <w:p w14:paraId="158A49CC" w14:textId="77777777" w:rsidR="008E638A" w:rsidRPr="00006A77" w:rsidRDefault="008E638A" w:rsidP="00CF64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225" w:type="dxa"/>
          </w:tcPr>
          <w:p w14:paraId="753DE45C" w14:textId="77777777" w:rsidR="008E638A" w:rsidRPr="00006A77" w:rsidRDefault="008E638A" w:rsidP="00CF64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 xml:space="preserve">С учетом </w:t>
            </w:r>
            <w:proofErr w:type="spellStart"/>
            <w:proofErr w:type="gramStart"/>
            <w:r w:rsidRPr="00006A77">
              <w:rPr>
                <w:sz w:val="20"/>
                <w:szCs w:val="20"/>
                <w:lang w:val="ru-RU"/>
              </w:rPr>
              <w:t>доп.средств</w:t>
            </w:r>
            <w:proofErr w:type="spellEnd"/>
            <w:proofErr w:type="gramEnd"/>
          </w:p>
        </w:tc>
      </w:tr>
      <w:tr w:rsidR="008E638A" w:rsidRPr="00006A77" w14:paraId="7B112A11" w14:textId="77777777" w:rsidTr="00D105A5">
        <w:trPr>
          <w:trHeight w:val="4241"/>
        </w:trPr>
        <w:tc>
          <w:tcPr>
            <w:tcW w:w="2093" w:type="dxa"/>
          </w:tcPr>
          <w:p w14:paraId="4471A52F" w14:textId="77777777" w:rsidR="008E638A" w:rsidRPr="00006A77" w:rsidRDefault="008E638A" w:rsidP="00CF64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доля детей и молодежи различных категорий, вовлеченных в социально-экономические, научно-технические, общественно-политические, творческие, интеллектуальные, спортивные, досуговые мероприятия, от общего количества детей и молодежи, проживающих на территории</w:t>
            </w:r>
          </w:p>
        </w:tc>
        <w:tc>
          <w:tcPr>
            <w:tcW w:w="890" w:type="dxa"/>
            <w:vAlign w:val="center"/>
          </w:tcPr>
          <w:p w14:paraId="56DAE606" w14:textId="77777777" w:rsidR="008E638A" w:rsidRPr="00006A77" w:rsidRDefault="008E638A" w:rsidP="00E9527D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06A77">
              <w:rPr>
                <w:lang w:val="ru-RU"/>
              </w:rPr>
              <w:t>%</w:t>
            </w:r>
          </w:p>
        </w:tc>
        <w:tc>
          <w:tcPr>
            <w:tcW w:w="762" w:type="dxa"/>
            <w:vAlign w:val="center"/>
          </w:tcPr>
          <w:p w14:paraId="26B747E0" w14:textId="77777777" w:rsidR="008E638A" w:rsidRPr="00006A77" w:rsidRDefault="008E638A" w:rsidP="00E952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225" w:type="dxa"/>
            <w:vAlign w:val="center"/>
          </w:tcPr>
          <w:p w14:paraId="604D3217" w14:textId="77777777" w:rsidR="008E638A" w:rsidRPr="00006A77" w:rsidRDefault="008E638A" w:rsidP="00E952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70" w:type="dxa"/>
            <w:vAlign w:val="center"/>
          </w:tcPr>
          <w:p w14:paraId="0C8794C5" w14:textId="77777777" w:rsidR="008E638A" w:rsidRPr="00006A77" w:rsidRDefault="008E638A" w:rsidP="00E952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35</w:t>
            </w:r>
          </w:p>
        </w:tc>
        <w:tc>
          <w:tcPr>
            <w:tcW w:w="1225" w:type="dxa"/>
            <w:vAlign w:val="center"/>
          </w:tcPr>
          <w:p w14:paraId="4862F912" w14:textId="77777777" w:rsidR="008E638A" w:rsidRPr="00006A77" w:rsidRDefault="008E638A" w:rsidP="00E952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70" w:type="dxa"/>
            <w:vAlign w:val="center"/>
          </w:tcPr>
          <w:p w14:paraId="17FA0786" w14:textId="77777777" w:rsidR="008E638A" w:rsidRPr="00006A77" w:rsidRDefault="008E638A" w:rsidP="00E952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1225" w:type="dxa"/>
            <w:vAlign w:val="center"/>
          </w:tcPr>
          <w:p w14:paraId="6DFF6D4E" w14:textId="77777777" w:rsidR="008E638A" w:rsidRPr="00006A77" w:rsidRDefault="008E638A" w:rsidP="00E952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E638A" w:rsidRPr="00006A77" w14:paraId="2278481C" w14:textId="77777777" w:rsidTr="008E638A">
        <w:tc>
          <w:tcPr>
            <w:tcW w:w="2093" w:type="dxa"/>
          </w:tcPr>
          <w:p w14:paraId="5C87BB32" w14:textId="77777777" w:rsidR="008E638A" w:rsidRPr="00006A77" w:rsidRDefault="008E638A" w:rsidP="00E9527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доля детей и молодежи, охваченных организованными формами досуга по месту жительства, от общего количества детей и молодежи, проживающих на территории</w:t>
            </w:r>
          </w:p>
        </w:tc>
        <w:tc>
          <w:tcPr>
            <w:tcW w:w="890" w:type="dxa"/>
            <w:vAlign w:val="center"/>
          </w:tcPr>
          <w:p w14:paraId="5E255217" w14:textId="77777777" w:rsidR="008E638A" w:rsidRPr="00006A77" w:rsidRDefault="008E638A" w:rsidP="00E952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762" w:type="dxa"/>
            <w:vAlign w:val="center"/>
          </w:tcPr>
          <w:p w14:paraId="58CB2FE5" w14:textId="77777777" w:rsidR="008E638A" w:rsidRPr="00006A77" w:rsidRDefault="008E638A" w:rsidP="00E952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225" w:type="dxa"/>
            <w:vAlign w:val="center"/>
          </w:tcPr>
          <w:p w14:paraId="05F9417B" w14:textId="77777777" w:rsidR="008E638A" w:rsidRPr="00006A77" w:rsidRDefault="008E638A" w:rsidP="00E952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70" w:type="dxa"/>
            <w:vAlign w:val="center"/>
          </w:tcPr>
          <w:p w14:paraId="4651C4A1" w14:textId="77777777" w:rsidR="008E638A" w:rsidRPr="00006A77" w:rsidRDefault="008E638A" w:rsidP="00E952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65</w:t>
            </w:r>
          </w:p>
        </w:tc>
        <w:tc>
          <w:tcPr>
            <w:tcW w:w="1225" w:type="dxa"/>
            <w:vAlign w:val="center"/>
          </w:tcPr>
          <w:p w14:paraId="49F13020" w14:textId="77777777" w:rsidR="008E638A" w:rsidRPr="00006A77" w:rsidRDefault="008E638A" w:rsidP="00E952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70" w:type="dxa"/>
            <w:vAlign w:val="center"/>
          </w:tcPr>
          <w:p w14:paraId="44D01B15" w14:textId="77777777" w:rsidR="008E638A" w:rsidRPr="00006A77" w:rsidRDefault="008E638A" w:rsidP="00E952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70</w:t>
            </w:r>
          </w:p>
        </w:tc>
        <w:tc>
          <w:tcPr>
            <w:tcW w:w="1225" w:type="dxa"/>
            <w:vAlign w:val="center"/>
          </w:tcPr>
          <w:p w14:paraId="7EABDE33" w14:textId="77777777" w:rsidR="008E638A" w:rsidRPr="00006A77" w:rsidRDefault="008E638A" w:rsidP="00E952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E638A" w:rsidRPr="00006A77" w14:paraId="66EBB5DB" w14:textId="77777777" w:rsidTr="008E638A">
        <w:tc>
          <w:tcPr>
            <w:tcW w:w="2093" w:type="dxa"/>
          </w:tcPr>
          <w:p w14:paraId="7B731E21" w14:textId="77777777" w:rsidR="008E638A" w:rsidRPr="00006A77" w:rsidRDefault="008E638A" w:rsidP="00E9527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Доля молодежи, принимающей участие в деятельности молодежных и детских общественных объединений, в общей численности молодежи</w:t>
            </w:r>
          </w:p>
        </w:tc>
        <w:tc>
          <w:tcPr>
            <w:tcW w:w="890" w:type="dxa"/>
            <w:vAlign w:val="center"/>
          </w:tcPr>
          <w:p w14:paraId="0A57CE87" w14:textId="77777777" w:rsidR="008E638A" w:rsidRPr="00006A77" w:rsidRDefault="008E638A" w:rsidP="00E952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762" w:type="dxa"/>
            <w:vAlign w:val="center"/>
          </w:tcPr>
          <w:p w14:paraId="659AD24E" w14:textId="77777777" w:rsidR="008E638A" w:rsidRPr="00006A77" w:rsidRDefault="008E638A" w:rsidP="00E952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25" w:type="dxa"/>
            <w:vAlign w:val="center"/>
          </w:tcPr>
          <w:p w14:paraId="7F82DC30" w14:textId="77777777" w:rsidR="008E638A" w:rsidRPr="00006A77" w:rsidRDefault="008E638A" w:rsidP="00E952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70" w:type="dxa"/>
            <w:vAlign w:val="center"/>
          </w:tcPr>
          <w:p w14:paraId="5A46262E" w14:textId="77777777" w:rsidR="008E638A" w:rsidRPr="00006A77" w:rsidRDefault="008E638A" w:rsidP="00E952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25</w:t>
            </w:r>
          </w:p>
        </w:tc>
        <w:tc>
          <w:tcPr>
            <w:tcW w:w="1225" w:type="dxa"/>
            <w:vAlign w:val="center"/>
          </w:tcPr>
          <w:p w14:paraId="50339F95" w14:textId="77777777" w:rsidR="008E638A" w:rsidRPr="00006A77" w:rsidRDefault="008E638A" w:rsidP="00E952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70" w:type="dxa"/>
            <w:vAlign w:val="center"/>
          </w:tcPr>
          <w:p w14:paraId="677DEE0B" w14:textId="77777777" w:rsidR="008E638A" w:rsidRPr="00006A77" w:rsidRDefault="008E638A" w:rsidP="00E952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006A77"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225" w:type="dxa"/>
            <w:vAlign w:val="center"/>
          </w:tcPr>
          <w:p w14:paraId="652210CF" w14:textId="77777777" w:rsidR="008E638A" w:rsidRPr="00006A77" w:rsidRDefault="008E638A" w:rsidP="00E952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14:paraId="7BAC7888" w14:textId="77777777" w:rsidR="00DA7E69" w:rsidRPr="000D061F" w:rsidRDefault="00DA7E69" w:rsidP="00CF6458">
      <w:pPr>
        <w:autoSpaceDE w:val="0"/>
        <w:autoSpaceDN w:val="0"/>
        <w:adjustRightInd w:val="0"/>
        <w:ind w:firstLine="540"/>
        <w:jc w:val="both"/>
        <w:rPr>
          <w:color w:val="C00000"/>
          <w:lang w:val="ru-RU"/>
        </w:rPr>
      </w:pPr>
    </w:p>
    <w:p w14:paraId="229901C7" w14:textId="77777777" w:rsidR="005F1368" w:rsidRPr="000D061F" w:rsidRDefault="005F1368" w:rsidP="00CF6458">
      <w:pPr>
        <w:autoSpaceDE w:val="0"/>
        <w:autoSpaceDN w:val="0"/>
        <w:adjustRightInd w:val="0"/>
        <w:jc w:val="both"/>
        <w:rPr>
          <w:color w:val="C00000"/>
          <w:lang w:val="ru-RU"/>
        </w:rPr>
      </w:pPr>
    </w:p>
    <w:p w14:paraId="62E5F93F" w14:textId="77777777" w:rsidR="00CF6458" w:rsidRDefault="00CF6458" w:rsidP="00CF6458">
      <w:pPr>
        <w:autoSpaceDE w:val="0"/>
        <w:autoSpaceDN w:val="0"/>
        <w:adjustRightInd w:val="0"/>
        <w:ind w:firstLine="540"/>
        <w:jc w:val="both"/>
        <w:outlineLvl w:val="1"/>
        <w:rPr>
          <w:lang w:val="ru-RU"/>
        </w:rPr>
      </w:pPr>
      <w:r w:rsidRPr="004A2320">
        <w:rPr>
          <w:lang w:val="ru-RU"/>
        </w:rPr>
        <w:t>4. ПЕРЕЧЕНЬ И ОПИСАНИЕ ПРОГРАММНЫХ МЕРОПРИЯТИЙ ПО РЕШЕНИЮ ЗАДАЧ И ДОСТИЖЕНИЮ ЦЕЛЕЙ ПРОГРАММЫ</w:t>
      </w:r>
    </w:p>
    <w:p w14:paraId="2B97CA71" w14:textId="77777777" w:rsidR="00CF6458" w:rsidRDefault="00CF6458" w:rsidP="00CF6458">
      <w:pPr>
        <w:autoSpaceDE w:val="0"/>
        <w:autoSpaceDN w:val="0"/>
        <w:adjustRightInd w:val="0"/>
        <w:ind w:firstLine="540"/>
        <w:jc w:val="both"/>
        <w:outlineLvl w:val="1"/>
        <w:rPr>
          <w:lang w:val="ru-RU"/>
        </w:rPr>
      </w:pPr>
    </w:p>
    <w:p w14:paraId="793E21BF" w14:textId="4C8819D8" w:rsidR="00CF6458" w:rsidRDefault="00CF6458" w:rsidP="00CF6458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4A2320">
        <w:rPr>
          <w:lang w:val="ru-RU"/>
        </w:rPr>
        <w:t xml:space="preserve">       Реализацию программных мероприятий обеспечивает Разработчик Программы совместно со структурными п</w:t>
      </w:r>
      <w:r w:rsidR="003B5D4D">
        <w:rPr>
          <w:lang w:val="ru-RU"/>
        </w:rPr>
        <w:t>одразделениями администрации.</w:t>
      </w:r>
      <w:r w:rsidR="005F1368">
        <w:rPr>
          <w:lang w:val="ru-RU"/>
        </w:rPr>
        <w:t xml:space="preserve">                 </w:t>
      </w:r>
      <w:r w:rsidRPr="004A2320">
        <w:rPr>
          <w:lang w:val="ru-RU"/>
        </w:rPr>
        <w:t xml:space="preserve"> </w:t>
      </w:r>
      <w:r w:rsidRPr="004A2320">
        <w:rPr>
          <w:lang w:val="ru-RU"/>
        </w:rPr>
        <w:br/>
        <w:t xml:space="preserve">   Взаимодействие </w:t>
      </w:r>
      <w:r w:rsidR="00A7761E" w:rsidRPr="004A2320">
        <w:rPr>
          <w:lang w:val="ru-RU"/>
        </w:rPr>
        <w:t>участников</w:t>
      </w:r>
      <w:r w:rsidR="00A7761E" w:rsidRPr="00006A77">
        <w:rPr>
          <w:lang w:val="ru-RU"/>
        </w:rPr>
        <w:t xml:space="preserve"> Программы</w:t>
      </w:r>
      <w:r w:rsidRPr="004A2320">
        <w:rPr>
          <w:lang w:val="ru-RU"/>
        </w:rPr>
        <w:t xml:space="preserve"> осуществляется на основе положений о проведении тех или иных мероприятий</w:t>
      </w:r>
      <w:r>
        <w:rPr>
          <w:lang w:val="ru-RU"/>
        </w:rPr>
        <w:t xml:space="preserve"> по работе с детьми и молодежью.</w:t>
      </w:r>
      <w:r w:rsidRPr="004A2320">
        <w:rPr>
          <w:lang w:val="ru-RU"/>
        </w:rPr>
        <w:t xml:space="preserve"> </w:t>
      </w:r>
      <w:r w:rsidRPr="004A2320">
        <w:rPr>
          <w:lang w:val="ru-RU"/>
        </w:rPr>
        <w:br/>
        <w:t xml:space="preserve">Под обязательствами </w:t>
      </w:r>
      <w:r w:rsidR="00A20E9B" w:rsidRPr="004A2320">
        <w:rPr>
          <w:lang w:val="ru-RU"/>
        </w:rPr>
        <w:t>участников</w:t>
      </w:r>
      <w:r w:rsidR="00A20E9B" w:rsidRPr="007222E0">
        <w:rPr>
          <w:lang w:val="ru-RU"/>
        </w:rPr>
        <w:t xml:space="preserve"> Программы</w:t>
      </w:r>
      <w:r w:rsidRPr="004A2320">
        <w:rPr>
          <w:lang w:val="ru-RU"/>
        </w:rPr>
        <w:t xml:space="preserve"> понимается обеспечение, организация и участие в проведении мероприятий </w:t>
      </w:r>
      <w:r>
        <w:rPr>
          <w:lang w:val="ru-RU"/>
        </w:rPr>
        <w:t>для детей и молодежи</w:t>
      </w:r>
      <w:r w:rsidRPr="004A2320">
        <w:rPr>
          <w:lang w:val="ru-RU"/>
        </w:rPr>
        <w:t>.</w:t>
      </w:r>
      <w:r w:rsidRPr="004A2320">
        <w:rPr>
          <w:lang w:val="ru-RU"/>
        </w:rPr>
        <w:br/>
        <w:t>выделяются денежные средства</w:t>
      </w:r>
      <w:r>
        <w:rPr>
          <w:lang w:val="ru-RU"/>
        </w:rPr>
        <w:t>.</w:t>
      </w:r>
    </w:p>
    <w:p w14:paraId="5FA18E47" w14:textId="77777777" w:rsidR="00EC0C7A" w:rsidRDefault="00EC0C7A" w:rsidP="00CF6458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0"/>
        <w:gridCol w:w="1253"/>
        <w:gridCol w:w="1762"/>
        <w:gridCol w:w="1677"/>
        <w:gridCol w:w="945"/>
        <w:gridCol w:w="947"/>
        <w:gridCol w:w="957"/>
      </w:tblGrid>
      <w:tr w:rsidR="000D061F" w:rsidRPr="000D061F" w14:paraId="2BCDA57E" w14:textId="77777777" w:rsidTr="00F17A20">
        <w:tc>
          <w:tcPr>
            <w:tcW w:w="2030" w:type="dxa"/>
            <w:vMerge w:val="restart"/>
            <w:vAlign w:val="center"/>
          </w:tcPr>
          <w:p w14:paraId="53DC173A" w14:textId="77777777" w:rsidR="00467FBB" w:rsidRPr="001038E9" w:rsidRDefault="00467FBB" w:rsidP="00467F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Мероприятия</w:t>
            </w:r>
          </w:p>
        </w:tc>
        <w:tc>
          <w:tcPr>
            <w:tcW w:w="1253" w:type="dxa"/>
            <w:vMerge w:val="restart"/>
            <w:vAlign w:val="center"/>
          </w:tcPr>
          <w:p w14:paraId="3D73F951" w14:textId="77777777" w:rsidR="00467FBB" w:rsidRPr="001038E9" w:rsidRDefault="00467FBB" w:rsidP="00467F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 xml:space="preserve">Сроки </w:t>
            </w:r>
            <w:r w:rsidRPr="001038E9">
              <w:rPr>
                <w:sz w:val="20"/>
                <w:szCs w:val="20"/>
                <w:lang w:val="ru-RU"/>
              </w:rPr>
              <w:lastRenderedPageBreak/>
              <w:t>исполнения</w:t>
            </w:r>
          </w:p>
        </w:tc>
        <w:tc>
          <w:tcPr>
            <w:tcW w:w="1762" w:type="dxa"/>
            <w:vMerge w:val="restart"/>
            <w:vAlign w:val="center"/>
          </w:tcPr>
          <w:p w14:paraId="25306BD3" w14:textId="77777777" w:rsidR="00467FBB" w:rsidRPr="001038E9" w:rsidRDefault="00467FBB" w:rsidP="00467F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lastRenderedPageBreak/>
              <w:t>Исполнители</w:t>
            </w:r>
          </w:p>
        </w:tc>
        <w:tc>
          <w:tcPr>
            <w:tcW w:w="1677" w:type="dxa"/>
            <w:vMerge w:val="restart"/>
            <w:vAlign w:val="center"/>
          </w:tcPr>
          <w:p w14:paraId="4DA5377F" w14:textId="77777777" w:rsidR="00467FBB" w:rsidRPr="001038E9" w:rsidRDefault="00467FBB" w:rsidP="00467F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 xml:space="preserve">Источник </w:t>
            </w:r>
            <w:r w:rsidRPr="001038E9">
              <w:rPr>
                <w:sz w:val="20"/>
                <w:szCs w:val="20"/>
                <w:lang w:val="ru-RU"/>
              </w:rPr>
              <w:lastRenderedPageBreak/>
              <w:t>финансирования</w:t>
            </w:r>
          </w:p>
        </w:tc>
        <w:tc>
          <w:tcPr>
            <w:tcW w:w="2849" w:type="dxa"/>
            <w:gridSpan w:val="3"/>
            <w:vAlign w:val="center"/>
          </w:tcPr>
          <w:p w14:paraId="564EE5AB" w14:textId="77777777" w:rsidR="00467FBB" w:rsidRPr="001038E9" w:rsidRDefault="00467FBB" w:rsidP="00467F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lastRenderedPageBreak/>
              <w:t xml:space="preserve">Сумма финансирования </w:t>
            </w:r>
            <w:r w:rsidRPr="001038E9">
              <w:rPr>
                <w:sz w:val="20"/>
                <w:szCs w:val="20"/>
                <w:lang w:val="ru-RU"/>
              </w:rPr>
              <w:lastRenderedPageBreak/>
              <w:t>(</w:t>
            </w:r>
            <w:proofErr w:type="spellStart"/>
            <w:proofErr w:type="gramStart"/>
            <w:r w:rsidRPr="001038E9">
              <w:rPr>
                <w:sz w:val="20"/>
                <w:szCs w:val="20"/>
                <w:lang w:val="ru-RU"/>
              </w:rPr>
              <w:t>тыс.руб</w:t>
            </w:r>
            <w:proofErr w:type="spellEnd"/>
            <w:proofErr w:type="gramEnd"/>
            <w:r w:rsidRPr="001038E9">
              <w:rPr>
                <w:sz w:val="20"/>
                <w:szCs w:val="20"/>
                <w:lang w:val="ru-RU"/>
              </w:rPr>
              <w:t>)</w:t>
            </w:r>
          </w:p>
        </w:tc>
      </w:tr>
      <w:tr w:rsidR="000D061F" w:rsidRPr="000D061F" w14:paraId="504F0922" w14:textId="77777777" w:rsidTr="00F17A20">
        <w:tc>
          <w:tcPr>
            <w:tcW w:w="2030" w:type="dxa"/>
            <w:vMerge/>
          </w:tcPr>
          <w:p w14:paraId="0B529A7C" w14:textId="77777777" w:rsidR="00467FBB" w:rsidRPr="001038E9" w:rsidRDefault="00467FBB" w:rsidP="00CF6458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253" w:type="dxa"/>
            <w:vMerge/>
          </w:tcPr>
          <w:p w14:paraId="7AFD3400" w14:textId="77777777" w:rsidR="00467FBB" w:rsidRPr="001038E9" w:rsidRDefault="00467FBB" w:rsidP="00CF6458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762" w:type="dxa"/>
            <w:vMerge/>
          </w:tcPr>
          <w:p w14:paraId="5EC0E39A" w14:textId="77777777" w:rsidR="00467FBB" w:rsidRPr="001038E9" w:rsidRDefault="00467FBB" w:rsidP="00CF6458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677" w:type="dxa"/>
            <w:vMerge/>
          </w:tcPr>
          <w:p w14:paraId="28E871AC" w14:textId="77777777" w:rsidR="00467FBB" w:rsidRPr="001038E9" w:rsidRDefault="00467FBB" w:rsidP="00CF6458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945" w:type="dxa"/>
            <w:vAlign w:val="center"/>
          </w:tcPr>
          <w:p w14:paraId="785DAE72" w14:textId="77777777" w:rsidR="00467FBB" w:rsidRPr="001038E9" w:rsidRDefault="005B4856" w:rsidP="00467F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2022</w:t>
            </w:r>
          </w:p>
        </w:tc>
        <w:tc>
          <w:tcPr>
            <w:tcW w:w="947" w:type="dxa"/>
            <w:vAlign w:val="center"/>
          </w:tcPr>
          <w:p w14:paraId="3CFA38E3" w14:textId="77777777" w:rsidR="00467FBB" w:rsidRPr="001038E9" w:rsidRDefault="005B4856" w:rsidP="00467F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2023</w:t>
            </w:r>
          </w:p>
        </w:tc>
        <w:tc>
          <w:tcPr>
            <w:tcW w:w="957" w:type="dxa"/>
            <w:vAlign w:val="center"/>
          </w:tcPr>
          <w:p w14:paraId="66651E7A" w14:textId="77777777" w:rsidR="00467FBB" w:rsidRPr="001038E9" w:rsidRDefault="005B4856" w:rsidP="00467F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2024</w:t>
            </w:r>
          </w:p>
        </w:tc>
      </w:tr>
      <w:tr w:rsidR="001038E9" w:rsidRPr="000D061F" w14:paraId="5908C60E" w14:textId="77777777" w:rsidTr="00F17A20">
        <w:tc>
          <w:tcPr>
            <w:tcW w:w="2030" w:type="dxa"/>
          </w:tcPr>
          <w:p w14:paraId="031E3CE4" w14:textId="77777777" w:rsidR="001038E9" w:rsidRPr="001038E9" w:rsidRDefault="001038E9" w:rsidP="00CF64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Организация и проведение мероприятий, направленных на развитие гражданственности, нравственного воспитания, пропаганде здорового образа жизни</w:t>
            </w:r>
          </w:p>
        </w:tc>
        <w:tc>
          <w:tcPr>
            <w:tcW w:w="1253" w:type="dxa"/>
          </w:tcPr>
          <w:p w14:paraId="3A129AA5" w14:textId="77777777" w:rsidR="001038E9" w:rsidRPr="001038E9" w:rsidRDefault="001038E9" w:rsidP="00CF64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2022-2024</w:t>
            </w:r>
          </w:p>
        </w:tc>
        <w:tc>
          <w:tcPr>
            <w:tcW w:w="1762" w:type="dxa"/>
          </w:tcPr>
          <w:p w14:paraId="76C37F09" w14:textId="77777777" w:rsidR="001038E9" w:rsidRPr="001038E9" w:rsidRDefault="001038E9" w:rsidP="00467FB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Администрация</w:t>
            </w:r>
          </w:p>
          <w:p w14:paraId="44ED7DF8" w14:textId="77777777" w:rsidR="001038E9" w:rsidRPr="001038E9" w:rsidRDefault="001038E9" w:rsidP="00467FB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Сельского поселения</w:t>
            </w:r>
          </w:p>
          <w:p w14:paraId="66067D1E" w14:textId="77777777" w:rsidR="001038E9" w:rsidRPr="001038E9" w:rsidRDefault="001038E9" w:rsidP="00467FB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1038E9">
              <w:rPr>
                <w:sz w:val="20"/>
                <w:szCs w:val="20"/>
                <w:lang w:val="ru-RU"/>
              </w:rPr>
              <w:t>Приморско-Куйский</w:t>
            </w:r>
            <w:proofErr w:type="spellEnd"/>
            <w:r w:rsidRPr="001038E9">
              <w:rPr>
                <w:sz w:val="20"/>
                <w:szCs w:val="20"/>
                <w:lang w:val="ru-RU"/>
              </w:rPr>
              <w:t xml:space="preserve"> сельсовет» ЗР НАО</w:t>
            </w:r>
          </w:p>
        </w:tc>
        <w:tc>
          <w:tcPr>
            <w:tcW w:w="1677" w:type="dxa"/>
            <w:vAlign w:val="center"/>
          </w:tcPr>
          <w:p w14:paraId="21FAC290" w14:textId="77777777" w:rsidR="001038E9" w:rsidRPr="001038E9" w:rsidRDefault="001038E9" w:rsidP="00467F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МБ</w:t>
            </w:r>
          </w:p>
        </w:tc>
        <w:tc>
          <w:tcPr>
            <w:tcW w:w="945" w:type="dxa"/>
            <w:vAlign w:val="center"/>
          </w:tcPr>
          <w:p w14:paraId="2C06DFE9" w14:textId="77777777" w:rsidR="001038E9" w:rsidRPr="001038E9" w:rsidRDefault="001038E9" w:rsidP="00467F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947" w:type="dxa"/>
            <w:vAlign w:val="center"/>
          </w:tcPr>
          <w:p w14:paraId="1EC8C011" w14:textId="77777777" w:rsidR="001038E9" w:rsidRPr="001038E9" w:rsidRDefault="001038E9" w:rsidP="00F121A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957" w:type="dxa"/>
            <w:vAlign w:val="center"/>
          </w:tcPr>
          <w:p w14:paraId="167D1E86" w14:textId="77777777" w:rsidR="001038E9" w:rsidRPr="001038E9" w:rsidRDefault="001038E9" w:rsidP="00F121A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30,0</w:t>
            </w:r>
          </w:p>
        </w:tc>
      </w:tr>
      <w:tr w:rsidR="001038E9" w:rsidRPr="000D061F" w14:paraId="773E9A46" w14:textId="77777777" w:rsidTr="00F17A20">
        <w:tc>
          <w:tcPr>
            <w:tcW w:w="2030" w:type="dxa"/>
          </w:tcPr>
          <w:p w14:paraId="40A2FCF3" w14:textId="77777777" w:rsidR="001038E9" w:rsidRPr="001038E9" w:rsidRDefault="001038E9" w:rsidP="00CF64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Организация мероприятий по работе с молодежью</w:t>
            </w:r>
          </w:p>
        </w:tc>
        <w:tc>
          <w:tcPr>
            <w:tcW w:w="1253" w:type="dxa"/>
          </w:tcPr>
          <w:p w14:paraId="47CEC567" w14:textId="77777777" w:rsidR="001038E9" w:rsidRPr="001038E9" w:rsidRDefault="001038E9" w:rsidP="00CF64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2022-2024</w:t>
            </w:r>
          </w:p>
        </w:tc>
        <w:tc>
          <w:tcPr>
            <w:tcW w:w="1762" w:type="dxa"/>
          </w:tcPr>
          <w:p w14:paraId="6277D310" w14:textId="77777777" w:rsidR="001038E9" w:rsidRPr="001038E9" w:rsidRDefault="001038E9" w:rsidP="00467FB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Администрация</w:t>
            </w:r>
          </w:p>
          <w:p w14:paraId="29E8F411" w14:textId="77777777" w:rsidR="001038E9" w:rsidRPr="001038E9" w:rsidRDefault="001038E9" w:rsidP="00467FB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Сельского поселения</w:t>
            </w:r>
          </w:p>
          <w:p w14:paraId="68E7EF30" w14:textId="77777777" w:rsidR="001038E9" w:rsidRPr="001038E9" w:rsidRDefault="001038E9" w:rsidP="00467FBB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1038E9">
              <w:rPr>
                <w:sz w:val="20"/>
                <w:szCs w:val="20"/>
                <w:lang w:val="ru-RU"/>
              </w:rPr>
              <w:t>Приморско-Куйский</w:t>
            </w:r>
            <w:proofErr w:type="spellEnd"/>
            <w:r w:rsidRPr="001038E9">
              <w:rPr>
                <w:sz w:val="20"/>
                <w:szCs w:val="20"/>
                <w:lang w:val="ru-RU"/>
              </w:rPr>
              <w:t xml:space="preserve"> сельсовет» ЗР НАО</w:t>
            </w:r>
          </w:p>
        </w:tc>
        <w:tc>
          <w:tcPr>
            <w:tcW w:w="1677" w:type="dxa"/>
            <w:vAlign w:val="center"/>
          </w:tcPr>
          <w:p w14:paraId="24CFFB6D" w14:textId="77777777" w:rsidR="001038E9" w:rsidRPr="001038E9" w:rsidRDefault="001038E9" w:rsidP="00467F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МБ</w:t>
            </w:r>
          </w:p>
        </w:tc>
        <w:tc>
          <w:tcPr>
            <w:tcW w:w="945" w:type="dxa"/>
            <w:vAlign w:val="center"/>
          </w:tcPr>
          <w:p w14:paraId="59ED4928" w14:textId="77777777" w:rsidR="001038E9" w:rsidRPr="001038E9" w:rsidRDefault="001038E9" w:rsidP="001038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947" w:type="dxa"/>
            <w:vAlign w:val="center"/>
          </w:tcPr>
          <w:p w14:paraId="7F1C6516" w14:textId="77777777" w:rsidR="001038E9" w:rsidRPr="001038E9" w:rsidRDefault="001038E9" w:rsidP="00F121A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957" w:type="dxa"/>
            <w:vAlign w:val="center"/>
          </w:tcPr>
          <w:p w14:paraId="7F5EE9DC" w14:textId="77777777" w:rsidR="001038E9" w:rsidRPr="001038E9" w:rsidRDefault="001038E9" w:rsidP="00F121A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D061F" w:rsidRPr="000D061F" w14:paraId="697BC62E" w14:textId="77777777" w:rsidTr="00F17A20">
        <w:tc>
          <w:tcPr>
            <w:tcW w:w="2030" w:type="dxa"/>
          </w:tcPr>
          <w:p w14:paraId="37B16B49" w14:textId="77777777" w:rsidR="002F1E91" w:rsidRPr="001038E9" w:rsidRDefault="00075ADF" w:rsidP="00CF64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1253" w:type="dxa"/>
          </w:tcPr>
          <w:p w14:paraId="2C6DB31A" w14:textId="77777777" w:rsidR="002F1E91" w:rsidRPr="001038E9" w:rsidRDefault="002F1E91" w:rsidP="00CF64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62" w:type="dxa"/>
          </w:tcPr>
          <w:p w14:paraId="077CAF49" w14:textId="77777777" w:rsidR="002F1E91" w:rsidRPr="001038E9" w:rsidRDefault="002F1E91" w:rsidP="00CF64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77" w:type="dxa"/>
            <w:vAlign w:val="center"/>
          </w:tcPr>
          <w:p w14:paraId="555D37E5" w14:textId="77777777" w:rsidR="002F1E91" w:rsidRPr="001038E9" w:rsidRDefault="00FC2406" w:rsidP="00467F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МБ</w:t>
            </w:r>
          </w:p>
        </w:tc>
        <w:tc>
          <w:tcPr>
            <w:tcW w:w="945" w:type="dxa"/>
            <w:vAlign w:val="center"/>
          </w:tcPr>
          <w:p w14:paraId="743624C1" w14:textId="77777777" w:rsidR="002F1E91" w:rsidRPr="001038E9" w:rsidRDefault="00F17A20" w:rsidP="00467F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13</w:t>
            </w:r>
            <w:r w:rsidR="00FC2406" w:rsidRPr="001038E9"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947" w:type="dxa"/>
            <w:vAlign w:val="center"/>
          </w:tcPr>
          <w:p w14:paraId="5C2CF4C6" w14:textId="77777777" w:rsidR="002F1E91" w:rsidRPr="001038E9" w:rsidRDefault="00F17A20" w:rsidP="00467F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13</w:t>
            </w:r>
            <w:r w:rsidR="00FC2406" w:rsidRPr="001038E9"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957" w:type="dxa"/>
            <w:vAlign w:val="center"/>
          </w:tcPr>
          <w:p w14:paraId="43B74917" w14:textId="77777777" w:rsidR="002F1E91" w:rsidRPr="001038E9" w:rsidRDefault="00F17A20" w:rsidP="00467F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038E9">
              <w:rPr>
                <w:sz w:val="20"/>
                <w:szCs w:val="20"/>
                <w:lang w:val="ru-RU"/>
              </w:rPr>
              <w:t>13</w:t>
            </w:r>
            <w:r w:rsidR="00FC2406" w:rsidRPr="001038E9">
              <w:rPr>
                <w:sz w:val="20"/>
                <w:szCs w:val="20"/>
                <w:lang w:val="ru-RU"/>
              </w:rPr>
              <w:t>0,00</w:t>
            </w:r>
          </w:p>
        </w:tc>
      </w:tr>
    </w:tbl>
    <w:p w14:paraId="4C6EAFD9" w14:textId="77777777" w:rsidR="00CC4492" w:rsidRDefault="00CC4492" w:rsidP="001F4438">
      <w:pPr>
        <w:autoSpaceDE w:val="0"/>
        <w:autoSpaceDN w:val="0"/>
        <w:adjustRightInd w:val="0"/>
        <w:jc w:val="both"/>
        <w:rPr>
          <w:lang w:val="ru-RU"/>
        </w:rPr>
      </w:pPr>
    </w:p>
    <w:p w14:paraId="4D5CE934" w14:textId="77777777" w:rsidR="00EC0C7A" w:rsidRDefault="00EC0C7A" w:rsidP="00F17A20">
      <w:pPr>
        <w:autoSpaceDE w:val="0"/>
        <w:autoSpaceDN w:val="0"/>
        <w:adjustRightInd w:val="0"/>
        <w:jc w:val="both"/>
        <w:rPr>
          <w:lang w:val="ru-RU"/>
        </w:rPr>
      </w:pPr>
    </w:p>
    <w:p w14:paraId="006B53C6" w14:textId="77777777" w:rsidR="00CF6458" w:rsidRPr="00EC2F14" w:rsidRDefault="00EC0C7A" w:rsidP="00CF6458">
      <w:pPr>
        <w:autoSpaceDE w:val="0"/>
        <w:autoSpaceDN w:val="0"/>
        <w:adjustRightInd w:val="0"/>
        <w:ind w:firstLine="540"/>
        <w:jc w:val="both"/>
        <w:outlineLvl w:val="1"/>
        <w:rPr>
          <w:lang w:val="ru-RU"/>
        </w:rPr>
      </w:pPr>
      <w:r>
        <w:rPr>
          <w:lang w:val="ru-RU"/>
        </w:rPr>
        <w:t>5.</w:t>
      </w:r>
      <w:r w:rsidR="00CF6458" w:rsidRPr="00EC2F14">
        <w:rPr>
          <w:lang w:val="ru-RU"/>
        </w:rPr>
        <w:t>СВЕДЕНИЯ О РАСПРЕДЕЛЕНИИ ОБЪЕМОВ И ИСТОЧНИКОВ ФИНАНСИРОВАНИЯ ПО ГОДАМ</w:t>
      </w:r>
    </w:p>
    <w:p w14:paraId="30798B47" w14:textId="77777777" w:rsidR="001F4438" w:rsidRDefault="00CF6458" w:rsidP="00CF6458">
      <w:pPr>
        <w:spacing w:before="100" w:beforeAutospacing="1" w:after="100" w:afterAutospacing="1"/>
        <w:rPr>
          <w:lang w:val="ru-RU"/>
        </w:rPr>
      </w:pPr>
      <w:r w:rsidRPr="00EC2F14">
        <w:rPr>
          <w:lang w:val="ru-RU"/>
        </w:rPr>
        <w:t xml:space="preserve"> Объёмы расходов на реализацию Программы подлежат ежегодному уточнению в процессе исполнения бюджета сельского поселения на очередной финансовый год</w:t>
      </w:r>
      <w:r w:rsidR="00F17A20">
        <w:rPr>
          <w:lang w:val="ru-RU"/>
        </w:rPr>
        <w:t>.</w:t>
      </w:r>
    </w:p>
    <w:p w14:paraId="41E0ED0C" w14:textId="77777777" w:rsidR="00CF6458" w:rsidRPr="00752590" w:rsidRDefault="00CF6458" w:rsidP="00CF6458">
      <w:pPr>
        <w:autoSpaceDE w:val="0"/>
        <w:autoSpaceDN w:val="0"/>
        <w:adjustRightInd w:val="0"/>
        <w:ind w:firstLine="540"/>
        <w:jc w:val="both"/>
        <w:outlineLvl w:val="1"/>
        <w:rPr>
          <w:lang w:val="ru-RU"/>
        </w:rPr>
      </w:pPr>
      <w:r w:rsidRPr="00752590">
        <w:rPr>
          <w:lang w:val="ru-RU"/>
        </w:rPr>
        <w:t>6. У</w:t>
      </w:r>
      <w:r>
        <w:rPr>
          <w:lang w:val="ru-RU"/>
        </w:rPr>
        <w:t xml:space="preserve">ПРАВЛЕНИЕ ПРОГРАММОЙ И КОНТРОЛЬ </w:t>
      </w:r>
      <w:r w:rsidRPr="00752590">
        <w:rPr>
          <w:lang w:val="ru-RU"/>
        </w:rPr>
        <w:t>ЗА ХОДОМ ЕЕ РЕАЛИЗАЦИИ</w:t>
      </w:r>
    </w:p>
    <w:p w14:paraId="6CF2CAEC" w14:textId="77777777" w:rsidR="00CF6458" w:rsidRPr="00752590" w:rsidRDefault="00CF6458" w:rsidP="00CF6458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14:paraId="395FB4EC" w14:textId="77777777" w:rsidR="00CF6458" w:rsidRPr="00752590" w:rsidRDefault="00CF6458" w:rsidP="00CF6458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52590">
        <w:rPr>
          <w:lang w:val="ru-RU"/>
        </w:rPr>
        <w:t>Управление Программой осуществляе</w:t>
      </w:r>
      <w:r w:rsidR="00CC4492">
        <w:rPr>
          <w:lang w:val="ru-RU"/>
        </w:rPr>
        <w:t>тся А</w:t>
      </w:r>
      <w:r>
        <w:rPr>
          <w:lang w:val="ru-RU"/>
        </w:rPr>
        <w:t xml:space="preserve">дминистрацией </w:t>
      </w:r>
      <w:r w:rsidRPr="00752590">
        <w:rPr>
          <w:lang w:val="ru-RU"/>
        </w:rPr>
        <w:t xml:space="preserve">сельского поселения </w:t>
      </w:r>
      <w:r w:rsidR="00F17A20" w:rsidRPr="00F17A20">
        <w:rPr>
          <w:color w:val="000000"/>
          <w:lang w:val="ru-RU"/>
        </w:rPr>
        <w:t>«</w:t>
      </w:r>
      <w:proofErr w:type="spellStart"/>
      <w:r w:rsidR="00F17A20" w:rsidRPr="00F17A20">
        <w:rPr>
          <w:color w:val="000000"/>
          <w:lang w:val="ru-RU"/>
        </w:rPr>
        <w:t>П</w:t>
      </w:r>
      <w:r w:rsidR="00F22BA6">
        <w:rPr>
          <w:color w:val="000000"/>
          <w:lang w:val="ru-RU"/>
        </w:rPr>
        <w:t>риморско-Куйский</w:t>
      </w:r>
      <w:proofErr w:type="spellEnd"/>
      <w:r w:rsidR="00F17A20" w:rsidRPr="00F17A20">
        <w:rPr>
          <w:color w:val="000000"/>
          <w:lang w:val="ru-RU"/>
        </w:rPr>
        <w:t xml:space="preserve"> сельсовет» ЗР НАО</w:t>
      </w:r>
      <w:r w:rsidRPr="00F17A20">
        <w:rPr>
          <w:lang w:val="ru-RU"/>
        </w:rPr>
        <w:t>.</w:t>
      </w:r>
    </w:p>
    <w:p w14:paraId="27AC9EDF" w14:textId="77777777" w:rsidR="00CF6458" w:rsidRPr="00752590" w:rsidRDefault="00CF6458" w:rsidP="00CF6458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52590">
        <w:rPr>
          <w:lang w:val="ru-RU"/>
        </w:rPr>
        <w:t>Руководитель Программы осуществляет непосредственный контроль за ее реализацией и несет ответственность за эффективность и результативность Программы.</w:t>
      </w:r>
    </w:p>
    <w:p w14:paraId="2457A263" w14:textId="77777777" w:rsidR="00CF6458" w:rsidRPr="00752590" w:rsidRDefault="00CF6458" w:rsidP="00CF6458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52590">
        <w:rPr>
          <w:lang w:val="ru-RU"/>
        </w:rPr>
        <w:t>Управление Программой и контроль за ходом ее реализации осуществляется путем:</w:t>
      </w:r>
    </w:p>
    <w:p w14:paraId="50FD6D7B" w14:textId="77777777" w:rsidR="00CF6458" w:rsidRPr="00752590" w:rsidRDefault="00CF6458" w:rsidP="00CF6458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52590">
        <w:rPr>
          <w:lang w:val="ru-RU"/>
        </w:rPr>
        <w:t>- координации действий всех субъектов Программы и заинтересованных организаций;</w:t>
      </w:r>
    </w:p>
    <w:p w14:paraId="255DE665" w14:textId="77777777" w:rsidR="00CF6458" w:rsidRPr="00752590" w:rsidRDefault="00CF6458" w:rsidP="00CF6458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52590">
        <w:rPr>
          <w:lang w:val="ru-RU"/>
        </w:rPr>
        <w:t>- ежегодного уточнения затрат по программным мероприятиям, состава исполнителей;</w:t>
      </w:r>
    </w:p>
    <w:p w14:paraId="1E5C7AF3" w14:textId="77777777" w:rsidR="00CF6458" w:rsidRPr="00752590" w:rsidRDefault="00CF6458" w:rsidP="00CF6458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52590">
        <w:rPr>
          <w:lang w:val="ru-RU"/>
        </w:rPr>
        <w:t>- обеспечения эффективного и целевого использования финансовых средств, качества осуществляемых мероприятий</w:t>
      </w:r>
      <w:r>
        <w:rPr>
          <w:lang w:val="ru-RU"/>
        </w:rPr>
        <w:t>.</w:t>
      </w:r>
    </w:p>
    <w:p w14:paraId="5CE56FFA" w14:textId="77777777" w:rsidR="00CF6458" w:rsidRPr="00752590" w:rsidRDefault="00CF6458" w:rsidP="00CF6458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52590">
        <w:rPr>
          <w:lang w:val="ru-RU"/>
        </w:rPr>
        <w:t>Средства местного бюджета предоставляются исполнителям Программы при соблюдении следующих условий:</w:t>
      </w:r>
    </w:p>
    <w:p w14:paraId="6905B065" w14:textId="77777777" w:rsidR="00CF6458" w:rsidRPr="00752590" w:rsidRDefault="00CF6458" w:rsidP="00CF6458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52590">
        <w:rPr>
          <w:lang w:val="ru-RU"/>
        </w:rPr>
        <w:t>- предоставления в установленный заказчиком срок и по установленной форме отчета о ходе выполнения мероприятий, включая отчет об использовании средств;</w:t>
      </w:r>
    </w:p>
    <w:p w14:paraId="1A4D0615" w14:textId="77777777" w:rsidR="00CF6458" w:rsidRPr="00752590" w:rsidRDefault="00CF6458" w:rsidP="00CF6458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52590">
        <w:rPr>
          <w:lang w:val="ru-RU"/>
        </w:rPr>
        <w:t>- выполнения мероприятий за отчетный период;</w:t>
      </w:r>
    </w:p>
    <w:p w14:paraId="17EF22FB" w14:textId="77777777" w:rsidR="00CF6458" w:rsidRPr="00752590" w:rsidRDefault="00CF6458" w:rsidP="00CF6458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752590">
        <w:rPr>
          <w:lang w:val="ru-RU"/>
        </w:rPr>
        <w:t>- целевого использования средств местного бюджета.</w:t>
      </w:r>
    </w:p>
    <w:p w14:paraId="4C1DB85F" w14:textId="77777777" w:rsidR="00CF6458" w:rsidRPr="00752590" w:rsidRDefault="00CF6458" w:rsidP="00CF6458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14:paraId="2B36EF67" w14:textId="77777777" w:rsidR="00CF6458" w:rsidRPr="00752590" w:rsidRDefault="00CF6458" w:rsidP="00CF6458">
      <w:pPr>
        <w:autoSpaceDE w:val="0"/>
        <w:autoSpaceDN w:val="0"/>
        <w:adjustRightInd w:val="0"/>
        <w:ind w:firstLine="540"/>
        <w:jc w:val="both"/>
        <w:outlineLvl w:val="1"/>
        <w:rPr>
          <w:lang w:val="ru-RU"/>
        </w:rPr>
      </w:pPr>
      <w:r w:rsidRPr="00752590">
        <w:rPr>
          <w:lang w:val="ru-RU"/>
        </w:rPr>
        <w:t>7. ПРОГНОЗ ОЖИДАЕМЫХ СОЦИАЛЬНО-ЭКОНОМИЧЕСКИХ РЕЗУЛЬТАТОВ РЕАЛИЗАЦИИ ПРОГРАММЫ</w:t>
      </w:r>
    </w:p>
    <w:p w14:paraId="758B028E" w14:textId="77777777" w:rsidR="00CF6458" w:rsidRPr="00752590" w:rsidRDefault="00CF6458" w:rsidP="00CF6458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14:paraId="3F538B29" w14:textId="2AF2D4D4" w:rsidR="00CF6458" w:rsidRPr="00532C02" w:rsidRDefault="00CF6458" w:rsidP="00532C0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590">
        <w:rPr>
          <w:rFonts w:ascii="Times New Roman" w:hAnsi="Times New Roman" w:cs="Times New Roman"/>
          <w:sz w:val="24"/>
          <w:szCs w:val="24"/>
        </w:rPr>
        <w:t>Реализация мероприятий Программы будет способствовать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проведению мероприятий для детей и молодежи, занятости их в активной жизни поселения и родного края</w:t>
      </w:r>
      <w:r w:rsidR="00F17A20">
        <w:rPr>
          <w:rFonts w:ascii="Times New Roman" w:eastAsia="Times New Roman" w:hAnsi="Times New Roman" w:cs="Times New Roman"/>
          <w:sz w:val="24"/>
          <w:szCs w:val="24"/>
        </w:rPr>
        <w:t>, профилактике правонарушения</w:t>
      </w:r>
      <w:r w:rsidR="00532C0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1DC0B5" w14:textId="77777777" w:rsidR="00315052" w:rsidRPr="00CF6458" w:rsidRDefault="00315052">
      <w:pPr>
        <w:rPr>
          <w:lang w:val="ru-RU"/>
        </w:rPr>
      </w:pPr>
    </w:p>
    <w:sectPr w:rsidR="00315052" w:rsidRPr="00CF6458" w:rsidSect="00372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5C1F95"/>
    <w:multiLevelType w:val="hybridMultilevel"/>
    <w:tmpl w:val="32FC4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274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458"/>
    <w:rsid w:val="00006A77"/>
    <w:rsid w:val="00075ADF"/>
    <w:rsid w:val="00092FD2"/>
    <w:rsid w:val="000D061F"/>
    <w:rsid w:val="000F4F2C"/>
    <w:rsid w:val="001038E9"/>
    <w:rsid w:val="00115B10"/>
    <w:rsid w:val="001F4438"/>
    <w:rsid w:val="0021268A"/>
    <w:rsid w:val="00257786"/>
    <w:rsid w:val="002F1E91"/>
    <w:rsid w:val="00315052"/>
    <w:rsid w:val="0037228F"/>
    <w:rsid w:val="003B2498"/>
    <w:rsid w:val="003B5D4D"/>
    <w:rsid w:val="003D5F97"/>
    <w:rsid w:val="00467FBB"/>
    <w:rsid w:val="00532C02"/>
    <w:rsid w:val="005B4856"/>
    <w:rsid w:val="005D5FF5"/>
    <w:rsid w:val="005F1368"/>
    <w:rsid w:val="005F15CD"/>
    <w:rsid w:val="0065705B"/>
    <w:rsid w:val="00657756"/>
    <w:rsid w:val="00663838"/>
    <w:rsid w:val="007222E0"/>
    <w:rsid w:val="00766F0B"/>
    <w:rsid w:val="0084465D"/>
    <w:rsid w:val="008E638A"/>
    <w:rsid w:val="00A20E9B"/>
    <w:rsid w:val="00A7761E"/>
    <w:rsid w:val="00AA2C83"/>
    <w:rsid w:val="00AE071A"/>
    <w:rsid w:val="00AF181A"/>
    <w:rsid w:val="00B207A8"/>
    <w:rsid w:val="00BF775F"/>
    <w:rsid w:val="00C61122"/>
    <w:rsid w:val="00CA5BAF"/>
    <w:rsid w:val="00CC4492"/>
    <w:rsid w:val="00CF6458"/>
    <w:rsid w:val="00D105A5"/>
    <w:rsid w:val="00D5566E"/>
    <w:rsid w:val="00D80F12"/>
    <w:rsid w:val="00DA7E69"/>
    <w:rsid w:val="00E9527D"/>
    <w:rsid w:val="00EC0C7A"/>
    <w:rsid w:val="00F15042"/>
    <w:rsid w:val="00F17A20"/>
    <w:rsid w:val="00F22BA6"/>
    <w:rsid w:val="00F23EF0"/>
    <w:rsid w:val="00F93B8B"/>
    <w:rsid w:val="00FA2754"/>
    <w:rsid w:val="00FC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8E3D1"/>
  <w15:docId w15:val="{F8789410-025F-4294-B01F-2F626252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45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AE071A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645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paragraph" w:customStyle="1" w:styleId="ConsPlusNonformat">
    <w:name w:val="ConsPlusNonformat"/>
    <w:rsid w:val="00CF6458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11">
    <w:name w:val="Текст1"/>
    <w:basedOn w:val="a"/>
    <w:rsid w:val="00CF6458"/>
    <w:rPr>
      <w:rFonts w:ascii="Courier New" w:eastAsia="Courier New" w:hAnsi="Courier New" w:cs="Courier New"/>
      <w:sz w:val="20"/>
      <w:szCs w:val="20"/>
      <w:lang w:val="ru-RU"/>
    </w:rPr>
  </w:style>
  <w:style w:type="paragraph" w:customStyle="1" w:styleId="ConsNormal">
    <w:name w:val="ConsNormal"/>
    <w:rsid w:val="00CF645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3">
    <w:name w:val="Table Grid"/>
    <w:basedOn w:val="a1"/>
    <w:uiPriority w:val="59"/>
    <w:rsid w:val="00EC0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AE071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E071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4">
    <w:basedOn w:val="a"/>
    <w:next w:val="a5"/>
    <w:rsid w:val="00AE071A"/>
    <w:pPr>
      <w:widowControl/>
      <w:suppressAutoHyphens w:val="0"/>
      <w:spacing w:before="100" w:beforeAutospacing="1" w:after="100" w:afterAutospacing="1"/>
    </w:pPr>
    <w:rPr>
      <w:lang w:val="ru-RU" w:bidi="ar-SA"/>
    </w:rPr>
  </w:style>
  <w:style w:type="paragraph" w:styleId="a5">
    <w:name w:val="Normal (Web)"/>
    <w:basedOn w:val="a"/>
    <w:uiPriority w:val="99"/>
    <w:semiHidden/>
    <w:unhideWhenUsed/>
    <w:rsid w:val="00AE071A"/>
  </w:style>
  <w:style w:type="paragraph" w:styleId="a6">
    <w:name w:val="Balloon Text"/>
    <w:basedOn w:val="a"/>
    <w:link w:val="a7"/>
    <w:uiPriority w:val="99"/>
    <w:semiHidden/>
    <w:unhideWhenUsed/>
    <w:rsid w:val="001038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8E9"/>
    <w:rPr>
      <w:rFonts w:ascii="Tahoma" w:eastAsia="Times New Roman" w:hAnsi="Tahoma" w:cs="Tahoma"/>
      <w:sz w:val="16"/>
      <w:szCs w:val="16"/>
      <w:lang w:val="en-US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5</Pages>
  <Words>1341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</cp:lastModifiedBy>
  <cp:revision>30</cp:revision>
  <cp:lastPrinted>2022-05-19T11:43:00Z</cp:lastPrinted>
  <dcterms:created xsi:type="dcterms:W3CDTF">2019-10-22T09:14:00Z</dcterms:created>
  <dcterms:modified xsi:type="dcterms:W3CDTF">2022-05-19T11:45:00Z</dcterms:modified>
</cp:coreProperties>
</file>