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ED4" w:rsidRPr="00CD5ED4" w:rsidRDefault="00CD5ED4" w:rsidP="00CD5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«ПРИМОРСКО-КУЙСКИЙ СЕЛЬСОВЕТ» НЕНЕЦКОГО АВТОНОМНОГО ОКРУГА</w:t>
      </w:r>
    </w:p>
    <w:p w:rsidR="00CD5ED4" w:rsidRDefault="00CD5ED4" w:rsidP="00CD5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ED4" w:rsidRPr="00CD5ED4" w:rsidRDefault="00CD5ED4" w:rsidP="009632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586C" w:rsidRPr="005D7D09" w:rsidRDefault="00CD5ED4" w:rsidP="00EB2D9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D0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D5ED4" w:rsidRPr="005D7D09" w:rsidRDefault="00C61596" w:rsidP="004258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D0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4351A">
        <w:rPr>
          <w:rFonts w:ascii="Times New Roman" w:hAnsi="Times New Roman" w:cs="Times New Roman"/>
          <w:b/>
          <w:sz w:val="24"/>
          <w:szCs w:val="24"/>
        </w:rPr>
        <w:t>02</w:t>
      </w:r>
      <w:r w:rsidRPr="005D7D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351A">
        <w:rPr>
          <w:rFonts w:ascii="Times New Roman" w:hAnsi="Times New Roman" w:cs="Times New Roman"/>
          <w:b/>
          <w:sz w:val="24"/>
          <w:szCs w:val="24"/>
        </w:rPr>
        <w:t>февраля</w:t>
      </w:r>
      <w:r w:rsidRPr="005D7D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5ED4" w:rsidRPr="005D7D09">
        <w:rPr>
          <w:rFonts w:ascii="Times New Roman" w:hAnsi="Times New Roman" w:cs="Times New Roman"/>
          <w:b/>
          <w:sz w:val="24"/>
          <w:szCs w:val="24"/>
        </w:rPr>
        <w:t>201</w:t>
      </w:r>
      <w:r w:rsidR="00A20D29">
        <w:rPr>
          <w:rFonts w:ascii="Times New Roman" w:hAnsi="Times New Roman" w:cs="Times New Roman"/>
          <w:b/>
          <w:sz w:val="24"/>
          <w:szCs w:val="24"/>
        </w:rPr>
        <w:t>8</w:t>
      </w:r>
      <w:r w:rsidR="00CD5ED4" w:rsidRPr="005D7D09">
        <w:rPr>
          <w:rFonts w:ascii="Times New Roman" w:hAnsi="Times New Roman" w:cs="Times New Roman"/>
          <w:b/>
          <w:sz w:val="24"/>
          <w:szCs w:val="24"/>
        </w:rPr>
        <w:t xml:space="preserve"> г.  №</w:t>
      </w:r>
      <w:r w:rsidR="00EB2D93" w:rsidRPr="005D7D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351A">
        <w:rPr>
          <w:rFonts w:ascii="Times New Roman" w:hAnsi="Times New Roman" w:cs="Times New Roman"/>
          <w:b/>
          <w:sz w:val="24"/>
          <w:szCs w:val="24"/>
        </w:rPr>
        <w:t>23</w:t>
      </w:r>
    </w:p>
    <w:tbl>
      <w:tblPr>
        <w:tblStyle w:val="a3"/>
        <w:tblW w:w="5495" w:type="dxa"/>
        <w:tblLook w:val="04A0"/>
      </w:tblPr>
      <w:tblGrid>
        <w:gridCol w:w="5495"/>
      </w:tblGrid>
      <w:tr w:rsidR="00CD5ED4" w:rsidTr="00A4454B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A4454B" w:rsidRDefault="00A4454B" w:rsidP="00A4454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D5ED4" w:rsidRPr="00CD5ED4" w:rsidRDefault="00CD5ED4" w:rsidP="00A4454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внесении </w:t>
            </w:r>
            <w:r w:rsidR="00A4454B">
              <w:rPr>
                <w:rFonts w:ascii="Times New Roman" w:hAnsi="Times New Roman" w:cs="Times New Roman"/>
                <w:b w:val="0"/>
                <w:sz w:val="24"/>
                <w:szCs w:val="24"/>
              </w:rPr>
              <w:t>изменений</w:t>
            </w:r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Положение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A445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размерах и условиях оплаты труда лиц, </w:t>
            </w:r>
            <w:r w:rsidR="00A4454B">
              <w:rPr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амещающих в Администрации </w:t>
            </w:r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муниципального образования</w:t>
            </w:r>
            <w:r w:rsidR="00A445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proofErr w:type="spellStart"/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Приморско</w:t>
            </w:r>
            <w:proofErr w:type="spellEnd"/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</w:t>
            </w:r>
            <w:proofErr w:type="spellStart"/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Куйский</w:t>
            </w:r>
            <w:proofErr w:type="spellEnd"/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сельсовет» Ненецкого автономного</w:t>
            </w:r>
            <w:r w:rsidR="00A445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округа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должности,</w:t>
            </w:r>
            <w:r w:rsidR="00A445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не относящиеся к должностям </w:t>
            </w:r>
            <w:r w:rsidR="00A445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службы, </w:t>
            </w:r>
            <w:r w:rsidRPr="00CD5ED4">
              <w:rPr>
                <w:rFonts w:ascii="Times New Roman" w:hAnsi="Times New Roman" w:cs="Times New Roman"/>
                <w:b w:val="0"/>
                <w:sz w:val="24"/>
                <w:szCs w:val="24"/>
              </w:rPr>
              <w:t>утвержденное  Постановлением  администрации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26.04.2016 года № 64</w:t>
            </w:r>
          </w:p>
          <w:p w:rsidR="00CD5ED4" w:rsidRDefault="00CD5ED4" w:rsidP="00CD5ED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CD5ED4" w:rsidRPr="0042586C" w:rsidRDefault="00CD5ED4" w:rsidP="00CD5ED4">
      <w:pPr>
        <w:pStyle w:val="ConsPlusTitle"/>
        <w:widowControl/>
        <w:rPr>
          <w:rFonts w:ascii="Times New Roman" w:hAnsi="Times New Roman" w:cs="Times New Roman"/>
          <w:b w:val="0"/>
          <w:sz w:val="16"/>
          <w:szCs w:val="16"/>
        </w:rPr>
      </w:pPr>
    </w:p>
    <w:p w:rsidR="00637F17" w:rsidRPr="00637F17" w:rsidRDefault="00637F17" w:rsidP="00637F1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F17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637F17">
          <w:rPr>
            <w:rFonts w:ascii="Times New Roman" w:hAnsi="Times New Roman" w:cs="Times New Roman"/>
            <w:sz w:val="24"/>
            <w:szCs w:val="24"/>
          </w:rPr>
          <w:t>статьей 53</w:t>
        </w:r>
      </w:hyperlink>
      <w:r w:rsidRPr="00637F17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Федерации", на основании Устава муниципального образования МО «</w:t>
      </w:r>
      <w:proofErr w:type="spellStart"/>
      <w:r w:rsidRPr="00637F17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637F17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округа, Администрация МО «</w:t>
      </w:r>
      <w:proofErr w:type="spellStart"/>
      <w:r w:rsidRPr="00637F17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637F17">
        <w:rPr>
          <w:rFonts w:ascii="Times New Roman" w:hAnsi="Times New Roman" w:cs="Times New Roman"/>
          <w:sz w:val="24"/>
          <w:szCs w:val="24"/>
        </w:rPr>
        <w:t xml:space="preserve"> сельсовет» НАО </w:t>
      </w:r>
      <w:r w:rsidRPr="00637F17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E90712" w:rsidRDefault="00E90712" w:rsidP="00CD5E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90712" w:rsidRDefault="00CD5ED4" w:rsidP="002B5DB3">
      <w:pPr>
        <w:pStyle w:val="ConsPlusTitle"/>
        <w:widowControl/>
        <w:numPr>
          <w:ilvl w:val="0"/>
          <w:numId w:val="3"/>
        </w:numPr>
        <w:ind w:left="0" w:firstLine="6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90712">
        <w:rPr>
          <w:rFonts w:ascii="Times New Roman" w:hAnsi="Times New Roman" w:cs="Times New Roman"/>
          <w:b w:val="0"/>
          <w:sz w:val="24"/>
          <w:szCs w:val="24"/>
        </w:rPr>
        <w:t xml:space="preserve">Внести следующие </w:t>
      </w:r>
      <w:r w:rsidR="00E90712" w:rsidRPr="00E90712">
        <w:rPr>
          <w:rFonts w:ascii="Times New Roman" w:hAnsi="Times New Roman" w:cs="Times New Roman"/>
          <w:b w:val="0"/>
          <w:sz w:val="24"/>
          <w:szCs w:val="24"/>
        </w:rPr>
        <w:t>изменения</w:t>
      </w:r>
      <w:r w:rsidRPr="00E90712">
        <w:rPr>
          <w:rFonts w:ascii="Times New Roman" w:hAnsi="Times New Roman" w:cs="Times New Roman"/>
          <w:b w:val="0"/>
          <w:sz w:val="24"/>
          <w:szCs w:val="24"/>
        </w:rPr>
        <w:t xml:space="preserve"> в Положение </w:t>
      </w:r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>«</w:t>
      </w:r>
      <w:r w:rsidR="00E90712">
        <w:rPr>
          <w:rFonts w:ascii="Times New Roman" w:hAnsi="Times New Roman" w:cs="Times New Roman"/>
          <w:b w:val="0"/>
          <w:sz w:val="24"/>
          <w:szCs w:val="24"/>
        </w:rPr>
        <w:t>О размерах и условиях оплаты труда лиц, замещающих в Администрации</w:t>
      </w:r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образования</w:t>
      </w:r>
      <w:r w:rsidR="00E9071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>Приморско</w:t>
      </w:r>
      <w:proofErr w:type="spellEnd"/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proofErr w:type="spellStart"/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>Куйский</w:t>
      </w:r>
      <w:proofErr w:type="spellEnd"/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</w:t>
      </w:r>
      <w:r w:rsidR="00E90712">
        <w:rPr>
          <w:rFonts w:ascii="Times New Roman" w:hAnsi="Times New Roman" w:cs="Times New Roman"/>
          <w:b w:val="0"/>
          <w:sz w:val="24"/>
          <w:szCs w:val="24"/>
        </w:rPr>
        <w:t xml:space="preserve"> округа должности, не относящиеся к должностям  муниципальной службы, </w:t>
      </w:r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>утвержденное Постановлением администрации</w:t>
      </w:r>
      <w:r w:rsidR="00E90712">
        <w:rPr>
          <w:rFonts w:ascii="Times New Roman" w:hAnsi="Times New Roman" w:cs="Times New Roman"/>
          <w:b w:val="0"/>
          <w:sz w:val="24"/>
          <w:szCs w:val="24"/>
        </w:rPr>
        <w:t xml:space="preserve"> от 26.04.2016 года № 64</w:t>
      </w:r>
      <w:r w:rsidR="00282C8B">
        <w:rPr>
          <w:rFonts w:ascii="Times New Roman" w:hAnsi="Times New Roman" w:cs="Times New Roman"/>
          <w:b w:val="0"/>
          <w:sz w:val="24"/>
          <w:szCs w:val="24"/>
        </w:rPr>
        <w:t xml:space="preserve"> (Приложение)</w:t>
      </w:r>
      <w:r w:rsidR="002B5DB3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637F17" w:rsidRDefault="00637F17" w:rsidP="002B5DB3">
      <w:pPr>
        <w:pStyle w:val="ConsPlusTitle"/>
        <w:widowControl/>
        <w:numPr>
          <w:ilvl w:val="0"/>
          <w:numId w:val="3"/>
        </w:numPr>
        <w:ind w:left="0" w:firstLine="6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Настоящее постановление вступает в силу со дня его официального опубликования и подлежит применению с 1 января 201</w:t>
      </w:r>
      <w:r w:rsidR="00A20D29">
        <w:rPr>
          <w:rFonts w:ascii="Times New Roman" w:hAnsi="Times New Roman" w:cs="Times New Roman"/>
          <w:b w:val="0"/>
          <w:sz w:val="24"/>
          <w:szCs w:val="24"/>
        </w:rPr>
        <w:t>8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</w:p>
    <w:p w:rsidR="00CD5ED4" w:rsidRDefault="00E90712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Pr="00CD5ED4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D5ED4" w:rsidRPr="00CD5ED4" w:rsidRDefault="00CD5ED4" w:rsidP="009632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D5ED4">
        <w:rPr>
          <w:rFonts w:ascii="Times New Roman" w:hAnsi="Times New Roman" w:cs="Times New Roman"/>
          <w:sz w:val="24"/>
          <w:szCs w:val="24"/>
        </w:rPr>
        <w:t>Глава МО «</w:t>
      </w:r>
      <w:proofErr w:type="spellStart"/>
      <w:r w:rsidRPr="00CD5ED4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CD5ED4">
        <w:rPr>
          <w:rFonts w:ascii="Times New Roman" w:hAnsi="Times New Roman" w:cs="Times New Roman"/>
          <w:sz w:val="24"/>
          <w:szCs w:val="24"/>
        </w:rPr>
        <w:t xml:space="preserve">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сельсовет» НАО     </w:t>
      </w:r>
      <w:r w:rsidR="0096320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963207" w:rsidRPr="0096320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</w:t>
      </w:r>
      <w:r w:rsidR="0096320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63207">
        <w:rPr>
          <w:rFonts w:ascii="Times New Roman" w:hAnsi="Times New Roman" w:cs="Times New Roman"/>
          <w:sz w:val="24"/>
          <w:szCs w:val="24"/>
        </w:rPr>
        <w:t>В.А.Таратин</w:t>
      </w:r>
      <w:proofErr w:type="spellEnd"/>
      <w:r w:rsidR="00963207">
        <w:rPr>
          <w:rFonts w:ascii="Times New Roman" w:hAnsi="Times New Roman" w:cs="Times New Roman"/>
          <w:sz w:val="24"/>
          <w:szCs w:val="24"/>
        </w:rPr>
        <w:t xml:space="preserve">  </w:t>
      </w:r>
      <w:r w:rsidR="00963207" w:rsidRPr="00CD5ED4">
        <w:rPr>
          <w:rFonts w:ascii="Times New Roman" w:hAnsi="Times New Roman" w:cs="Times New Roman"/>
          <w:sz w:val="24"/>
          <w:szCs w:val="24"/>
        </w:rPr>
        <w:t xml:space="preserve"> 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</w:p>
    <w:p w:rsidR="00CD5ED4" w:rsidRPr="00CD5ED4" w:rsidRDefault="00CD5ED4" w:rsidP="009632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D5ED4" w:rsidRDefault="00CD5ED4" w:rsidP="00CD5ED4">
      <w:pPr>
        <w:autoSpaceDE w:val="0"/>
        <w:autoSpaceDN w:val="0"/>
        <w:adjustRightInd w:val="0"/>
        <w:rPr>
          <w:sz w:val="24"/>
          <w:szCs w:val="24"/>
        </w:rPr>
      </w:pPr>
    </w:p>
    <w:p w:rsidR="00637F17" w:rsidRDefault="00637F17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37F17" w:rsidRDefault="00637F17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82C8B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82C8B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1</w:t>
      </w:r>
    </w:p>
    <w:p w:rsidR="00282C8B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82C8B">
        <w:rPr>
          <w:rFonts w:ascii="Times New Roman" w:hAnsi="Times New Roman" w:cs="Times New Roman"/>
          <w:sz w:val="20"/>
          <w:szCs w:val="20"/>
        </w:rPr>
        <w:t xml:space="preserve"> к Постановлению </w:t>
      </w:r>
      <w:r>
        <w:rPr>
          <w:rFonts w:ascii="Times New Roman" w:hAnsi="Times New Roman" w:cs="Times New Roman"/>
          <w:sz w:val="20"/>
          <w:szCs w:val="20"/>
        </w:rPr>
        <w:t>Администрации МО «</w:t>
      </w:r>
      <w:proofErr w:type="spellStart"/>
      <w:r>
        <w:rPr>
          <w:rFonts w:ascii="Times New Roman" w:hAnsi="Times New Roman" w:cs="Times New Roman"/>
          <w:sz w:val="20"/>
          <w:szCs w:val="20"/>
        </w:rPr>
        <w:t>Приморско</w:t>
      </w:r>
      <w:proofErr w:type="spellEnd"/>
      <w:r>
        <w:rPr>
          <w:rFonts w:ascii="Times New Roman" w:hAnsi="Times New Roman" w:cs="Times New Roman"/>
          <w:sz w:val="20"/>
          <w:szCs w:val="20"/>
        </w:rPr>
        <w:t>-</w:t>
      </w:r>
    </w:p>
    <w:p w:rsidR="00A25AD4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Куйский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сельсовет» НАО </w:t>
      </w:r>
      <w:r w:rsidRPr="00282C8B">
        <w:rPr>
          <w:rFonts w:ascii="Times New Roman" w:hAnsi="Times New Roman" w:cs="Times New Roman"/>
          <w:sz w:val="20"/>
          <w:szCs w:val="20"/>
        </w:rPr>
        <w:t>№ 23 от 02.02.2018</w:t>
      </w:r>
    </w:p>
    <w:p w:rsidR="00282C8B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82C8B" w:rsidRDefault="00282C8B" w:rsidP="00282C8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82C8B">
        <w:rPr>
          <w:rFonts w:ascii="Times New Roman" w:hAnsi="Times New Roman" w:cs="Times New Roman"/>
          <w:sz w:val="24"/>
          <w:szCs w:val="24"/>
        </w:rPr>
        <w:t>Внесение изменений в Положение «О размерах и условиях оплаты труда лиц, замещающих в Администрации муниципального образования «</w:t>
      </w:r>
      <w:proofErr w:type="spellStart"/>
      <w:r w:rsidRPr="00282C8B">
        <w:rPr>
          <w:rFonts w:ascii="Times New Roman" w:hAnsi="Times New Roman" w:cs="Times New Roman"/>
          <w:sz w:val="24"/>
          <w:szCs w:val="24"/>
        </w:rPr>
        <w:t>Приморско</w:t>
      </w:r>
      <w:proofErr w:type="spellEnd"/>
      <w:r w:rsidRPr="00282C8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82C8B">
        <w:rPr>
          <w:rFonts w:ascii="Times New Roman" w:hAnsi="Times New Roman" w:cs="Times New Roman"/>
          <w:sz w:val="24"/>
          <w:szCs w:val="24"/>
        </w:rPr>
        <w:t>Куйский</w:t>
      </w:r>
      <w:proofErr w:type="spellEnd"/>
      <w:r w:rsidRPr="00282C8B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 округа должности, не относящиеся к должностям </w:t>
      </w:r>
      <w:r w:rsidR="00672379">
        <w:rPr>
          <w:rFonts w:ascii="Times New Roman" w:hAnsi="Times New Roman" w:cs="Times New Roman"/>
          <w:sz w:val="24"/>
          <w:szCs w:val="24"/>
        </w:rPr>
        <w:t>м</w:t>
      </w:r>
      <w:r w:rsidRPr="00282C8B">
        <w:rPr>
          <w:rFonts w:ascii="Times New Roman" w:hAnsi="Times New Roman" w:cs="Times New Roman"/>
          <w:sz w:val="24"/>
          <w:szCs w:val="24"/>
        </w:rPr>
        <w:t>униципальной службы</w:t>
      </w:r>
    </w:p>
    <w:p w:rsidR="00282C8B" w:rsidRPr="00282C8B" w:rsidRDefault="00282C8B" w:rsidP="00282C8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82C8B" w:rsidRDefault="00282C8B" w:rsidP="00282C8B">
      <w:pPr>
        <w:pStyle w:val="ConsPlusTitle"/>
        <w:widowControl/>
        <w:numPr>
          <w:ilvl w:val="1"/>
          <w:numId w:val="2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Раздел 5 </w:t>
      </w:r>
      <w:r w:rsidR="00D076CE" w:rsidRPr="00D076CE">
        <w:rPr>
          <w:rFonts w:ascii="Times New Roman" w:hAnsi="Times New Roman" w:cs="Times New Roman"/>
          <w:b w:val="0"/>
          <w:sz w:val="24"/>
          <w:szCs w:val="24"/>
        </w:rPr>
        <w:t>«</w:t>
      </w:r>
      <w:r w:rsidR="00D076CE" w:rsidRPr="00D076CE">
        <w:rPr>
          <w:rFonts w:ascii="Times New Roman" w:eastAsia="Calibri" w:hAnsi="Times New Roman" w:cs="Times New Roman"/>
          <w:sz w:val="24"/>
          <w:szCs w:val="24"/>
        </w:rPr>
        <w:t>Условия выплаты единовременной выплаты»</w:t>
      </w:r>
      <w:r w:rsidR="00D076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читать в новой редакции:</w:t>
      </w:r>
    </w:p>
    <w:p w:rsidR="00D076CE" w:rsidRDefault="00D076CE" w:rsidP="00D076CE">
      <w:pPr>
        <w:pStyle w:val="ConsPlusTitle"/>
        <w:widowControl/>
        <w:ind w:left="525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 5.</w:t>
      </w:r>
      <w:r w:rsidRPr="00D076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076CE">
        <w:rPr>
          <w:rFonts w:ascii="Times New Roman" w:hAnsi="Times New Roman" w:cs="Times New Roman"/>
          <w:sz w:val="24"/>
          <w:szCs w:val="24"/>
        </w:rPr>
        <w:t xml:space="preserve">Условия предоставления </w:t>
      </w:r>
      <w:r w:rsidRPr="00D076CE">
        <w:rPr>
          <w:rFonts w:ascii="Times New Roman" w:eastAsia="Calibri" w:hAnsi="Times New Roman" w:cs="Times New Roman"/>
          <w:sz w:val="24"/>
          <w:szCs w:val="24"/>
        </w:rPr>
        <w:t>единовременной выплаты</w:t>
      </w:r>
    </w:p>
    <w:p w:rsidR="00282C8B" w:rsidRPr="00D076CE" w:rsidRDefault="00D076CE" w:rsidP="00282C8B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76CE">
        <w:rPr>
          <w:rFonts w:ascii="Times New Roman" w:eastAsia="Calibri" w:hAnsi="Times New Roman" w:cs="Times New Roman"/>
          <w:sz w:val="24"/>
          <w:szCs w:val="24"/>
        </w:rPr>
        <w:t>5.1 Работникам один раз в год выплачивается единовременная выплата при предоставлении ежегодного оплачиваемого отпуска с применением к нему районного коэффициента и процентной надбавки за стаж работы в районах Крайнего Севера и приравненных к ним местностях</w:t>
      </w:r>
      <w:r w:rsidR="00282C8B" w:rsidRPr="00D076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41EDE" w:rsidRDefault="00D076CE" w:rsidP="00D076C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5</w:t>
      </w:r>
      <w:r w:rsid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2</w:t>
      </w:r>
      <w:r w:rsid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 xml:space="preserve">. </w:t>
      </w:r>
      <w:r w:rsidR="00941EDE" w:rsidRP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Единовременная выплата при предоставлении ежегодного оплачиваемого отпуска устанавливается работникам учреждения в качестве вознаграждения за труд и выплачивается один раз в календарном году в размере одного оклада (должностного оклада), ставки заработной платы работника при предоставлении ему ежегодного оплачиваемого отпуска.</w:t>
      </w:r>
    </w:p>
    <w:p w:rsidR="00941EDE" w:rsidRDefault="00D076CE" w:rsidP="00D076C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5</w:t>
      </w:r>
      <w:r w:rsid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3</w:t>
      </w:r>
      <w:r w:rsid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.</w:t>
      </w:r>
      <w:r w:rsidR="00941EDE" w:rsidRP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 xml:space="preserve"> </w:t>
      </w:r>
      <w:proofErr w:type="gramStart"/>
      <w:r w:rsidR="00941EDE" w:rsidRP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Единовременная выплата при предоставлении ежегодного оплачиваемого отпуска выплачивается в соответствующем календарном году в размере одного оклада (должностного оклада), ставки заработной платы работника в случае, если работник вне зависимости от времени использования ежегодного оплачиваемого отпуска осуществляет в учреждении трудовую деятельность с 1 января соответствующего года (за исключением реализации права на отпуск с последующим увольнением).</w:t>
      </w:r>
      <w:proofErr w:type="gramEnd"/>
    </w:p>
    <w:p w:rsidR="00941EDE" w:rsidRDefault="00D076CE" w:rsidP="00D076C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5</w:t>
      </w:r>
      <w:r w:rsid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4</w:t>
      </w:r>
      <w:r w:rsid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.</w:t>
      </w:r>
      <w:r w:rsidR="00AA446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 xml:space="preserve"> </w:t>
      </w:r>
      <w:proofErr w:type="gramStart"/>
      <w:r w:rsidR="00941EDE" w:rsidRP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Единовременная выплата при предоставлении ежегодного оплачиваемого отпуска в первом календарном году работы (при трудоустройстве позднее 1 января соответствующего года) выплачивается пропорционально полным календарным месяцам, прошедшим с даты приема работника на работу, до окончания календарного года, в котором работник использует ежегодный оплачиваемый отпуск (за исключением реализации права на отпуск с последующим увольнением).</w:t>
      </w:r>
      <w:proofErr w:type="gramEnd"/>
    </w:p>
    <w:p w:rsidR="00D076CE" w:rsidRDefault="00D076CE" w:rsidP="00D076C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5.5.</w:t>
      </w:r>
      <w:r w:rsidR="00941EDE" w:rsidRP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 xml:space="preserve"> При </w:t>
      </w:r>
      <w:proofErr w:type="spellStart"/>
      <w:r w:rsidR="00941EDE" w:rsidRP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непредоставлении</w:t>
      </w:r>
      <w:proofErr w:type="spellEnd"/>
      <w:r w:rsidR="00941EDE" w:rsidRP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 xml:space="preserve"> работнику в календарном году ежегодного оплачиваемого отпуска или </w:t>
      </w:r>
      <w:proofErr w:type="gramStart"/>
      <w:r w:rsidR="00941EDE" w:rsidRP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при отсутствии у работника в первом году работы в учреждении права на предоставление</w:t>
      </w:r>
      <w:proofErr w:type="gramEnd"/>
      <w:r w:rsidR="00941EDE" w:rsidRP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 xml:space="preserve"> ежегодного оплачиваемого отпуска единовременная выплата осуществляется в последнем месяце календарного года.</w:t>
      </w:r>
    </w:p>
    <w:p w:rsidR="00D076CE" w:rsidRDefault="00D076CE" w:rsidP="00D076C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5.6.</w:t>
      </w:r>
      <w:r w:rsidR="00941EDE" w:rsidRP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 xml:space="preserve"> </w:t>
      </w:r>
      <w:proofErr w:type="gramStart"/>
      <w:r w:rsidR="00941EDE" w:rsidRP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При увольнении работника, не получившего в календарном году увольнения единовременную выплату при предоставлении ежегодного оплачиваемого отпуска (в том числе в случае реализации работником права на отпуск с последующим увольнением), который трудоустроен в учреждении не позднее 1 января соответствующего года, единовременная выплата осуществляется в день прекращения с ним трудового договора пропорционально полным календарным месяцам, прошедшим с начала календарного года</w:t>
      </w:r>
      <w:r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 xml:space="preserve"> </w:t>
      </w:r>
      <w:r w:rsidR="00941EDE" w:rsidRP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до дня</w:t>
      </w:r>
      <w:proofErr w:type="gramEnd"/>
      <w:r w:rsidR="00941EDE" w:rsidRP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 xml:space="preserve"> прекращения трудового договора.</w:t>
      </w:r>
    </w:p>
    <w:p w:rsidR="00282C8B" w:rsidRDefault="00941EDE" w:rsidP="00D076C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При увольнении работника, не получившего в календарном году увольнения единовременную выплату при предоставлении ежегодного оплачиваемого отпуска (в том числе в случае реализации работником права на отпуск с последующим увольнением), который трудоустроен в учреждении позднее 1 января соответствующего года, единовременная выплата осуществляется в день прекращения с ним трудового договора пропорционально полным календарным месяцам, прошедшим с даты приема на работу до дня</w:t>
      </w:r>
      <w:proofErr w:type="gramEnd"/>
      <w:r w:rsidRPr="00941EDE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 xml:space="preserve"> прекращения трудового договора</w:t>
      </w:r>
      <w:r w:rsidR="00282C8B" w:rsidRPr="00941EDE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6536F2" w:rsidRPr="00941EDE" w:rsidRDefault="006536F2" w:rsidP="00D076C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82C8B" w:rsidRDefault="00282C8B" w:rsidP="00282C8B">
      <w:pPr>
        <w:pStyle w:val="ConsPlusTitle"/>
        <w:widowControl/>
        <w:numPr>
          <w:ilvl w:val="1"/>
          <w:numId w:val="2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Раздел 6 пункт 6.1. абзац </w:t>
      </w:r>
      <w:r w:rsidR="00AA446E">
        <w:rPr>
          <w:rFonts w:ascii="Times New Roman" w:hAnsi="Times New Roman" w:cs="Times New Roman"/>
          <w:b w:val="0"/>
          <w:sz w:val="24"/>
          <w:szCs w:val="24"/>
        </w:rPr>
        <w:t>2</w:t>
      </w:r>
      <w:r w:rsidRPr="002B5DB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изложить в следующей редакции:</w:t>
      </w:r>
    </w:p>
    <w:p w:rsidR="00AA446E" w:rsidRPr="0014026D" w:rsidRDefault="00282C8B" w:rsidP="006536F2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« - </w:t>
      </w:r>
      <w:r w:rsidR="00AA446E" w:rsidRPr="00672379">
        <w:rPr>
          <w:rFonts w:ascii="Times New Roman" w:hAnsi="Times New Roman" w:cs="Times New Roman"/>
          <w:sz w:val="24"/>
          <w:szCs w:val="24"/>
        </w:rPr>
        <w:t xml:space="preserve">Количество должностных окладов (окладов) для </w:t>
      </w:r>
      <w:r w:rsidR="00672379" w:rsidRPr="00672379">
        <w:rPr>
          <w:rFonts w:ascii="Times New Roman" w:hAnsi="Times New Roman" w:cs="Times New Roman"/>
          <w:sz w:val="24"/>
          <w:szCs w:val="24"/>
        </w:rPr>
        <w:t>выплаты за интенсивность и высокие результаты работы</w:t>
      </w:r>
      <w:r w:rsidR="00AA446E" w:rsidRPr="00672379">
        <w:rPr>
          <w:rFonts w:ascii="Times New Roman" w:hAnsi="Times New Roman" w:cs="Times New Roman"/>
          <w:sz w:val="24"/>
          <w:szCs w:val="24"/>
        </w:rPr>
        <w:t xml:space="preserve"> </w:t>
      </w:r>
      <w:r w:rsidR="00672379" w:rsidRPr="00672379">
        <w:rPr>
          <w:rFonts w:ascii="Times New Roman" w:hAnsi="Times New Roman" w:cs="Times New Roman"/>
          <w:sz w:val="24"/>
          <w:szCs w:val="24"/>
        </w:rPr>
        <w:t xml:space="preserve">устанавливаются </w:t>
      </w:r>
      <w:r w:rsidR="00AA446E" w:rsidRPr="00672379">
        <w:rPr>
          <w:rFonts w:ascii="Times New Roman" w:hAnsi="Times New Roman" w:cs="Times New Roman"/>
          <w:sz w:val="24"/>
          <w:szCs w:val="24"/>
        </w:rPr>
        <w:t>в соответствии с занимаемой должностью</w:t>
      </w:r>
      <w:r w:rsidR="00AA446E" w:rsidRPr="0014026D">
        <w:rPr>
          <w:rFonts w:ascii="Times New Roman" w:hAnsi="Times New Roman" w:cs="Times New Roman"/>
          <w:sz w:val="26"/>
          <w:szCs w:val="26"/>
        </w:rPr>
        <w:t>:</w:t>
      </w:r>
    </w:p>
    <w:p w:rsidR="00AA446E" w:rsidRDefault="00AA446E" w:rsidP="006536F2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EF5560">
        <w:rPr>
          <w:rFonts w:ascii="Times New Roman" w:hAnsi="Times New Roman" w:cs="Times New Roman"/>
          <w:sz w:val="26"/>
          <w:szCs w:val="26"/>
        </w:rPr>
        <w:t xml:space="preserve">- </w:t>
      </w:r>
      <w:r w:rsidR="00672379">
        <w:rPr>
          <w:rFonts w:ascii="Times New Roman" w:hAnsi="Times New Roman" w:cs="Times New Roman"/>
          <w:sz w:val="26"/>
          <w:szCs w:val="26"/>
        </w:rPr>
        <w:t>п</w:t>
      </w:r>
      <w:r w:rsidR="00672379" w:rsidRPr="00672379">
        <w:rPr>
          <w:rFonts w:ascii="Times New Roman" w:hAnsi="Times New Roman" w:cs="Times New Roman"/>
          <w:sz w:val="24"/>
          <w:szCs w:val="24"/>
        </w:rPr>
        <w:t>рофессиональная квалификационная группа "Общеотраслевые должности служащих  четвертого  уровня"(</w:t>
      </w:r>
      <w:r w:rsidR="006536F2">
        <w:rPr>
          <w:rFonts w:ascii="Times New Roman" w:hAnsi="Times New Roman" w:cs="Times New Roman"/>
          <w:sz w:val="24"/>
          <w:szCs w:val="24"/>
        </w:rPr>
        <w:t>2</w:t>
      </w:r>
      <w:r w:rsidR="00672379" w:rsidRPr="00EF5560">
        <w:rPr>
          <w:rFonts w:ascii="Times New Roman" w:hAnsi="Times New Roman" w:cs="Times New Roman"/>
          <w:sz w:val="26"/>
          <w:szCs w:val="26"/>
        </w:rPr>
        <w:t xml:space="preserve"> квалификационный уровень</w:t>
      </w:r>
      <w:r w:rsidR="0067237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, в том числе: </w:t>
      </w:r>
      <w:r w:rsidR="00672379">
        <w:rPr>
          <w:rFonts w:ascii="Times New Roman" w:hAnsi="Times New Roman" w:cs="Times New Roman"/>
          <w:sz w:val="26"/>
          <w:szCs w:val="26"/>
        </w:rPr>
        <w:t>главный бухгалтер</w:t>
      </w:r>
      <w:r>
        <w:rPr>
          <w:rFonts w:ascii="Times New Roman" w:hAnsi="Times New Roman" w:cs="Times New Roman"/>
          <w:sz w:val="26"/>
          <w:szCs w:val="26"/>
        </w:rPr>
        <w:t xml:space="preserve">, главный специалист </w:t>
      </w:r>
      <w:r w:rsidR="00672379">
        <w:rPr>
          <w:rFonts w:ascii="Times New Roman" w:hAnsi="Times New Roman" w:cs="Times New Roman"/>
          <w:sz w:val="26"/>
          <w:szCs w:val="26"/>
        </w:rPr>
        <w:t>по финансам</w:t>
      </w:r>
      <w:r>
        <w:rPr>
          <w:rFonts w:ascii="Times New Roman" w:hAnsi="Times New Roman" w:cs="Times New Roman"/>
          <w:sz w:val="26"/>
          <w:szCs w:val="26"/>
        </w:rPr>
        <w:t>, главный специалист</w:t>
      </w:r>
      <w:r w:rsidR="00672379">
        <w:rPr>
          <w:rFonts w:ascii="Times New Roman" w:hAnsi="Times New Roman" w:cs="Times New Roman"/>
          <w:sz w:val="26"/>
          <w:szCs w:val="26"/>
        </w:rPr>
        <w:t xml:space="preserve"> по общим вопросам</w:t>
      </w:r>
      <w:r>
        <w:rPr>
          <w:rFonts w:ascii="Times New Roman" w:hAnsi="Times New Roman" w:cs="Times New Roman"/>
          <w:sz w:val="26"/>
          <w:szCs w:val="26"/>
        </w:rPr>
        <w:t xml:space="preserve"> - 1</w:t>
      </w:r>
      <w:r w:rsidR="00672379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72379" w:rsidRDefault="00672379" w:rsidP="006536F2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72379"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 «Общеотраслевые должности служащих третьего уровня»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72379">
        <w:rPr>
          <w:rFonts w:ascii="Times New Roman" w:hAnsi="Times New Roman" w:cs="Times New Roman"/>
          <w:sz w:val="24"/>
          <w:szCs w:val="24"/>
        </w:rPr>
        <w:t xml:space="preserve"> квалификационный уровень), в том числе: ведущий </w:t>
      </w:r>
      <w:r>
        <w:rPr>
          <w:rFonts w:ascii="Times New Roman" w:hAnsi="Times New Roman" w:cs="Times New Roman"/>
          <w:sz w:val="24"/>
          <w:szCs w:val="24"/>
        </w:rPr>
        <w:t>специалист по работе с населением – 9».</w:t>
      </w:r>
    </w:p>
    <w:p w:rsidR="00637F17" w:rsidRDefault="00672379" w:rsidP="006536F2">
      <w:pPr>
        <w:pStyle w:val="ConsPlusTitle"/>
        <w:widowControl/>
        <w:numPr>
          <w:ilvl w:val="1"/>
          <w:numId w:val="2"/>
        </w:numPr>
        <w:ind w:left="0" w:firstLine="624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37F17">
        <w:rPr>
          <w:rFonts w:ascii="Times New Roman" w:hAnsi="Times New Roman" w:cs="Times New Roman"/>
          <w:b w:val="0"/>
          <w:sz w:val="24"/>
          <w:szCs w:val="24"/>
        </w:rPr>
        <w:t>Раздел 6 пункт 6.1. абзац 5</w:t>
      </w:r>
      <w:r w:rsidR="00637F17" w:rsidRPr="002B5DB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37F17">
        <w:rPr>
          <w:rFonts w:ascii="Times New Roman" w:hAnsi="Times New Roman" w:cs="Times New Roman"/>
          <w:b w:val="0"/>
          <w:sz w:val="24"/>
          <w:szCs w:val="24"/>
        </w:rPr>
        <w:t>изложить в следующей редакции:</w:t>
      </w:r>
    </w:p>
    <w:p w:rsidR="00637F17" w:rsidRDefault="00637F17" w:rsidP="006536F2">
      <w:pPr>
        <w:widowControl w:val="0"/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637F17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трех </w:t>
      </w:r>
      <w:r w:rsidRPr="00637F17">
        <w:rPr>
          <w:rFonts w:ascii="Times New Roman" w:hAnsi="Times New Roman" w:cs="Times New Roman"/>
          <w:sz w:val="24"/>
          <w:szCs w:val="24"/>
        </w:rPr>
        <w:t xml:space="preserve"> окладов, ставок заработной п</w:t>
      </w:r>
      <w:r>
        <w:rPr>
          <w:rFonts w:ascii="Times New Roman" w:hAnsi="Times New Roman" w:cs="Times New Roman"/>
          <w:sz w:val="24"/>
          <w:szCs w:val="24"/>
        </w:rPr>
        <w:t>латы для выплаты за стаж работы».</w:t>
      </w:r>
    </w:p>
    <w:p w:rsidR="00637F17" w:rsidRDefault="00637F17" w:rsidP="00637F17">
      <w:pPr>
        <w:pStyle w:val="ConsPlusTitle"/>
        <w:widowControl/>
        <w:ind w:left="525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___________________________________________________________</w:t>
      </w:r>
    </w:p>
    <w:p w:rsidR="00282C8B" w:rsidRDefault="00282C8B" w:rsidP="00282C8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82C8B" w:rsidRPr="00282C8B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282C8B" w:rsidRPr="00282C8B" w:rsidSect="00057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6441A"/>
    <w:multiLevelType w:val="multilevel"/>
    <w:tmpl w:val="A9E662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15035A99"/>
    <w:multiLevelType w:val="hybridMultilevel"/>
    <w:tmpl w:val="AA1458FE"/>
    <w:lvl w:ilvl="0" w:tplc="7410E3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77B558C"/>
    <w:multiLevelType w:val="hybridMultilevel"/>
    <w:tmpl w:val="EFD09258"/>
    <w:lvl w:ilvl="0" w:tplc="B4629B7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CD5ED4"/>
    <w:rsid w:val="00057821"/>
    <w:rsid w:val="0024542F"/>
    <w:rsid w:val="00282C8B"/>
    <w:rsid w:val="002B5DB3"/>
    <w:rsid w:val="0042586C"/>
    <w:rsid w:val="00503368"/>
    <w:rsid w:val="005D7D09"/>
    <w:rsid w:val="00637F17"/>
    <w:rsid w:val="006536F2"/>
    <w:rsid w:val="00672379"/>
    <w:rsid w:val="0084005E"/>
    <w:rsid w:val="00896B92"/>
    <w:rsid w:val="008A03A5"/>
    <w:rsid w:val="008D36E2"/>
    <w:rsid w:val="009015CD"/>
    <w:rsid w:val="00941EDE"/>
    <w:rsid w:val="00963207"/>
    <w:rsid w:val="00A20D29"/>
    <w:rsid w:val="00A25AD4"/>
    <w:rsid w:val="00A4454B"/>
    <w:rsid w:val="00A86B13"/>
    <w:rsid w:val="00AA446E"/>
    <w:rsid w:val="00B4351A"/>
    <w:rsid w:val="00B624E6"/>
    <w:rsid w:val="00B97378"/>
    <w:rsid w:val="00BE4346"/>
    <w:rsid w:val="00C61596"/>
    <w:rsid w:val="00CD5ED4"/>
    <w:rsid w:val="00D076CE"/>
    <w:rsid w:val="00D90E38"/>
    <w:rsid w:val="00E90712"/>
    <w:rsid w:val="00EB2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D5E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table" w:styleId="a3">
    <w:name w:val="Table Grid"/>
    <w:basedOn w:val="a1"/>
    <w:uiPriority w:val="59"/>
    <w:rsid w:val="00CD5E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41EDE"/>
    <w:rPr>
      <w:color w:val="0000FF"/>
      <w:u w:val="single"/>
    </w:rPr>
  </w:style>
  <w:style w:type="paragraph" w:customStyle="1" w:styleId="ConsPlusNormal">
    <w:name w:val="ConsPlusNormal"/>
    <w:rsid w:val="00AA44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1FF94E48A38308B2B1B7026462C3BF20954F28AE16180AF7FA531DF772870F8801326E1F2FA93F7t9u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Карабак</dc:creator>
  <cp:keywords/>
  <dc:description/>
  <cp:lastModifiedBy>Пользователь</cp:lastModifiedBy>
  <cp:revision>13</cp:revision>
  <cp:lastPrinted>2018-02-08T08:01:00Z</cp:lastPrinted>
  <dcterms:created xsi:type="dcterms:W3CDTF">2016-11-24T13:13:00Z</dcterms:created>
  <dcterms:modified xsi:type="dcterms:W3CDTF">2018-02-08T08:02:00Z</dcterms:modified>
</cp:coreProperties>
</file>