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E7" w:rsidRDefault="008C1AE7" w:rsidP="008C1AE7">
      <w:r>
        <w:t xml:space="preserve">  </w:t>
      </w:r>
    </w:p>
    <w:p w:rsidR="008C1AE7" w:rsidRDefault="008C1AE7" w:rsidP="008C1AE7"/>
    <w:p w:rsidR="008C1AE7" w:rsidRDefault="008C1AE7" w:rsidP="008C1AE7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СОВЕТ ДЕПУТАТОВ</w:t>
      </w:r>
    </w:p>
    <w:p w:rsidR="008C1AE7" w:rsidRDefault="008C1AE7" w:rsidP="008C1AE7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МУНИЦИПАЛЬНОГО ОБРАЗОВАНИЯ </w:t>
      </w:r>
    </w:p>
    <w:p w:rsidR="008C1AE7" w:rsidRDefault="008C1AE7" w:rsidP="008C1AE7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«ПРИМОРСКО-КУЙСКИЙ СЕЛЬСОВЕТ»</w:t>
      </w:r>
    </w:p>
    <w:p w:rsidR="008C1AE7" w:rsidRDefault="008C1AE7" w:rsidP="008C1AE7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НЕНЕЦКОГО АВТОНОМНОГО ОКРУГА</w:t>
      </w:r>
    </w:p>
    <w:p w:rsidR="008C1AE7" w:rsidRDefault="008C1AE7" w:rsidP="008C1AE7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8C1AE7" w:rsidRDefault="008C1AE7" w:rsidP="008C1AE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bCs/>
          <w:sz w:val="24"/>
        </w:rPr>
        <w:t>Третья сессия 3 – го созыва</w:t>
      </w:r>
    </w:p>
    <w:p w:rsidR="008C1AE7" w:rsidRDefault="008C1AE7" w:rsidP="008C1AE7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</w:rPr>
      </w:pPr>
    </w:p>
    <w:p w:rsidR="008C1AE7" w:rsidRDefault="008C1AE7" w:rsidP="008C1AE7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8C1AE7" w:rsidRDefault="008C1AE7" w:rsidP="008C1AE7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8C1AE7" w:rsidRDefault="008C1AE7" w:rsidP="008C1AE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2"/>
        </w:rPr>
      </w:pPr>
    </w:p>
    <w:p w:rsidR="008C1AE7" w:rsidRDefault="008C1AE7" w:rsidP="008C1AE7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</w:rPr>
      </w:pPr>
    </w:p>
    <w:p w:rsidR="008C1AE7" w:rsidRDefault="008C1AE7" w:rsidP="008C1AE7">
      <w:pPr>
        <w:pStyle w:val="ConsTitle"/>
        <w:widowControl/>
        <w:ind w:right="0"/>
        <w:jc w:val="center"/>
        <w:rPr>
          <w:rFonts w:ascii="Times New Roman" w:hAnsi="Times New Roman"/>
          <w:sz w:val="22"/>
        </w:rPr>
      </w:pPr>
    </w:p>
    <w:p w:rsidR="008C1AE7" w:rsidRDefault="008C1AE7" w:rsidP="008C1AE7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</w:p>
    <w:p w:rsidR="008C1AE7" w:rsidRDefault="008C1AE7" w:rsidP="008C1A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УТВЕРЖДЕНИИ  ПРАВИЛ СОДЕРЖАНИЯ СОБАК И КОШЕК В </w:t>
      </w:r>
    </w:p>
    <w:p w:rsidR="008C1AE7" w:rsidRDefault="008C1AE7" w:rsidP="008C1A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МО «ПРИМОРСКО-КУЙСКИЙ СЕЛЬСОВЕТ»</w:t>
      </w:r>
    </w:p>
    <w:p w:rsidR="008C1AE7" w:rsidRDefault="008C1AE7" w:rsidP="008C1AE7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16"/>
        </w:rPr>
      </w:pPr>
    </w:p>
    <w:p w:rsidR="008C1AE7" w:rsidRDefault="008C1AE7" w:rsidP="008C1AE7">
      <w:pPr>
        <w:pStyle w:val="ConsTitle"/>
        <w:widowControl/>
        <w:ind w:right="0"/>
        <w:jc w:val="center"/>
        <w:rPr>
          <w:rFonts w:ascii="Times New Roman" w:hAnsi="Times New Roman"/>
          <w:sz w:val="22"/>
        </w:rPr>
      </w:pPr>
    </w:p>
    <w:p w:rsidR="008C1AE7" w:rsidRDefault="008C1AE7" w:rsidP="008C1AE7">
      <w:pPr>
        <w:pStyle w:val="ConsNonformat"/>
        <w:widowControl/>
        <w:ind w:right="0"/>
        <w:rPr>
          <w:rFonts w:ascii="Times New Roman" w:hAnsi="Times New Roman"/>
        </w:rPr>
      </w:pPr>
    </w:p>
    <w:p w:rsidR="008C1AE7" w:rsidRDefault="008C1AE7" w:rsidP="008C1AE7">
      <w:pPr>
        <w:rPr>
          <w:bCs/>
        </w:rPr>
      </w:pPr>
      <w:r>
        <w:t xml:space="preserve">     Руководствуясь Уставом муниципального образования «Приморско-Куйский сельсовет» Совет депутатов муниципального образования «Приморско-Куйский сельсовет», </w:t>
      </w:r>
      <w:r>
        <w:rPr>
          <w:bCs/>
        </w:rPr>
        <w:t>РЕШИЛ:</w:t>
      </w:r>
    </w:p>
    <w:p w:rsidR="008C1AE7" w:rsidRDefault="008C1AE7" w:rsidP="008C1AE7">
      <w:pPr>
        <w:rPr>
          <w:sz w:val="20"/>
        </w:rPr>
      </w:pPr>
      <w:r>
        <w:rPr>
          <w:b/>
          <w:bCs/>
          <w:u w:val="single"/>
        </w:rPr>
        <w:t xml:space="preserve">               </w:t>
      </w:r>
    </w:p>
    <w:p w:rsidR="008C1AE7" w:rsidRDefault="008C1AE7" w:rsidP="008C1AE7">
      <w:pPr>
        <w:numPr>
          <w:ilvl w:val="0"/>
          <w:numId w:val="3"/>
        </w:numPr>
      </w:pPr>
      <w:r>
        <w:t>Учредить  Правила содержания собак и кошек  в МО «Приморско –Куйский сельсовет»</w:t>
      </w:r>
    </w:p>
    <w:p w:rsidR="008C1AE7" w:rsidRDefault="008C1AE7" w:rsidP="008C1AE7">
      <w:pPr>
        <w:ind w:left="720"/>
      </w:pPr>
    </w:p>
    <w:p w:rsidR="008C1AE7" w:rsidRDefault="008C1AE7" w:rsidP="008C1AE7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8C1AE7" w:rsidRDefault="008C1AE7" w:rsidP="008C1AE7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8C1AE7" w:rsidRDefault="008C1AE7" w:rsidP="008C1AE7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8C1AE7" w:rsidRDefault="008C1AE7" w:rsidP="008C1AE7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Совета депутатов МО                              Глава МО</w:t>
      </w:r>
    </w:p>
    <w:p w:rsidR="008C1AE7" w:rsidRDefault="008C1AE7" w:rsidP="008C1AE7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«Приморско-Куйский сельсовет» НАО                      «Приморско-Куйский сельсовет» НАО </w:t>
      </w:r>
    </w:p>
    <w:p w:rsidR="008C1AE7" w:rsidRDefault="008C1AE7" w:rsidP="008C1AE7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8C1AE7" w:rsidRDefault="008C1AE7" w:rsidP="008C1AE7">
      <w:r>
        <w:t xml:space="preserve">                                            Л.М. Чупров                                                                  В.А. Таратин</w:t>
      </w:r>
    </w:p>
    <w:p w:rsidR="008C1AE7" w:rsidRDefault="008C1AE7" w:rsidP="008C1AE7">
      <w:pPr>
        <w:rPr>
          <w:sz w:val="20"/>
        </w:rPr>
      </w:pPr>
    </w:p>
    <w:p w:rsidR="008C1AE7" w:rsidRDefault="008C1AE7" w:rsidP="008C1AE7">
      <w:pPr>
        <w:rPr>
          <w:sz w:val="22"/>
        </w:rPr>
      </w:pPr>
    </w:p>
    <w:p w:rsidR="008C1AE7" w:rsidRDefault="008C1AE7" w:rsidP="008C1AE7">
      <w:pPr>
        <w:rPr>
          <w:sz w:val="22"/>
        </w:rPr>
      </w:pPr>
    </w:p>
    <w:p w:rsidR="008C1AE7" w:rsidRDefault="008C1AE7" w:rsidP="008C1AE7">
      <w:pPr>
        <w:rPr>
          <w:sz w:val="22"/>
        </w:rPr>
      </w:pPr>
    </w:p>
    <w:p w:rsidR="008C1AE7" w:rsidRDefault="008C1AE7" w:rsidP="008C1AE7">
      <w:r>
        <w:t>поселок Красное</w:t>
      </w:r>
    </w:p>
    <w:p w:rsidR="008C1AE7" w:rsidRDefault="008C1AE7" w:rsidP="008C1AE7">
      <w:pPr>
        <w:rPr>
          <w:sz w:val="20"/>
        </w:rPr>
      </w:pPr>
      <w:r>
        <w:t xml:space="preserve">31 марта 2005 г.  </w:t>
      </w:r>
    </w:p>
    <w:p w:rsidR="008C1AE7" w:rsidRDefault="008C1AE7" w:rsidP="008C1AE7">
      <w:r>
        <w:t>№ 17</w:t>
      </w:r>
    </w:p>
    <w:p w:rsidR="008C1AE7" w:rsidRDefault="008C1AE7" w:rsidP="008C1AE7"/>
    <w:p w:rsidR="008C1AE7" w:rsidRDefault="008C1AE7" w:rsidP="008C1AE7"/>
    <w:p w:rsidR="008C1AE7" w:rsidRDefault="008C1AE7" w:rsidP="008C1AE7"/>
    <w:p w:rsidR="008C1AE7" w:rsidRDefault="008C1AE7" w:rsidP="008C1AE7"/>
    <w:p w:rsidR="008C1AE7" w:rsidRDefault="008C1AE7" w:rsidP="008C1AE7"/>
    <w:p w:rsidR="008C1AE7" w:rsidRDefault="008C1AE7" w:rsidP="008C1AE7"/>
    <w:p w:rsidR="008C1AE7" w:rsidRDefault="008C1AE7" w:rsidP="008C1AE7"/>
    <w:p w:rsidR="008C1AE7" w:rsidRDefault="008C1AE7" w:rsidP="008C1AE7"/>
    <w:p w:rsidR="008C1AE7" w:rsidRDefault="008C1AE7" w:rsidP="008C1AE7"/>
    <w:p w:rsidR="008C1AE7" w:rsidRDefault="008C1AE7" w:rsidP="008C1AE7"/>
    <w:p w:rsidR="008C1AE7" w:rsidRDefault="008C1AE7" w:rsidP="008C1AE7"/>
    <w:p w:rsidR="008C1AE7" w:rsidRDefault="008C1AE7" w:rsidP="008C1AE7"/>
    <w:p w:rsidR="008C1AE7" w:rsidRDefault="008C1AE7" w:rsidP="008C1AE7"/>
    <w:p w:rsidR="008C1AE7" w:rsidRDefault="008C1AE7" w:rsidP="008C1AE7">
      <w:pPr>
        <w:pStyle w:val="ConsNonformat"/>
        <w:widowControl/>
        <w:ind w:right="0"/>
      </w:pPr>
    </w:p>
    <w:p w:rsidR="008C1AE7" w:rsidRDefault="008C1AE7" w:rsidP="008C1AE7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:rsidR="008C1AE7" w:rsidRDefault="008C1AE7" w:rsidP="008C1AE7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Собранием депутатов МО</w:t>
      </w:r>
    </w:p>
    <w:p w:rsidR="008C1AE7" w:rsidRDefault="008C1AE7" w:rsidP="008C1AE7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«Приморско-Куйский сельсовет» </w:t>
      </w:r>
    </w:p>
    <w:p w:rsidR="008C1AE7" w:rsidRDefault="008C1AE7" w:rsidP="008C1AE7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Решение от 31 марта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/>
          </w:rPr>
          <w:t>2005 г</w:t>
        </w:r>
      </w:smartTag>
      <w:r>
        <w:rPr>
          <w:rFonts w:ascii="Times New Roman" w:hAnsi="Times New Roman"/>
        </w:rPr>
        <w:t>. №  17</w:t>
      </w:r>
    </w:p>
    <w:p w:rsidR="008C1AE7" w:rsidRDefault="008C1AE7" w:rsidP="008C1AE7">
      <w:pPr>
        <w:pStyle w:val="ConsNonformat"/>
        <w:widowControl/>
        <w:ind w:right="0"/>
        <w:rPr>
          <w:rFonts w:ascii="Times New Roman" w:hAnsi="Times New Roman"/>
          <w:b/>
          <w:bCs/>
          <w:sz w:val="28"/>
        </w:rPr>
      </w:pPr>
    </w:p>
    <w:p w:rsidR="008C1AE7" w:rsidRDefault="008C1AE7" w:rsidP="008C1AE7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8C1AE7" w:rsidRDefault="008C1AE7" w:rsidP="008C1AE7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8C1AE7" w:rsidRDefault="008C1AE7" w:rsidP="008C1AE7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</w:t>
      </w:r>
    </w:p>
    <w:p w:rsidR="008C1AE7" w:rsidRDefault="008C1AE7" w:rsidP="008C1AE7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СОДЕРЖАНИЯ СОБАК И КОШЕК В МО «ПРИМОРСКО- КУЙСКИЙ СЕЛЬСОВЕТ»</w:t>
      </w:r>
    </w:p>
    <w:p w:rsidR="008C1AE7" w:rsidRDefault="008C1AE7" w:rsidP="008C1AE7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8C1AE7" w:rsidRDefault="008C1AE7" w:rsidP="008C1AE7">
      <w:pPr>
        <w:pStyle w:val="ConsTitle"/>
        <w:widowControl/>
        <w:ind w:right="0"/>
      </w:pPr>
      <w:r>
        <w:rPr>
          <w:rFonts w:ascii="Times New Roman" w:hAnsi="Times New Roman"/>
          <w:sz w:val="24"/>
        </w:rPr>
        <w:t xml:space="preserve">                                     ( в редакции Решения СД № 154 от 24.12.2010)</w:t>
      </w:r>
    </w:p>
    <w:p w:rsidR="008C1AE7" w:rsidRDefault="008C1AE7" w:rsidP="008C1AE7">
      <w:pPr>
        <w:pStyle w:val="ConsNonformat"/>
        <w:widowControl/>
        <w:ind w:right="0"/>
      </w:pPr>
    </w:p>
    <w:p w:rsidR="008C1AE7" w:rsidRDefault="008C1AE7" w:rsidP="008C1AE7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Основные положения</w:t>
      </w:r>
    </w:p>
    <w:p w:rsidR="008C1AE7" w:rsidRDefault="008C1AE7" w:rsidP="008C1AE7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Настоящие правила разработаны на основании п. 11 Правил пользования жилыми помещениями, содержания жилого дома и придомовой территории в РСФСР (утверждены Постановлением СМ РСФСР N 415 от 25.09.85 г.); Гражданского кодекса РФ; ветеринарно-санитарного законодательства РФ; санитарно-гигиенических норм и правил; закона РФ "Об общих принципах организации местного самоуправления в РФ" и распространяются на всех владельцев собак и кошек в МО «Приморско-Куйский сельсовет» граждан, предприятия, учреждения, организации.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Правила основываются на общепринятых принципах гуманного отношения к животным и защиты граждан от неблагоприятного физического, гигиенического, и психологического воздействия животных. Приоритетным принципом является недопущение возникновения неблагоприятных и опасных условий для жизни, работы, отдыха людей в связи с содержанием домашних животных.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Содержание собак и кошек в частных домах, отдельных квартирах, занятых одной семьей, допускается при условии соблюдения санитарно-гигиенических, ветеринарно-санитарных и настоящих Правил, а в квартирах, занятых несколькими семьями, при получении согласия всех совершеннолетних жильцов квартиры.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Не разрешается содержать собак и кошек в местах общего пользования многоквартирных жилых домов (подъездах, чердаках, подвалах, коридорах).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Не разрешается содержать собак на привязи в общих дворах и других территориях общего пользования без устройства специального вольера. Под устройство вольера необходимо оформить отвод земельного участка, согласованный в установленном порядке. При содержании собак во дворах частного сектора без привязи или на длинном поводке, необходимо вывешивать предупреждающую табличку: "Во дворе злая собака".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 Собаки, принадлежащие гражданам, предприятиям, учреждениям и организациям независимо от организационно-правовой формы подлежат обязательной регистрации, ежегодной перерегистрации и вакцинации против бешенства в ветеринарном учреждении пос.Красное, которое ведет банк данных и направляет сведения о прививках в администрацию муниципального образования.</w:t>
      </w:r>
    </w:p>
    <w:p w:rsidR="008C1AE7" w:rsidRDefault="008C1AE7" w:rsidP="008C1AE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и сроки и условия регистрации, перерегистрации устанавливаются администрацией муниципального образования </w:t>
      </w:r>
    </w:p>
    <w:p w:rsidR="008C1AE7" w:rsidRDefault="008C1AE7" w:rsidP="008C1AE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Регистрации подлежат собаки всех пород с трехмесячного возраста. Вновь приобретенные собаки старше трех месяцев должны быть зарегистрированы в недельный срок.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Регистрация собак в населенных пунктах «Приморско-Куйский сельсовет» - д.Куя; д.Осколково возлагается на старост этих населенных пунктов.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1.7Сроки вакцинации устанавливаются Харповским ветучастком по согласованию с администрацией МО.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Содержание собак, не прошедших регистрацию</w:t>
      </w:r>
      <w:r>
        <w:rPr>
          <w:rFonts w:ascii="Times New Roman" w:hAnsi="Times New Roman"/>
          <w:b/>
          <w:bCs/>
          <w:sz w:val="24"/>
        </w:rPr>
        <w:t>, запрещается</w:t>
      </w:r>
      <w:r>
        <w:rPr>
          <w:rFonts w:ascii="Times New Roman" w:hAnsi="Times New Roman"/>
          <w:sz w:val="24"/>
        </w:rPr>
        <w:t>.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1.8. В целях охраны жизни и здоровья граждан, собственности, предохранения от заболеваний других домашних животных, совершенствования генофонда, а также сокращения численности безнадзорных животных осуществляются меры по регулированию численности животных путем установления ограничений на племенное разведение, стерилизации или усыпления.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1.9. Изъятие животных у владельцев производится в судебном порядке в следующих случаях: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причинения животным тяжкого, средней тяжести вреда либо смерти человеку вследствие умысла владельца или несоблюдения им правил содержания или использования животных;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установления фактов жестокого обращения с животными;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заболеваний животных, представляющих угрозу жизни и здоровью людей, других животных, приводящих к эпидемиям или эпизоотиям;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других случаях, предусмотренных законодательством РФ.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1.10. Собаки, находящиеся на улицах и иных общественных местах без сопровождающего, а также безнадзорные кошки, признаются бродячими и подлежат отлову службами, уполномоченными администрацией муниципального образования.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Отловленные животные в течение 3 дней содержатся в специально оборудованных помещениях, после чего подлежат усыплению (эвтаназии) или продаже (передаче) гражданам и организациям при наличии заключения ветслужбы о том, что животное здорово и привито против бешенства..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1.11.Возврат собаки осуществляется при условии возмещения владельцем затрат по отлову и содержанию животного и уплаты штрафа.</w:t>
      </w:r>
    </w:p>
    <w:p w:rsidR="008C1AE7" w:rsidRDefault="008C1AE7" w:rsidP="008C1AE7">
      <w:pPr>
        <w:pStyle w:val="ConsNormal"/>
        <w:widowControl/>
        <w:numPr>
          <w:ilvl w:val="0"/>
          <w:numId w:val="2"/>
        </w:numPr>
        <w:autoSpaceDE/>
        <w:autoSpaceDN/>
        <w:adjustRightInd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1.12.В период коральных работ  и прохождения оленьих стад в районе населенных пунктов муниципального образования, собаки находящиеся вне территории  поселка и деревень подлежат уничтожению как бездомные и представляющие опасность. 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1.13. Провозить собак в общественном транспорте разрешается только на коротком поводке и в наморднике с обязательным обеспечением безопасности граждан за плату согласно тарифу одного места багажа.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1.14. Допускается содержание собак, предназначенных для охраны территории предприятий и организаций всех форм собственности и иных объектов, требующих охраны, при соблюдении настоящих Правил.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1.15.  исключен ( в редакции Решения СД № 154 от 24.12.2010)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1.16. Граждане, которым был причинен вред животным, вправе обратиться в суд с иском о возмещении материального и морального вреда владельцем животного.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1.17. Правила содержания собак и кошек, адреса учреждений, осуществляющих регистрацию и лечение животных, и организаций, осуществляющих отлов безнадзорных собак и кошек должны быть доведены до жителей муниципального образования..</w:t>
      </w:r>
    </w:p>
    <w:p w:rsidR="008C1AE7" w:rsidRDefault="008C1AE7" w:rsidP="008C1AE7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8C1AE7" w:rsidRDefault="008C1AE7" w:rsidP="008C1AE7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Обязанности владельцев собак и кошек</w:t>
      </w:r>
    </w:p>
    <w:p w:rsidR="008C1AE7" w:rsidRDefault="008C1AE7" w:rsidP="008C1AE7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Владельцы собак и кошек обязаны: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предоставлять данные на собак по требованию администрации мо.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принимать необходимые меры, обеспечивающие безопасность людей и других животных, не допуская агрессивного поведения собаки в общественных местах;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зарегистрировать собаку в 3-х месячном возрасте (вновь приобретенные собаки старше трех месяцев должны быть зарегистрированы в недельный срок с момента приобретения);</w:t>
      </w:r>
    </w:p>
    <w:p w:rsidR="008C1AE7" w:rsidRDefault="008C1AE7" w:rsidP="008C1AE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- ежегодно перерегистрировать собаку в сроки установленные муниципальным образованием.</w:t>
      </w:r>
    </w:p>
    <w:p w:rsidR="008C1AE7" w:rsidRDefault="008C1AE7" w:rsidP="008C1AE7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ежегодно прививать собаку против бешенства в ветеринарном лечебном учреждении;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гуманно обращаться с животными, не оставлять без пищи, воды и присмотра, следить за состоянием их здоровья;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обработок;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нарушать правила благоустройства и санитарного содержания города, не допуская отправления естественных нужд животных на лестничных клетках, и других местах общего пользования;</w:t>
      </w:r>
    </w:p>
    <w:p w:rsidR="008C1AE7" w:rsidRDefault="008C1AE7" w:rsidP="008C1AE7">
      <w:pPr>
        <w:pStyle w:val="ConsNormal"/>
        <w:widowControl/>
        <w:numPr>
          <w:ilvl w:val="0"/>
          <w:numId w:val="1"/>
        </w:numPr>
        <w:autoSpaceDE/>
        <w:autoSpaceDN/>
        <w:adjustRightInd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оставления экскрементов в местах общего пользования, они должны быть убраны владельцем животного.</w:t>
      </w:r>
    </w:p>
    <w:p w:rsidR="008C1AE7" w:rsidRDefault="008C1AE7" w:rsidP="008C1AE7">
      <w:pPr>
        <w:pStyle w:val="ConsNormal"/>
        <w:widowControl/>
        <w:numPr>
          <w:ilvl w:val="0"/>
          <w:numId w:val="1"/>
        </w:numPr>
        <w:autoSpaceDE/>
        <w:autoSpaceDN/>
        <w:adjustRightInd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случного периода собаки (суки) хозяин обязан исключить свободное перемещение животного по территории населенного пункта.</w:t>
      </w:r>
    </w:p>
    <w:p w:rsidR="008C1AE7" w:rsidRDefault="008C1AE7" w:rsidP="008C1AE7">
      <w:pPr>
        <w:pStyle w:val="ConsNormal"/>
        <w:widowControl/>
        <w:autoSpaceDE/>
        <w:autoSpaceDN/>
        <w:adjustRightInd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   исключен ( в редакции Решения СД № 154 от 24.12.2010)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 вывешивать предупреждающую надпись о наличии собаки в частном домовладении или на охраняемой территории;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принимать меры к обеспечению тишины в жилых помещениях;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случае внезапной гибели животного или подозрения на заболевание животного бешенством и другими заболеваниями, опасными для человека и животных, немедленно сообщить в службу госветнадзора.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При выгуле собак и кошек запрещается: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допускать собак и кошек в детские дошкольные и школьные учреждения; на предприятия</w:t>
      </w:r>
      <w:r>
        <w:rPr>
          <w:rFonts w:ascii="Times New Roman" w:hAnsi="Times New Roman"/>
          <w:sz w:val="24"/>
        </w:rPr>
        <w:tab/>
      </w:r>
    </w:p>
    <w:p w:rsidR="008C1AE7" w:rsidRDefault="008C1AE7" w:rsidP="008C1AE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торговли и общественного питания; в учреждения здравоохранения и образования; в культурно</w:t>
      </w:r>
    </w:p>
    <w:p w:rsidR="008C1AE7" w:rsidRDefault="008C1AE7" w:rsidP="008C1AE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зрелищные учреждения; на территории, принадлежащие перечисленным объектам; на детские </w:t>
      </w:r>
    </w:p>
    <w:p w:rsidR="008C1AE7" w:rsidRDefault="008C1AE7" w:rsidP="008C1AE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площадки; на территории спортивных сооружений; в другие места общественного пользования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выгуливать собак крупных и агрессивных пород детям до 14 лет, лицам в нетрезвом состоянии.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При выгуле собак владелец обязан: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вести собаку на коротком поводке, в наморднике, (независимо от породы собаки).</w:t>
      </w:r>
    </w:p>
    <w:p w:rsidR="008C1AE7" w:rsidRDefault="008C1AE7" w:rsidP="008C1AE7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8C1AE7" w:rsidRDefault="008C1AE7" w:rsidP="008C1AE7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Права владельцев собак и кошек</w:t>
      </w:r>
    </w:p>
    <w:p w:rsidR="008C1AE7" w:rsidRDefault="008C1AE7" w:rsidP="008C1AE7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Владельцы собак и кошек имеют право: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ветеринарное обслуживание животного;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ежегодную бесплатную вакцинацию животного против бешенства в госветучреждении;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обращение в суд с заявлением об обжаловании решений и действий должностных лиц.</w:t>
      </w:r>
    </w:p>
    <w:p w:rsidR="008C1AE7" w:rsidRDefault="008C1AE7" w:rsidP="008C1AE7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8C1AE7" w:rsidRDefault="008C1AE7" w:rsidP="008C1AE7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Ответственность за нарушение правил</w:t>
      </w:r>
    </w:p>
    <w:p w:rsidR="008C1AE7" w:rsidRDefault="008C1AE7" w:rsidP="008C1AE7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содержания собак и кошек</w:t>
      </w:r>
    </w:p>
    <w:p w:rsidR="008C1AE7" w:rsidRDefault="008C1AE7" w:rsidP="008C1AE7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Под нарушением правил содержания собак и кошек понимаются действия владельца или его собаки и кошки, направленные на ущемление прав и интересов других </w:t>
      </w:r>
      <w:r>
        <w:rPr>
          <w:rFonts w:ascii="Times New Roman" w:hAnsi="Times New Roman"/>
          <w:sz w:val="24"/>
        </w:rPr>
        <w:lastRenderedPageBreak/>
        <w:t>граждан и юридических лиц, уклонение от действий, которые должен совершать владелец как собственник животного.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Владельцы животных, виновные в нарушении настоящих Правил, а также в причинении вреда животными жизни и здоровью граждан, повреждении или уничтожении ими имущества граждан или юридических лиц, несут ответственность в соответствии с действующим законодательством.</w:t>
      </w:r>
    </w:p>
    <w:p w:rsidR="008C1AE7" w:rsidRDefault="008C1AE7" w:rsidP="008C1AE7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8C1AE7" w:rsidRDefault="008C1AE7" w:rsidP="008C1AE7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Органы и должностные лица, уполномоченные</w:t>
      </w:r>
    </w:p>
    <w:p w:rsidR="008C1AE7" w:rsidRDefault="008C1AE7" w:rsidP="008C1AE7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протоколы и рассматривать дела о</w:t>
      </w:r>
    </w:p>
    <w:p w:rsidR="008C1AE7" w:rsidRDefault="008C1AE7" w:rsidP="008C1AE7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нарушении настоящих правил</w:t>
      </w:r>
    </w:p>
    <w:p w:rsidR="008C1AE7" w:rsidRDefault="008C1AE7" w:rsidP="008C1AE7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Должностные лица и граждане, виновные в нарушении настоящих Правил, несут дисциплинарную, административную, уголовную и иную ответственность, предусмотренную законодательством РФ и настоящими Правилами.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Сотрудники милиции и должностные лица органов местного самоуправления составляют протоколы на нарушителей настоящих Правил в соответствии с законом Ненецкого автономного округа «Об административных правонарушениях», законодательных актов Ненецкого автономного округа.</w:t>
      </w: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8C1AE7" w:rsidRDefault="008C1AE7" w:rsidP="008C1AE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8C1AE7" w:rsidRDefault="008C1AE7" w:rsidP="008C1AE7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8C1AE7" w:rsidRDefault="008C1AE7" w:rsidP="008C1AE7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Контроль за соблюдением Правил</w:t>
      </w:r>
    </w:p>
    <w:p w:rsidR="008C1AE7" w:rsidRDefault="008C1AE7" w:rsidP="008C1AE7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8C1AE7" w:rsidRDefault="008C1AE7" w:rsidP="008C1AE7">
      <w:pPr>
        <w:pStyle w:val="ConsNormal"/>
        <w:widowControl/>
        <w:ind w:right="0" w:firstLine="540"/>
        <w:jc w:val="both"/>
      </w:pPr>
      <w:r>
        <w:rPr>
          <w:rFonts w:ascii="Times New Roman" w:hAnsi="Times New Roman"/>
          <w:sz w:val="24"/>
        </w:rPr>
        <w:t xml:space="preserve">6.1. Контроль за соблюдением настоящих Правил возлагается на администрацию  муниципального образования «Приморско-Куйский сельсовет», которая должна организовать и координировать работу. </w:t>
      </w:r>
    </w:p>
    <w:p w:rsidR="004F2986" w:rsidRDefault="004F2986">
      <w:bookmarkStart w:id="0" w:name="_GoBack"/>
      <w:bookmarkEnd w:id="0"/>
    </w:p>
    <w:sectPr w:rsidR="004F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08"/>
    <w:multiLevelType w:val="hybridMultilevel"/>
    <w:tmpl w:val="5DC22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A1AF9"/>
    <w:multiLevelType w:val="hybridMultilevel"/>
    <w:tmpl w:val="64AA5B66"/>
    <w:lvl w:ilvl="0" w:tplc="FBDA6CDA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50A6374C"/>
    <w:multiLevelType w:val="hybridMultilevel"/>
    <w:tmpl w:val="0C6E2408"/>
    <w:lvl w:ilvl="0" w:tplc="43686A9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8C"/>
    <w:rsid w:val="001F3F8C"/>
    <w:rsid w:val="004F2986"/>
    <w:rsid w:val="008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C1A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C1AE7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customStyle="1" w:styleId="ConsTitle">
    <w:name w:val="ConsTitle"/>
    <w:rsid w:val="008C1AE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C1A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C1AE7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customStyle="1" w:styleId="ConsTitle">
    <w:name w:val="ConsTitle"/>
    <w:rsid w:val="008C1AE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9064</Characters>
  <Application>Microsoft Office Word</Application>
  <DocSecurity>0</DocSecurity>
  <Lines>75</Lines>
  <Paragraphs>21</Paragraphs>
  <ScaleCrop>false</ScaleCrop>
  <Company>*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2</cp:revision>
  <dcterms:created xsi:type="dcterms:W3CDTF">2017-05-24T06:10:00Z</dcterms:created>
  <dcterms:modified xsi:type="dcterms:W3CDTF">2017-05-24T06:10:00Z</dcterms:modified>
</cp:coreProperties>
</file>