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F4341">
        <w:rPr>
          <w:b/>
          <w:bCs/>
          <w:sz w:val="28"/>
          <w:szCs w:val="28"/>
        </w:rPr>
        <w:t>РАСПОРЯЖЕНИЕ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3B487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7C41AC">
        <w:rPr>
          <w:b/>
          <w:bCs/>
          <w:sz w:val="28"/>
          <w:szCs w:val="28"/>
        </w:rPr>
        <w:t>.</w:t>
      </w:r>
      <w:r w:rsidR="00927E6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5</w:t>
      </w:r>
      <w:r w:rsidR="00817C12">
        <w:rPr>
          <w:b/>
          <w:bCs/>
          <w:sz w:val="28"/>
          <w:szCs w:val="28"/>
        </w:rPr>
        <w:t>.</w:t>
      </w:r>
      <w:r w:rsidR="0092080C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783E66">
        <w:rPr>
          <w:b/>
          <w:bCs/>
          <w:sz w:val="28"/>
          <w:szCs w:val="28"/>
        </w:rPr>
        <w:t>100</w:t>
      </w:r>
      <w:r w:rsidR="00927E6A">
        <w:rPr>
          <w:b/>
          <w:bCs/>
          <w:sz w:val="28"/>
          <w:szCs w:val="28"/>
        </w:rPr>
        <w:t xml:space="preserve"> </w:t>
      </w:r>
      <w:r w:rsidR="009944EA">
        <w:rPr>
          <w:b/>
          <w:bCs/>
          <w:sz w:val="28"/>
          <w:szCs w:val="28"/>
        </w:rPr>
        <w:t xml:space="preserve"> </w:t>
      </w:r>
      <w:proofErr w:type="spellStart"/>
      <w:r w:rsidR="009944EA">
        <w:rPr>
          <w:b/>
          <w:bCs/>
          <w:sz w:val="28"/>
          <w:szCs w:val="28"/>
        </w:rPr>
        <w:t>осн</w:t>
      </w:r>
      <w:proofErr w:type="spellEnd"/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3B487F" w:rsidRDefault="0032016B" w:rsidP="002F300B">
      <w:pPr>
        <w:jc w:val="both"/>
      </w:pPr>
      <w:r w:rsidRPr="003B487F">
        <w:t>О</w:t>
      </w:r>
      <w:r w:rsidR="00927E6A" w:rsidRPr="003B487F">
        <w:t xml:space="preserve"> внесении изменений в  распоряжение</w:t>
      </w:r>
    </w:p>
    <w:p w:rsidR="003B487F" w:rsidRDefault="00927E6A" w:rsidP="003B487F">
      <w:pPr>
        <w:jc w:val="both"/>
      </w:pPr>
      <w:r w:rsidRPr="003B487F">
        <w:t xml:space="preserve">№ </w:t>
      </w:r>
      <w:r w:rsidR="003B487F" w:rsidRPr="003B487F">
        <w:t>1</w:t>
      </w:r>
      <w:r w:rsidR="00783E66">
        <w:t>1</w:t>
      </w:r>
      <w:r w:rsidRPr="003B487F">
        <w:t xml:space="preserve"> </w:t>
      </w:r>
      <w:proofErr w:type="spellStart"/>
      <w:r w:rsidRPr="003B487F">
        <w:t>осн</w:t>
      </w:r>
      <w:proofErr w:type="spellEnd"/>
      <w:r w:rsidRPr="003B487F">
        <w:t xml:space="preserve"> от</w:t>
      </w:r>
      <w:r w:rsidR="003B487F">
        <w:t xml:space="preserve"> </w:t>
      </w:r>
      <w:r w:rsidR="003B487F" w:rsidRPr="003B487F">
        <w:t>22</w:t>
      </w:r>
      <w:r w:rsidRPr="003B487F">
        <w:t>.01.201</w:t>
      </w:r>
      <w:r w:rsidR="003B487F" w:rsidRPr="003B487F">
        <w:t>4</w:t>
      </w:r>
      <w:r w:rsidRPr="003B487F">
        <w:t>г «О</w:t>
      </w:r>
      <w:r w:rsidR="003B487F" w:rsidRPr="003B487F">
        <w:t>б</w:t>
      </w:r>
      <w:r w:rsidR="003B487F">
        <w:t xml:space="preserve"> утверждении</w:t>
      </w:r>
    </w:p>
    <w:p w:rsidR="003B487F" w:rsidRDefault="003B487F" w:rsidP="003B487F">
      <w:pPr>
        <w:jc w:val="both"/>
      </w:pPr>
      <w:r>
        <w:t xml:space="preserve">перечня должностных лиц, </w:t>
      </w:r>
      <w:proofErr w:type="gramStart"/>
      <w:r>
        <w:t>уполномочен</w:t>
      </w:r>
      <w:proofErr w:type="gramEnd"/>
      <w:r>
        <w:t>-</w:t>
      </w:r>
    </w:p>
    <w:p w:rsidR="003B487F" w:rsidRDefault="003B487F" w:rsidP="003B487F">
      <w:pPr>
        <w:jc w:val="both"/>
      </w:pPr>
      <w:proofErr w:type="spellStart"/>
      <w:r>
        <w:t>ных</w:t>
      </w:r>
      <w:proofErr w:type="spellEnd"/>
      <w:r>
        <w:t xml:space="preserve"> осуществлять муниципальный контроль,</w:t>
      </w:r>
    </w:p>
    <w:p w:rsidR="003B487F" w:rsidRDefault="00783E66" w:rsidP="003B487F">
      <w:pPr>
        <w:jc w:val="both"/>
      </w:pPr>
      <w:r>
        <w:t>использованием и охраной недр при добыче</w:t>
      </w:r>
    </w:p>
    <w:p w:rsidR="00783E66" w:rsidRDefault="00783E66" w:rsidP="003B487F">
      <w:pPr>
        <w:jc w:val="both"/>
      </w:pPr>
      <w:r>
        <w:t>общераспространенных полезных ископаемых,</w:t>
      </w:r>
    </w:p>
    <w:p w:rsidR="00783E66" w:rsidRDefault="00783E66" w:rsidP="003B487F">
      <w:pPr>
        <w:jc w:val="both"/>
      </w:pPr>
      <w:r>
        <w:t xml:space="preserve">а также при строительстве </w:t>
      </w:r>
      <w:proofErr w:type="gramStart"/>
      <w:r>
        <w:t>подземных</w:t>
      </w:r>
      <w:proofErr w:type="gramEnd"/>
      <w:r>
        <w:t xml:space="preserve"> сору-</w:t>
      </w:r>
    </w:p>
    <w:p w:rsidR="00783E66" w:rsidRDefault="00783E66" w:rsidP="003B487F">
      <w:pPr>
        <w:jc w:val="both"/>
      </w:pPr>
      <w:r>
        <w:t>жжений, не связанных с добычей полезных</w:t>
      </w:r>
    </w:p>
    <w:p w:rsidR="00783E66" w:rsidRDefault="00783E66" w:rsidP="003B487F">
      <w:pPr>
        <w:jc w:val="both"/>
      </w:pPr>
      <w:r>
        <w:t xml:space="preserve">ископаемых </w:t>
      </w:r>
      <w:r w:rsidR="003B487F">
        <w:t>на территории МО «</w:t>
      </w:r>
      <w:proofErr w:type="spellStart"/>
      <w:r w:rsidR="003B487F">
        <w:t>Приморско</w:t>
      </w:r>
      <w:proofErr w:type="spellEnd"/>
      <w:r w:rsidR="003B487F">
        <w:t>-</w:t>
      </w:r>
    </w:p>
    <w:p w:rsidR="00783E66" w:rsidRDefault="003B487F" w:rsidP="003B487F">
      <w:pPr>
        <w:jc w:val="both"/>
      </w:pPr>
      <w:proofErr w:type="spellStart"/>
      <w:r>
        <w:t>Куйский</w:t>
      </w:r>
      <w:proofErr w:type="spellEnd"/>
      <w:r>
        <w:t xml:space="preserve"> сел</w:t>
      </w:r>
      <w:r w:rsidR="00783E66">
        <w:t>ь</w:t>
      </w:r>
      <w:r>
        <w:t xml:space="preserve">совет» НАО, </w:t>
      </w:r>
      <w:proofErr w:type="gramStart"/>
      <w:r>
        <w:t>являющихся</w:t>
      </w:r>
      <w:proofErr w:type="gramEnd"/>
      <w:r>
        <w:t xml:space="preserve"> </w:t>
      </w:r>
    </w:p>
    <w:p w:rsidR="003B487F" w:rsidRPr="003B487F" w:rsidRDefault="00783E66" w:rsidP="003B487F">
      <w:pPr>
        <w:jc w:val="both"/>
      </w:pPr>
      <w:r>
        <w:t>м</w:t>
      </w:r>
      <w:r w:rsidR="003B487F">
        <w:t>униципальными</w:t>
      </w:r>
      <w:r>
        <w:t xml:space="preserve"> </w:t>
      </w:r>
      <w:r w:rsidR="003B487F">
        <w:t>инспекторами</w:t>
      </w:r>
    </w:p>
    <w:p w:rsidR="009944EA" w:rsidRDefault="009944EA" w:rsidP="00B6769F">
      <w:pPr>
        <w:jc w:val="both"/>
        <w:rPr>
          <w:sz w:val="28"/>
          <w:szCs w:val="28"/>
        </w:rPr>
      </w:pPr>
    </w:p>
    <w:p w:rsidR="003B487F" w:rsidRDefault="002F300B" w:rsidP="00783E66">
      <w:pPr>
        <w:tabs>
          <w:tab w:val="left" w:pos="1080"/>
          <w:tab w:val="left" w:pos="10260"/>
        </w:tabs>
        <w:jc w:val="both"/>
        <w:rPr>
          <w:color w:val="442E19"/>
          <w:sz w:val="28"/>
          <w:szCs w:val="28"/>
        </w:rPr>
      </w:pPr>
      <w:r>
        <w:rPr>
          <w:sz w:val="28"/>
          <w:szCs w:val="28"/>
        </w:rPr>
        <w:t xml:space="preserve">  </w:t>
      </w:r>
      <w:r w:rsidR="003B487F">
        <w:rPr>
          <w:color w:val="442E19"/>
          <w:sz w:val="28"/>
          <w:szCs w:val="28"/>
        </w:rPr>
        <w:t xml:space="preserve">       Пункт 1 изложить в следующей редакции:</w:t>
      </w:r>
    </w:p>
    <w:p w:rsidR="00783E66" w:rsidRPr="00783E66" w:rsidRDefault="00783E66" w:rsidP="00783E66">
      <w:pPr>
        <w:pStyle w:val="a6"/>
        <w:shd w:val="clear" w:color="auto" w:fill="F5F9FB"/>
        <w:jc w:val="both"/>
        <w:rPr>
          <w:color w:val="442E19"/>
          <w:sz w:val="28"/>
          <w:szCs w:val="28"/>
        </w:rPr>
      </w:pPr>
      <w:r w:rsidRPr="00783E66">
        <w:rPr>
          <w:color w:val="442E19"/>
          <w:sz w:val="28"/>
          <w:szCs w:val="28"/>
        </w:rPr>
        <w:t xml:space="preserve">Утвердить перечень должностных лиц, уполномоченных осуществлять муниципальный </w:t>
      </w:r>
      <w:proofErr w:type="gramStart"/>
      <w:r w:rsidRPr="00783E66">
        <w:rPr>
          <w:color w:val="442E19"/>
          <w:sz w:val="28"/>
          <w:szCs w:val="28"/>
        </w:rPr>
        <w:t>контроль за</w:t>
      </w:r>
      <w:proofErr w:type="gramEnd"/>
      <w:r w:rsidRPr="00783E66">
        <w:rPr>
          <w:color w:val="442E19"/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«</w:t>
      </w:r>
      <w:proofErr w:type="spellStart"/>
      <w:r w:rsidRPr="00783E66">
        <w:rPr>
          <w:color w:val="442E19"/>
          <w:sz w:val="28"/>
          <w:szCs w:val="28"/>
        </w:rPr>
        <w:t>Приморско-Куйский</w:t>
      </w:r>
      <w:proofErr w:type="spellEnd"/>
      <w:r w:rsidRPr="00783E66">
        <w:rPr>
          <w:color w:val="442E19"/>
          <w:sz w:val="28"/>
          <w:szCs w:val="28"/>
        </w:rPr>
        <w:t xml:space="preserve"> сельсовет» Ненецкого автономного округа, являющихся муниципальными инспекторами:</w:t>
      </w:r>
    </w:p>
    <w:p w:rsidR="00783E66" w:rsidRPr="00783E66" w:rsidRDefault="00783E66" w:rsidP="00783E66">
      <w:pPr>
        <w:pStyle w:val="a6"/>
        <w:shd w:val="clear" w:color="auto" w:fill="F5F9FB"/>
        <w:jc w:val="both"/>
        <w:rPr>
          <w:color w:val="442E19"/>
          <w:sz w:val="28"/>
          <w:szCs w:val="28"/>
        </w:rPr>
      </w:pPr>
      <w:r w:rsidRPr="00783E66">
        <w:rPr>
          <w:color w:val="442E19"/>
          <w:sz w:val="28"/>
          <w:szCs w:val="28"/>
        </w:rPr>
        <w:t xml:space="preserve">Петухова Оксана Александровна, </w:t>
      </w:r>
      <w:r>
        <w:rPr>
          <w:color w:val="442E19"/>
          <w:sz w:val="28"/>
          <w:szCs w:val="28"/>
        </w:rPr>
        <w:t>главный</w:t>
      </w:r>
      <w:r w:rsidRPr="00783E66">
        <w:rPr>
          <w:color w:val="442E19"/>
          <w:sz w:val="28"/>
          <w:szCs w:val="28"/>
        </w:rPr>
        <w:t xml:space="preserve"> специалист общего отдела Администрации муниципального образования «</w:t>
      </w:r>
      <w:proofErr w:type="spellStart"/>
      <w:r w:rsidRPr="00783E66">
        <w:rPr>
          <w:color w:val="442E19"/>
          <w:sz w:val="28"/>
          <w:szCs w:val="28"/>
        </w:rPr>
        <w:t>Приморско-Куйский</w:t>
      </w:r>
      <w:proofErr w:type="spellEnd"/>
      <w:r w:rsidRPr="00783E66">
        <w:rPr>
          <w:color w:val="442E19"/>
          <w:sz w:val="28"/>
          <w:szCs w:val="28"/>
        </w:rPr>
        <w:t xml:space="preserve"> сельсове</w:t>
      </w:r>
      <w:r>
        <w:rPr>
          <w:color w:val="442E19"/>
          <w:sz w:val="28"/>
          <w:szCs w:val="28"/>
        </w:rPr>
        <w:t>т» Ненецкого автономного округа</w:t>
      </w:r>
      <w:r w:rsidRPr="00783E66">
        <w:rPr>
          <w:color w:val="442E19"/>
          <w:sz w:val="28"/>
          <w:szCs w:val="28"/>
        </w:rPr>
        <w:t>.</w:t>
      </w:r>
    </w:p>
    <w:p w:rsidR="00C22357" w:rsidRDefault="00C22357" w:rsidP="00EE3CE4">
      <w:pPr>
        <w:jc w:val="both"/>
        <w:rPr>
          <w:sz w:val="28"/>
          <w:szCs w:val="28"/>
        </w:rPr>
      </w:pPr>
    </w:p>
    <w:p w:rsidR="003B487F" w:rsidRDefault="003B487F" w:rsidP="00EE3CE4">
      <w:pPr>
        <w:jc w:val="both"/>
        <w:rPr>
          <w:sz w:val="28"/>
          <w:szCs w:val="28"/>
        </w:rPr>
      </w:pPr>
    </w:p>
    <w:p w:rsidR="00B9007A" w:rsidRPr="00EE3CE4" w:rsidRDefault="00917313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F300B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</w:p>
    <w:p w:rsidR="00917313" w:rsidRPr="00917313" w:rsidRDefault="00C530B7" w:rsidP="006427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2F300B">
        <w:rPr>
          <w:sz w:val="28"/>
          <w:szCs w:val="28"/>
        </w:rPr>
        <w:t xml:space="preserve">В.А. </w:t>
      </w:r>
      <w:proofErr w:type="spellStart"/>
      <w:r w:rsidR="002F300B">
        <w:rPr>
          <w:sz w:val="28"/>
          <w:szCs w:val="28"/>
        </w:rPr>
        <w:t>Таратин</w:t>
      </w:r>
      <w:proofErr w:type="spellEnd"/>
      <w:r w:rsidR="002F300B">
        <w:rPr>
          <w:sz w:val="28"/>
          <w:szCs w:val="28"/>
        </w:rPr>
        <w:t xml:space="preserve"> </w:t>
      </w: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6F"/>
    <w:multiLevelType w:val="hybridMultilevel"/>
    <w:tmpl w:val="27AE8BBC"/>
    <w:lvl w:ilvl="0" w:tplc="6DA0EBD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D6"/>
    <w:multiLevelType w:val="multilevel"/>
    <w:tmpl w:val="3662CBE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86B3C"/>
    <w:rsid w:val="000B1EAF"/>
    <w:rsid w:val="000F553F"/>
    <w:rsid w:val="001076E9"/>
    <w:rsid w:val="00135FEF"/>
    <w:rsid w:val="00160EA5"/>
    <w:rsid w:val="001C3096"/>
    <w:rsid w:val="001C7A7F"/>
    <w:rsid w:val="001F4341"/>
    <w:rsid w:val="00230CC6"/>
    <w:rsid w:val="00233D74"/>
    <w:rsid w:val="00277E50"/>
    <w:rsid w:val="00291B78"/>
    <w:rsid w:val="002A25B2"/>
    <w:rsid w:val="002D3540"/>
    <w:rsid w:val="002F300B"/>
    <w:rsid w:val="00306E58"/>
    <w:rsid w:val="0032016B"/>
    <w:rsid w:val="003311C7"/>
    <w:rsid w:val="00381C71"/>
    <w:rsid w:val="003B000C"/>
    <w:rsid w:val="003B487F"/>
    <w:rsid w:val="003C51C2"/>
    <w:rsid w:val="003C6402"/>
    <w:rsid w:val="003D5C8C"/>
    <w:rsid w:val="00424274"/>
    <w:rsid w:val="00472CB4"/>
    <w:rsid w:val="004E3F74"/>
    <w:rsid w:val="004F3B5E"/>
    <w:rsid w:val="00510DB3"/>
    <w:rsid w:val="0052799B"/>
    <w:rsid w:val="00554213"/>
    <w:rsid w:val="00577B41"/>
    <w:rsid w:val="005811AC"/>
    <w:rsid w:val="0059444F"/>
    <w:rsid w:val="005F5DD0"/>
    <w:rsid w:val="00603DAB"/>
    <w:rsid w:val="0061699F"/>
    <w:rsid w:val="00642774"/>
    <w:rsid w:val="00657051"/>
    <w:rsid w:val="00673710"/>
    <w:rsid w:val="006A7A90"/>
    <w:rsid w:val="006C2D9F"/>
    <w:rsid w:val="006E4C70"/>
    <w:rsid w:val="007042E6"/>
    <w:rsid w:val="00735557"/>
    <w:rsid w:val="00756C14"/>
    <w:rsid w:val="0077226C"/>
    <w:rsid w:val="00780168"/>
    <w:rsid w:val="00780F7A"/>
    <w:rsid w:val="00783E66"/>
    <w:rsid w:val="007B0411"/>
    <w:rsid w:val="007B71E3"/>
    <w:rsid w:val="007C41AC"/>
    <w:rsid w:val="00817C12"/>
    <w:rsid w:val="00823158"/>
    <w:rsid w:val="0083082D"/>
    <w:rsid w:val="00844885"/>
    <w:rsid w:val="00850064"/>
    <w:rsid w:val="00893EC3"/>
    <w:rsid w:val="008E2AEC"/>
    <w:rsid w:val="008F1A78"/>
    <w:rsid w:val="0090037E"/>
    <w:rsid w:val="00904CBA"/>
    <w:rsid w:val="00905B92"/>
    <w:rsid w:val="00917313"/>
    <w:rsid w:val="0092080C"/>
    <w:rsid w:val="00927E6A"/>
    <w:rsid w:val="00932477"/>
    <w:rsid w:val="00986053"/>
    <w:rsid w:val="009944EA"/>
    <w:rsid w:val="009B7C04"/>
    <w:rsid w:val="009C1B25"/>
    <w:rsid w:val="009D70F8"/>
    <w:rsid w:val="009E7972"/>
    <w:rsid w:val="009F1C84"/>
    <w:rsid w:val="00A26118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175C5"/>
    <w:rsid w:val="00F302FC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927E6A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927E6A"/>
    <w:pPr>
      <w:shd w:val="clear" w:color="auto" w:fill="FFFFFF"/>
      <w:spacing w:after="900" w:line="317" w:lineRule="exact"/>
    </w:pPr>
    <w:rPr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3B48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2</cp:revision>
  <cp:lastPrinted>2016-05-12T11:21:00Z</cp:lastPrinted>
  <dcterms:created xsi:type="dcterms:W3CDTF">2018-04-13T09:02:00Z</dcterms:created>
  <dcterms:modified xsi:type="dcterms:W3CDTF">2018-04-13T09:02:00Z</dcterms:modified>
</cp:coreProperties>
</file>