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44" w:rsidRDefault="00C32E44" w:rsidP="00C32E44">
      <w:pPr>
        <w:pStyle w:val="1"/>
        <w:spacing w:line="276" w:lineRule="auto"/>
        <w:rPr>
          <w:sz w:val="20"/>
          <w:szCs w:val="20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62940"/>
            <wp:effectExtent l="1905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44" w:rsidRPr="006F425A" w:rsidRDefault="00C32E44" w:rsidP="00C32E44">
      <w:pPr>
        <w:pStyle w:val="1"/>
        <w:spacing w:line="276" w:lineRule="auto"/>
      </w:pPr>
      <w:r w:rsidRPr="006F425A">
        <w:t xml:space="preserve">АДМИНИСТРАЦИЯ </w:t>
      </w:r>
      <w:r>
        <w:t>СЕЛЬСКОГО ПОСЕЛЕНИЯ</w:t>
      </w:r>
    </w:p>
    <w:p w:rsidR="00C32E44" w:rsidRPr="006F425A" w:rsidRDefault="00C32E44" w:rsidP="00C32E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25A">
        <w:rPr>
          <w:rFonts w:ascii="Times New Roman" w:hAnsi="Times New Roman"/>
          <w:b/>
          <w:bCs/>
          <w:sz w:val="24"/>
          <w:szCs w:val="24"/>
        </w:rPr>
        <w:t xml:space="preserve">«ПРИМОРСКО-КУЙСКИЙ СЕЛЬСОВЕТ»  </w:t>
      </w:r>
      <w:r>
        <w:rPr>
          <w:rFonts w:ascii="Times New Roman" w:hAnsi="Times New Roman"/>
          <w:b/>
          <w:bCs/>
          <w:sz w:val="24"/>
          <w:szCs w:val="24"/>
        </w:rPr>
        <w:t xml:space="preserve">ЗАПОЛЯРНОГО РАЙОНА </w:t>
      </w:r>
      <w:r w:rsidRPr="006F425A">
        <w:rPr>
          <w:rFonts w:ascii="Times New Roman" w:hAnsi="Times New Roman"/>
          <w:b/>
          <w:bCs/>
          <w:sz w:val="24"/>
          <w:szCs w:val="24"/>
        </w:rPr>
        <w:t>НЕНЕЦКОГО АВТОНОМНОГО ОКРУГА</w:t>
      </w:r>
    </w:p>
    <w:p w:rsidR="00C32E44" w:rsidRPr="00C778C2" w:rsidRDefault="00C32E44" w:rsidP="00C32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E44" w:rsidRPr="009F3E5A" w:rsidRDefault="00C32E44" w:rsidP="00C32E44">
      <w:pPr>
        <w:pStyle w:val="1"/>
        <w:spacing w:line="276" w:lineRule="auto"/>
        <w:rPr>
          <w:sz w:val="28"/>
          <w:szCs w:val="28"/>
        </w:rPr>
      </w:pPr>
      <w:r w:rsidRPr="009F3E5A">
        <w:rPr>
          <w:sz w:val="28"/>
          <w:szCs w:val="28"/>
        </w:rPr>
        <w:t>ПОСТАНОВЛЕНИЕ</w:t>
      </w:r>
    </w:p>
    <w:p w:rsidR="00C32E44" w:rsidRPr="009F3E5A" w:rsidRDefault="00C32E44" w:rsidP="00C32E4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3E5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F3E5A" w:rsidRPr="009F3E5A">
        <w:rPr>
          <w:rFonts w:ascii="Times New Roman" w:hAnsi="Times New Roman" w:cs="Times New Roman"/>
          <w:b w:val="0"/>
          <w:sz w:val="26"/>
          <w:szCs w:val="26"/>
        </w:rPr>
        <w:t>20</w:t>
      </w:r>
      <w:r w:rsidRPr="009F3E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3E5A" w:rsidRPr="009F3E5A">
        <w:rPr>
          <w:rFonts w:ascii="Times New Roman" w:hAnsi="Times New Roman" w:cs="Times New Roman"/>
          <w:b w:val="0"/>
          <w:sz w:val="26"/>
          <w:szCs w:val="26"/>
        </w:rPr>
        <w:t>октября</w:t>
      </w:r>
      <w:r w:rsidRPr="009F3E5A">
        <w:rPr>
          <w:rFonts w:ascii="Times New Roman" w:hAnsi="Times New Roman" w:cs="Times New Roman"/>
          <w:b w:val="0"/>
          <w:sz w:val="26"/>
          <w:szCs w:val="26"/>
        </w:rPr>
        <w:t xml:space="preserve"> 2023 № </w:t>
      </w:r>
      <w:r w:rsidR="00135C52">
        <w:rPr>
          <w:rFonts w:ascii="Times New Roman" w:hAnsi="Times New Roman" w:cs="Times New Roman"/>
          <w:b w:val="0"/>
          <w:sz w:val="26"/>
          <w:szCs w:val="26"/>
        </w:rPr>
        <w:t>134</w:t>
      </w:r>
    </w:p>
    <w:p w:rsidR="00C32E44" w:rsidRDefault="00C32E44" w:rsidP="00C32E4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E44" w:rsidRDefault="00C32E44" w:rsidP="00C32E4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25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9F3E5A">
        <w:rPr>
          <w:rFonts w:ascii="Times New Roman" w:hAnsi="Times New Roman" w:cs="Times New Roman"/>
          <w:sz w:val="26"/>
          <w:szCs w:val="26"/>
        </w:rPr>
        <w:t xml:space="preserve">регламента реализации полномочий администратора </w:t>
      </w:r>
    </w:p>
    <w:p w:rsidR="009F3E5A" w:rsidRPr="006F425A" w:rsidRDefault="009F3E5A" w:rsidP="00C32E44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доходов бюджета по взысканию дебиторской задолженности по платежам в бюджет, пеням и штрафам</w:t>
      </w:r>
    </w:p>
    <w:p w:rsidR="00C32E44" w:rsidRDefault="00C32E44" w:rsidP="00C32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E44" w:rsidRPr="002B5B0F" w:rsidRDefault="00C32E44" w:rsidP="00C32E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E44" w:rsidRPr="00C32E44" w:rsidRDefault="009F3E5A" w:rsidP="00C32E44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</w:t>
      </w:r>
      <w:hyperlink r:id="rId7" w:history="1">
        <w:r w:rsidRPr="009F3E5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приказом</w:t>
        </w:r>
      </w:hyperlink>
      <w:r w:rsidRPr="009F3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Министерства финансов Российской Федерации от 18 ноября 2022 г. N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9F3E5A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Pr="009F3E5A">
        <w:rPr>
          <w:rFonts w:ascii="Times New Roman" w:hAnsi="Times New Roman" w:cs="Times New Roman"/>
          <w:sz w:val="26"/>
          <w:szCs w:val="26"/>
        </w:rPr>
        <w:t xml:space="preserve"> Уставом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32E44" w:rsidRPr="00C32E44">
        <w:rPr>
          <w:rFonts w:ascii="Times New Roman" w:hAnsi="Times New Roman" w:cs="Times New Roman"/>
          <w:sz w:val="26"/>
          <w:szCs w:val="26"/>
        </w:rPr>
        <w:t xml:space="preserve"> </w:t>
      </w:r>
      <w:r w:rsidRPr="00C32E44">
        <w:rPr>
          <w:rFonts w:ascii="Times New Roman" w:hAnsi="Times New Roman" w:cs="Times New Roman"/>
          <w:sz w:val="26"/>
          <w:szCs w:val="26"/>
        </w:rPr>
        <w:t>«Приморско-Куйский сельсовет» Заполярного района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32E44">
        <w:rPr>
          <w:rFonts w:ascii="Times New Roman" w:hAnsi="Times New Roman" w:cs="Times New Roman"/>
          <w:sz w:val="26"/>
          <w:szCs w:val="26"/>
        </w:rPr>
        <w:t xml:space="preserve"> </w:t>
      </w:r>
      <w:r w:rsidR="00C32E44" w:rsidRPr="00C32E44">
        <w:rPr>
          <w:rFonts w:ascii="Times New Roman" w:hAnsi="Times New Roman" w:cs="Times New Roman"/>
          <w:sz w:val="26"/>
          <w:szCs w:val="26"/>
        </w:rPr>
        <w:t>Администрация Сельского поселения «Приморско-Куйский сельсовет» Заполярного района Ненецкого автономного округа,</w:t>
      </w:r>
    </w:p>
    <w:p w:rsidR="00C32E44" w:rsidRDefault="00C32E44" w:rsidP="00C32E4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32E44" w:rsidRPr="00C32E44" w:rsidRDefault="00C32E44" w:rsidP="00C32E4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E4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32E44" w:rsidRPr="00C32E44" w:rsidRDefault="00C32E44" w:rsidP="00C32E44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32E44" w:rsidRPr="009F3E5A" w:rsidRDefault="00C32E44" w:rsidP="00C32E44">
      <w:pPr>
        <w:pStyle w:val="ConsPlusNormal"/>
        <w:numPr>
          <w:ilvl w:val="0"/>
          <w:numId w:val="1"/>
        </w:numPr>
        <w:spacing w:line="28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0B">
        <w:rPr>
          <w:rFonts w:ascii="Times New Roman" w:hAnsi="Times New Roman" w:cs="Times New Roman"/>
          <w:sz w:val="26"/>
          <w:szCs w:val="26"/>
        </w:rPr>
        <w:t xml:space="preserve"> </w:t>
      </w:r>
      <w:r w:rsidR="009F3E5A" w:rsidRPr="009F3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Регламент </w:t>
      </w:r>
      <w:proofErr w:type="gramStart"/>
      <w:r w:rsidR="009F3E5A" w:rsidRPr="009F3E5A">
        <w:rPr>
          <w:rFonts w:ascii="Times New Roman" w:eastAsiaTheme="minorHAnsi" w:hAnsi="Times New Roman" w:cs="Times New Roman"/>
          <w:sz w:val="26"/>
          <w:szCs w:val="26"/>
          <w:lang w:eastAsia="en-US"/>
        </w:rPr>
        <w:t>реализации полномочий администратора доходов бюджета</w:t>
      </w:r>
      <w:proofErr w:type="gramEnd"/>
      <w:r w:rsidR="009F3E5A" w:rsidRPr="009F3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взысканию дебиторской задолженности по платежам в бюджет, пеням и штрафам по ним в </w:t>
      </w:r>
      <w:r w:rsidR="00C11FE7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C11FE7" w:rsidRPr="00C32E44">
        <w:rPr>
          <w:rFonts w:ascii="Times New Roman" w:hAnsi="Times New Roman" w:cs="Times New Roman"/>
          <w:sz w:val="26"/>
          <w:szCs w:val="26"/>
        </w:rPr>
        <w:t xml:space="preserve"> «Приморско-Куйский сельсовет» Заполярного района Ненецкого автономного округа</w:t>
      </w:r>
      <w:r w:rsidR="003D3A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согласно П</w:t>
      </w:r>
      <w:r w:rsidR="009F3E5A" w:rsidRPr="009F3E5A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риложению N 1 к настоящему постановлению</w:t>
      </w:r>
      <w:r w:rsidRPr="009F3E5A">
        <w:rPr>
          <w:rFonts w:ascii="Times New Roman" w:hAnsi="Times New Roman" w:cs="Times New Roman"/>
          <w:sz w:val="26"/>
          <w:szCs w:val="26"/>
        </w:rPr>
        <w:t>.</w:t>
      </w:r>
    </w:p>
    <w:p w:rsidR="00607240" w:rsidRPr="00C11FE7" w:rsidRDefault="00C32E44" w:rsidP="00C32E44">
      <w:pPr>
        <w:pStyle w:val="ConsPlusNormal"/>
        <w:numPr>
          <w:ilvl w:val="0"/>
          <w:numId w:val="1"/>
        </w:numPr>
        <w:spacing w:before="220" w:line="283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FE7">
        <w:rPr>
          <w:rFonts w:ascii="Times New Roman" w:hAnsi="Times New Roman" w:cs="Times New Roman"/>
          <w:sz w:val="26"/>
          <w:szCs w:val="26"/>
        </w:rPr>
        <w:t xml:space="preserve"> </w:t>
      </w:r>
      <w:r w:rsidR="00C11FE7" w:rsidRPr="00C11FE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со дня подписания и подлежит официальному опубликованию</w:t>
      </w:r>
      <w:r w:rsidR="003D3A8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11FE7" w:rsidRDefault="00C11FE7" w:rsidP="003D3A88">
      <w:pPr>
        <w:pStyle w:val="ConsPlusNormal"/>
        <w:spacing w:before="220" w:line="283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D3A88" w:rsidRPr="00C11FE7" w:rsidRDefault="003D3A88" w:rsidP="003D3A88">
      <w:pPr>
        <w:pStyle w:val="ConsPlusNormal"/>
        <w:spacing w:before="220" w:line="283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C32E44" w:rsidRDefault="002D599F" w:rsidP="00C32E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C32E4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  <w:r w:rsidR="00C32E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32E44" w:rsidRPr="001C158B" w:rsidRDefault="00C32E44" w:rsidP="00C32E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158B">
        <w:rPr>
          <w:rFonts w:ascii="Times New Roman" w:hAnsi="Times New Roman" w:cs="Times New Roman"/>
          <w:sz w:val="26"/>
          <w:szCs w:val="26"/>
        </w:rPr>
        <w:t>«</w:t>
      </w:r>
      <w:r w:rsidRPr="001C158B">
        <w:rPr>
          <w:rFonts w:ascii="Times New Roman" w:hAnsi="Times New Roman" w:cs="Times New Roman"/>
          <w:color w:val="000000"/>
          <w:sz w:val="26"/>
          <w:szCs w:val="26"/>
        </w:rPr>
        <w:t>Приморско-Куйский</w:t>
      </w:r>
      <w:r w:rsidRPr="001C158B">
        <w:rPr>
          <w:rFonts w:ascii="Times New Roman" w:hAnsi="Times New Roman" w:cs="Times New Roman"/>
          <w:sz w:val="26"/>
          <w:szCs w:val="26"/>
        </w:rPr>
        <w:t xml:space="preserve">  сельсовет»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2D599F">
        <w:rPr>
          <w:rFonts w:ascii="Times New Roman" w:hAnsi="Times New Roman" w:cs="Times New Roman"/>
          <w:sz w:val="26"/>
          <w:szCs w:val="26"/>
        </w:rPr>
        <w:t xml:space="preserve">Р НАО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99F">
        <w:rPr>
          <w:rFonts w:ascii="Times New Roman" w:hAnsi="Times New Roman" w:cs="Times New Roman"/>
          <w:sz w:val="26"/>
          <w:szCs w:val="26"/>
        </w:rPr>
        <w:t>О.А.Петухова</w:t>
      </w:r>
    </w:p>
    <w:p w:rsidR="00607240" w:rsidRDefault="00607240" w:rsidP="00BC620B">
      <w:pPr>
        <w:spacing w:after="0"/>
        <w:ind w:firstLine="709"/>
        <w:jc w:val="right"/>
        <w:rPr>
          <w:rFonts w:ascii="Times New Roman" w:hAnsi="Times New Roman"/>
          <w:sz w:val="23"/>
          <w:szCs w:val="23"/>
        </w:rPr>
      </w:pPr>
    </w:p>
    <w:p w:rsidR="003D3A88" w:rsidRDefault="003D3A88" w:rsidP="00C24A8A">
      <w:pPr>
        <w:spacing w:after="0"/>
        <w:ind w:firstLine="709"/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5D5B3C" w:rsidRPr="005D5B3C" w:rsidRDefault="005D5B3C" w:rsidP="00C24A8A">
      <w:pPr>
        <w:spacing w:after="0"/>
        <w:ind w:firstLine="709"/>
        <w:jc w:val="right"/>
        <w:rPr>
          <w:rFonts w:ascii="Times New Roman" w:hAnsi="Times New Roman"/>
          <w:snapToGrid w:val="0"/>
          <w:sz w:val="26"/>
          <w:szCs w:val="26"/>
        </w:rPr>
      </w:pPr>
      <w:r w:rsidRPr="005D5B3C">
        <w:rPr>
          <w:rFonts w:ascii="Times New Roman" w:hAnsi="Times New Roman"/>
          <w:snapToGrid w:val="0"/>
          <w:sz w:val="26"/>
          <w:szCs w:val="26"/>
        </w:rPr>
        <w:lastRenderedPageBreak/>
        <w:t>Приложение</w:t>
      </w:r>
      <w:r w:rsidR="003D3A88">
        <w:rPr>
          <w:rFonts w:ascii="Times New Roman" w:hAnsi="Times New Roman"/>
          <w:snapToGrid w:val="0"/>
          <w:sz w:val="26"/>
          <w:szCs w:val="26"/>
        </w:rPr>
        <w:t xml:space="preserve"> №1</w:t>
      </w:r>
    </w:p>
    <w:p w:rsidR="00C24A8A" w:rsidRDefault="005D5B3C" w:rsidP="00C24A8A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napToGrid w:val="0"/>
          <w:sz w:val="26"/>
          <w:szCs w:val="26"/>
        </w:rPr>
        <w:t>к Постановлению Администрации</w:t>
      </w:r>
      <w:r w:rsidR="00C24A8A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C24A8A">
        <w:rPr>
          <w:rFonts w:ascii="Times New Roman" w:hAnsi="Times New Roman"/>
          <w:sz w:val="26"/>
          <w:szCs w:val="26"/>
        </w:rPr>
        <w:t>Сельского поселения</w:t>
      </w:r>
    </w:p>
    <w:p w:rsidR="005D5B3C" w:rsidRPr="005D5B3C" w:rsidRDefault="00C24A8A" w:rsidP="00C24A8A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D5B3C" w:rsidRPr="005D5B3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Приморско-Куйский сельсовет</w:t>
      </w:r>
      <w:r w:rsidR="005D5B3C" w:rsidRPr="005D5B3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ЗР НАО </w:t>
      </w:r>
      <w:r w:rsidR="005D5B3C" w:rsidRPr="005D5B3C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0</w:t>
      </w:r>
      <w:r w:rsidR="005D5B3C" w:rsidRPr="005D5B3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5D5B3C" w:rsidRPr="005D5B3C">
        <w:rPr>
          <w:rFonts w:ascii="Times New Roman" w:hAnsi="Times New Roman"/>
          <w:sz w:val="26"/>
          <w:szCs w:val="26"/>
        </w:rPr>
        <w:t>.2023 №</w:t>
      </w:r>
      <w:r w:rsidR="002D599F">
        <w:rPr>
          <w:rFonts w:ascii="Times New Roman" w:hAnsi="Times New Roman"/>
          <w:sz w:val="26"/>
          <w:szCs w:val="26"/>
        </w:rPr>
        <w:t>134</w:t>
      </w:r>
      <w:r w:rsidR="005D5B3C" w:rsidRPr="005D5B3C">
        <w:rPr>
          <w:rFonts w:ascii="Times New Roman" w:hAnsi="Times New Roman"/>
          <w:sz w:val="26"/>
          <w:szCs w:val="26"/>
        </w:rPr>
        <w:t xml:space="preserve"> 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bookmarkStart w:id="0" w:name="P41"/>
      <w:bookmarkEnd w:id="0"/>
      <w:r w:rsidRPr="005D5B3C">
        <w:rPr>
          <w:rFonts w:ascii="Times New Roman" w:eastAsiaTheme="minorHAnsi" w:hAnsi="Times New Roman"/>
          <w:b/>
          <w:sz w:val="26"/>
          <w:szCs w:val="26"/>
        </w:rPr>
        <w:t>РЕГЛАМЕНТ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5B3C">
        <w:rPr>
          <w:rFonts w:ascii="Times New Roman" w:eastAsiaTheme="minorHAnsi" w:hAnsi="Times New Roman"/>
          <w:b/>
          <w:sz w:val="26"/>
          <w:szCs w:val="26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 w:rsidR="002E2E31">
        <w:rPr>
          <w:rFonts w:ascii="Times New Roman" w:eastAsiaTheme="minorHAnsi" w:hAnsi="Times New Roman"/>
          <w:b/>
          <w:sz w:val="26"/>
          <w:szCs w:val="26"/>
        </w:rPr>
        <w:t>СЕЛЬСКОМ ПОСЕЛЕНИИ</w:t>
      </w:r>
      <w:r w:rsidRPr="005D5B3C">
        <w:rPr>
          <w:rFonts w:ascii="Times New Roman" w:eastAsiaTheme="minorHAnsi" w:hAnsi="Times New Roman"/>
          <w:b/>
          <w:sz w:val="26"/>
          <w:szCs w:val="26"/>
        </w:rPr>
        <w:t xml:space="preserve"> «</w:t>
      </w:r>
      <w:r w:rsidR="002E2E31">
        <w:rPr>
          <w:rFonts w:ascii="Times New Roman" w:eastAsiaTheme="minorHAnsi" w:hAnsi="Times New Roman"/>
          <w:b/>
          <w:sz w:val="26"/>
          <w:szCs w:val="26"/>
        </w:rPr>
        <w:t>ПРИМОРСКО-КУЙСКИЙ СЕЛЬСОВЕТ</w:t>
      </w:r>
      <w:r w:rsidRPr="005D5B3C">
        <w:rPr>
          <w:rFonts w:ascii="Times New Roman" w:eastAsiaTheme="minorHAnsi" w:hAnsi="Times New Roman"/>
          <w:b/>
          <w:sz w:val="26"/>
          <w:szCs w:val="26"/>
        </w:rPr>
        <w:t>»</w:t>
      </w:r>
      <w:r w:rsidR="002E2E31">
        <w:rPr>
          <w:rFonts w:ascii="Times New Roman" w:eastAsiaTheme="minorHAnsi" w:hAnsi="Times New Roman"/>
          <w:b/>
          <w:sz w:val="26"/>
          <w:szCs w:val="26"/>
        </w:rPr>
        <w:t xml:space="preserve"> ЗАПОЛЯРНОГО РАЙОНА НЕНЕЦКОГО АВТОНОМНОГО ОКРУГА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5D5B3C">
        <w:rPr>
          <w:rFonts w:ascii="Times New Roman" w:hAnsi="Times New Roman"/>
          <w:sz w:val="26"/>
          <w:szCs w:val="26"/>
        </w:rPr>
        <w:t xml:space="preserve">Настоящий Регламент </w:t>
      </w:r>
      <w:r w:rsidRPr="005D5B3C">
        <w:rPr>
          <w:rFonts w:ascii="Times New Roman" w:eastAsiaTheme="minorHAnsi" w:hAnsi="Times New Roman"/>
          <w:sz w:val="26"/>
          <w:szCs w:val="26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 w:rsidR="002A0847">
        <w:rPr>
          <w:rFonts w:ascii="Times New Roman" w:hAnsi="Times New Roman"/>
          <w:sz w:val="26"/>
          <w:szCs w:val="26"/>
        </w:rPr>
        <w:t>сельском поселении</w:t>
      </w:r>
      <w:r w:rsidRPr="005D5B3C">
        <w:rPr>
          <w:rFonts w:ascii="Times New Roman" w:hAnsi="Times New Roman"/>
          <w:sz w:val="26"/>
          <w:szCs w:val="26"/>
        </w:rPr>
        <w:t xml:space="preserve"> «</w:t>
      </w:r>
      <w:r w:rsidR="002A0847">
        <w:rPr>
          <w:rFonts w:ascii="Times New Roman" w:hAnsi="Times New Roman"/>
          <w:sz w:val="26"/>
          <w:szCs w:val="26"/>
        </w:rPr>
        <w:t>Приморско-Куйский сельсовет» Заполярного района</w:t>
      </w:r>
      <w:r w:rsidRPr="005D5B3C">
        <w:rPr>
          <w:rFonts w:ascii="Times New Roman" w:hAnsi="Times New Roman"/>
          <w:sz w:val="26"/>
          <w:szCs w:val="26"/>
        </w:rPr>
        <w:t xml:space="preserve"> </w:t>
      </w:r>
      <w:r w:rsidR="002A0847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5D5B3C">
        <w:rPr>
          <w:rFonts w:ascii="Times New Roman" w:hAnsi="Times New Roman"/>
          <w:sz w:val="26"/>
          <w:szCs w:val="26"/>
        </w:rPr>
        <w:t xml:space="preserve"> (далее - Регламент), устанавливает общие требования к реализации </w:t>
      </w:r>
      <w:r w:rsidR="002A0847">
        <w:rPr>
          <w:rFonts w:ascii="Times New Roman" w:hAnsi="Times New Roman"/>
          <w:sz w:val="26"/>
          <w:szCs w:val="26"/>
        </w:rPr>
        <w:t>А</w:t>
      </w:r>
      <w:r w:rsidRPr="005D5B3C">
        <w:rPr>
          <w:rFonts w:ascii="Times New Roman" w:hAnsi="Times New Roman"/>
          <w:sz w:val="26"/>
          <w:szCs w:val="26"/>
        </w:rPr>
        <w:t xml:space="preserve">дминистрацией </w:t>
      </w:r>
      <w:r w:rsidR="002A0847">
        <w:rPr>
          <w:rFonts w:ascii="Times New Roman" w:hAnsi="Times New Roman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 xml:space="preserve"> </w:t>
      </w:r>
      <w:r w:rsidR="002A0847" w:rsidRPr="005D5B3C">
        <w:rPr>
          <w:rFonts w:ascii="Times New Roman" w:hAnsi="Times New Roman"/>
          <w:sz w:val="26"/>
          <w:szCs w:val="26"/>
        </w:rPr>
        <w:t>«</w:t>
      </w:r>
      <w:r w:rsidR="002A0847">
        <w:rPr>
          <w:rFonts w:ascii="Times New Roman" w:hAnsi="Times New Roman"/>
          <w:sz w:val="26"/>
          <w:szCs w:val="26"/>
        </w:rPr>
        <w:t>Приморско-Куйский сельсовет» Заполярного района</w:t>
      </w:r>
      <w:r w:rsidR="002A0847" w:rsidRPr="005D5B3C">
        <w:rPr>
          <w:rFonts w:ascii="Times New Roman" w:hAnsi="Times New Roman"/>
          <w:sz w:val="26"/>
          <w:szCs w:val="26"/>
        </w:rPr>
        <w:t xml:space="preserve"> </w:t>
      </w:r>
      <w:r w:rsidR="002A0847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5D5B3C">
        <w:rPr>
          <w:rFonts w:ascii="Times New Roman" w:hAnsi="Times New Roman"/>
          <w:sz w:val="26"/>
          <w:szCs w:val="26"/>
        </w:rPr>
        <w:t xml:space="preserve"> (далее - Администрация </w:t>
      </w:r>
      <w:r w:rsidR="002A0847">
        <w:rPr>
          <w:rFonts w:ascii="Times New Roman" w:hAnsi="Times New Roman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 xml:space="preserve">) полномочий администратора доходов бюджета </w:t>
      </w:r>
      <w:r w:rsidR="006244CB">
        <w:rPr>
          <w:rFonts w:ascii="Times New Roman" w:hAnsi="Times New Roman"/>
          <w:sz w:val="26"/>
          <w:szCs w:val="26"/>
        </w:rPr>
        <w:t>Сельского поселения</w:t>
      </w:r>
      <w:r w:rsidR="006244CB" w:rsidRPr="005D5B3C">
        <w:rPr>
          <w:rFonts w:ascii="Times New Roman" w:hAnsi="Times New Roman"/>
          <w:sz w:val="26"/>
          <w:szCs w:val="26"/>
        </w:rPr>
        <w:t xml:space="preserve"> «</w:t>
      </w:r>
      <w:r w:rsidR="006244CB">
        <w:rPr>
          <w:rFonts w:ascii="Times New Roman" w:hAnsi="Times New Roman"/>
          <w:sz w:val="26"/>
          <w:szCs w:val="26"/>
        </w:rPr>
        <w:t>Приморско-Куйский сельсовет» Заполярного</w:t>
      </w:r>
      <w:proofErr w:type="gramEnd"/>
      <w:r w:rsidR="006244CB">
        <w:rPr>
          <w:rFonts w:ascii="Times New Roman" w:hAnsi="Times New Roman"/>
          <w:sz w:val="26"/>
          <w:szCs w:val="26"/>
        </w:rPr>
        <w:t xml:space="preserve"> района</w:t>
      </w:r>
      <w:r w:rsidR="006244CB" w:rsidRPr="005D5B3C">
        <w:rPr>
          <w:rFonts w:ascii="Times New Roman" w:hAnsi="Times New Roman"/>
          <w:sz w:val="26"/>
          <w:szCs w:val="26"/>
        </w:rPr>
        <w:t xml:space="preserve"> </w:t>
      </w:r>
      <w:r w:rsidR="006244CB">
        <w:rPr>
          <w:rFonts w:ascii="Times New Roman" w:hAnsi="Times New Roman"/>
          <w:sz w:val="26"/>
          <w:szCs w:val="26"/>
        </w:rPr>
        <w:t>Ненецкого автономного округа</w:t>
      </w:r>
      <w:r w:rsidR="006244CB" w:rsidRPr="005D5B3C">
        <w:rPr>
          <w:rFonts w:ascii="Times New Roman" w:hAnsi="Times New Roman"/>
          <w:sz w:val="26"/>
          <w:szCs w:val="26"/>
        </w:rPr>
        <w:t xml:space="preserve"> </w:t>
      </w:r>
      <w:r w:rsidRPr="005D5B3C">
        <w:rPr>
          <w:rFonts w:ascii="Times New Roman" w:hAnsi="Times New Roman"/>
          <w:sz w:val="26"/>
          <w:szCs w:val="26"/>
        </w:rPr>
        <w:t>(далее – местный бюджет) по взысканию дебиторской задолженности по платежам в бюджет, пеням и штрафам по ним, являющимся источниками формирования доходов местного бюджета, за исключением платежей, предусмотренных законодательством о налогах и сборах.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1.2. В целях настоящего Регламента используются следующие основные понятия: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D5B3C">
        <w:rPr>
          <w:rFonts w:ascii="Times New Roman" w:hAnsi="Times New Roman"/>
          <w:sz w:val="26"/>
          <w:szCs w:val="26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</w:t>
      </w:r>
      <w:r w:rsidRPr="005D5B3C">
        <w:rPr>
          <w:rFonts w:ascii="Times New Roman" w:hAnsi="Times New Roman"/>
          <w:sz w:val="26"/>
          <w:szCs w:val="26"/>
        </w:rPr>
        <w:lastRenderedPageBreak/>
        <w:t xml:space="preserve">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5D5B3C">
        <w:rPr>
          <w:rFonts w:ascii="Times New Roman" w:hAnsi="Times New Roman"/>
          <w:sz w:val="26"/>
          <w:szCs w:val="26"/>
        </w:rPr>
        <w:t>субсидиарно</w:t>
      </w:r>
      <w:proofErr w:type="spellEnd"/>
      <w:r w:rsidRPr="005D5B3C">
        <w:rPr>
          <w:rFonts w:ascii="Times New Roman" w:hAnsi="Times New Roman"/>
          <w:sz w:val="26"/>
          <w:szCs w:val="26"/>
        </w:rPr>
        <w:t xml:space="preserve"> или солидарно с должником исполнить его обязательство перед кредитором, если иное прямо не предусмотрено Гражданским </w:t>
      </w:r>
      <w:hyperlink r:id="rId8" w:history="1">
        <w:r w:rsidRPr="005D5B3C">
          <w:rPr>
            <w:rFonts w:ascii="Times New Roman" w:hAnsi="Times New Roman"/>
            <w:sz w:val="26"/>
            <w:szCs w:val="26"/>
          </w:rPr>
          <w:t>кодексом</w:t>
        </w:r>
      </w:hyperlink>
      <w:r w:rsidRPr="005D5B3C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ответственное подразделение - структурное подразделение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1.4. Ответственными за работу с дебиторской задолженностью по доходам администратора доходов являются:</w:t>
      </w:r>
    </w:p>
    <w:p w:rsidR="005D5B3C" w:rsidRPr="005D5B3C" w:rsidRDefault="005D5B3C" w:rsidP="005D5B3C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- </w:t>
      </w:r>
      <w:r w:rsidR="006244CB">
        <w:rPr>
          <w:rFonts w:ascii="Times New Roman" w:hAnsi="Times New Roman"/>
          <w:sz w:val="26"/>
          <w:szCs w:val="26"/>
        </w:rPr>
        <w:t xml:space="preserve">  </w:t>
      </w:r>
      <w:r w:rsidR="00135C52">
        <w:rPr>
          <w:rFonts w:ascii="Times New Roman" w:hAnsi="Times New Roman"/>
          <w:sz w:val="26"/>
          <w:szCs w:val="26"/>
        </w:rPr>
        <w:t xml:space="preserve">ведущий специалист по работе с населением </w:t>
      </w:r>
      <w:r w:rsidR="006244CB">
        <w:rPr>
          <w:rFonts w:ascii="Times New Roman" w:hAnsi="Times New Roman"/>
          <w:sz w:val="26"/>
          <w:szCs w:val="26"/>
        </w:rPr>
        <w:t>Администрации сельского поселения</w:t>
      </w:r>
      <w:r w:rsidRPr="005D5B3C">
        <w:rPr>
          <w:rFonts w:ascii="Times New Roman" w:hAnsi="Times New Roman"/>
          <w:sz w:val="26"/>
          <w:szCs w:val="26"/>
        </w:rPr>
        <w:t>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- </w:t>
      </w:r>
      <w:r w:rsidR="006244CB">
        <w:rPr>
          <w:rFonts w:ascii="Times New Roman" w:hAnsi="Times New Roman"/>
          <w:sz w:val="26"/>
          <w:szCs w:val="26"/>
        </w:rPr>
        <w:t xml:space="preserve">  главный бухгалтер Администрации сельского поселения</w:t>
      </w:r>
      <w:r w:rsidRPr="005D5B3C">
        <w:rPr>
          <w:rFonts w:ascii="Times New Roman" w:hAnsi="Times New Roman"/>
          <w:sz w:val="26"/>
          <w:szCs w:val="26"/>
        </w:rPr>
        <w:t>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- </w:t>
      </w:r>
      <w:r w:rsidR="006244CB">
        <w:rPr>
          <w:rFonts w:ascii="Times New Roman" w:hAnsi="Times New Roman"/>
          <w:sz w:val="26"/>
          <w:szCs w:val="26"/>
        </w:rPr>
        <w:t xml:space="preserve">  </w:t>
      </w:r>
      <w:r w:rsidR="006244CB">
        <w:rPr>
          <w:rFonts w:ascii="Times New Roman" w:hAnsi="Times New Roman"/>
          <w:color w:val="2C2D2E"/>
          <w:sz w:val="26"/>
          <w:szCs w:val="26"/>
        </w:rPr>
        <w:t>главный специалист по финансам</w:t>
      </w:r>
      <w:r w:rsidRPr="005D5B3C">
        <w:rPr>
          <w:rFonts w:ascii="Times New Roman" w:hAnsi="Times New Roman"/>
          <w:color w:val="2C2D2E"/>
          <w:sz w:val="26"/>
          <w:szCs w:val="26"/>
        </w:rPr>
        <w:t xml:space="preserve"> Администрации </w:t>
      </w:r>
      <w:r w:rsidR="006244CB">
        <w:rPr>
          <w:rFonts w:ascii="Times New Roman" w:hAnsi="Times New Roman"/>
          <w:color w:val="2C2D2E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>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1.5. Порядок и сроки обмена информацией (первичными учетными документами) между ответственными </w:t>
      </w:r>
      <w:r w:rsidR="00E954D2">
        <w:rPr>
          <w:rFonts w:ascii="Times New Roman" w:hAnsi="Times New Roman"/>
          <w:sz w:val="26"/>
          <w:szCs w:val="26"/>
        </w:rPr>
        <w:t>лицами</w:t>
      </w:r>
      <w:r w:rsidRPr="005D5B3C">
        <w:rPr>
          <w:rFonts w:ascii="Times New Roman" w:hAnsi="Times New Roman"/>
          <w:sz w:val="26"/>
          <w:szCs w:val="26"/>
        </w:rPr>
        <w:t xml:space="preserve"> и </w:t>
      </w:r>
      <w:r w:rsidR="00E954D2">
        <w:rPr>
          <w:rFonts w:ascii="Times New Roman" w:hAnsi="Times New Roman"/>
          <w:sz w:val="26"/>
          <w:szCs w:val="26"/>
        </w:rPr>
        <w:t>главным специалистом по финансам</w:t>
      </w:r>
      <w:r w:rsidRPr="005D5B3C">
        <w:rPr>
          <w:rFonts w:ascii="Times New Roman" w:hAnsi="Times New Roman"/>
          <w:sz w:val="26"/>
          <w:szCs w:val="26"/>
        </w:rPr>
        <w:t xml:space="preserve"> Администраци</w:t>
      </w:r>
      <w:r w:rsidR="00E954D2">
        <w:rPr>
          <w:rFonts w:ascii="Times New Roman" w:hAnsi="Times New Roman"/>
          <w:sz w:val="26"/>
          <w:szCs w:val="26"/>
        </w:rPr>
        <w:t>и сельского поселения</w:t>
      </w:r>
      <w:r w:rsidRPr="005D5B3C">
        <w:rPr>
          <w:rFonts w:ascii="Times New Roman" w:hAnsi="Times New Roman"/>
          <w:sz w:val="26"/>
          <w:szCs w:val="26"/>
        </w:rPr>
        <w:t xml:space="preserve"> (далее – финансов</w:t>
      </w:r>
      <w:r w:rsidR="00E954D2">
        <w:rPr>
          <w:rFonts w:ascii="Times New Roman" w:hAnsi="Times New Roman"/>
          <w:sz w:val="26"/>
          <w:szCs w:val="26"/>
        </w:rPr>
        <w:t>о бюджетный отдел</w:t>
      </w:r>
      <w:r w:rsidRPr="005D5B3C">
        <w:rPr>
          <w:rFonts w:ascii="Times New Roman" w:hAnsi="Times New Roman"/>
          <w:sz w:val="26"/>
          <w:szCs w:val="26"/>
        </w:rPr>
        <w:t>) устанавливается графиком документооборота Администраци</w:t>
      </w:r>
      <w:r w:rsidR="00E954D2">
        <w:rPr>
          <w:rFonts w:ascii="Times New Roman" w:hAnsi="Times New Roman"/>
          <w:sz w:val="26"/>
          <w:szCs w:val="26"/>
        </w:rPr>
        <w:t>ей сельского поселения</w:t>
      </w:r>
      <w:r w:rsidRPr="005D5B3C">
        <w:rPr>
          <w:rFonts w:ascii="Times New Roman" w:hAnsi="Times New Roman"/>
          <w:sz w:val="26"/>
          <w:szCs w:val="26"/>
        </w:rPr>
        <w:t>, утвержденным распоряжением главы Администраци</w:t>
      </w:r>
      <w:r w:rsidR="00295D4F">
        <w:rPr>
          <w:rFonts w:ascii="Times New Roman" w:hAnsi="Times New Roman"/>
          <w:sz w:val="26"/>
          <w:szCs w:val="26"/>
        </w:rPr>
        <w:t>и  сельского поселения</w:t>
      </w:r>
      <w:r w:rsidRPr="005D5B3C">
        <w:rPr>
          <w:rFonts w:ascii="Times New Roman" w:hAnsi="Times New Roman"/>
          <w:sz w:val="26"/>
          <w:szCs w:val="26"/>
        </w:rPr>
        <w:t>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1.6. Порядок и сроки обмена информацией и документами между ответственными </w:t>
      </w:r>
      <w:r w:rsidR="00295D4F">
        <w:rPr>
          <w:rFonts w:ascii="Times New Roman" w:hAnsi="Times New Roman"/>
          <w:sz w:val="26"/>
          <w:szCs w:val="26"/>
        </w:rPr>
        <w:t>лицами</w:t>
      </w:r>
      <w:r w:rsidRPr="005D5B3C">
        <w:rPr>
          <w:rFonts w:ascii="Times New Roman" w:hAnsi="Times New Roman"/>
          <w:color w:val="2C2D2E"/>
          <w:sz w:val="26"/>
          <w:szCs w:val="26"/>
        </w:rPr>
        <w:t xml:space="preserve"> </w:t>
      </w:r>
      <w:r w:rsidRPr="005D5B3C">
        <w:rPr>
          <w:rFonts w:ascii="Times New Roman" w:hAnsi="Times New Roman"/>
          <w:sz w:val="26"/>
          <w:szCs w:val="26"/>
        </w:rPr>
        <w:t xml:space="preserve"> устанавливается настоящим Регламентом.</w:t>
      </w:r>
    </w:p>
    <w:p w:rsidR="00295D4F" w:rsidRDefault="00295D4F" w:rsidP="005D5B3C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t>2. МЕРОПРИЯТИЯ ПО НЕДОПУЩЕНИЮ ОБРАЗОВАНИЯ</w:t>
      </w: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t>ПРОСРОЧЕННОЙ ДЕБИТОРСКОЙ ЗАДОЛЖЕННОСТИ ПО ДОХОДАМ,</w:t>
      </w: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lastRenderedPageBreak/>
        <w:t>ВЫЯВЛЕНИЮ ФАКТОРОВ, ВЛИЯЮЩИХ НА ОБРАЗОВАНИЕ</w:t>
      </w: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t>ПРОСРОЧЕННОЙ ДЕБИТОРСКОЙ ЗАДОЛЖЕННОСТИ ПО ДОХОДАМ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5D5B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местный бюджет, пеням и штрафам по ним осуществляет: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2.1.1. </w:t>
      </w:r>
      <w:r w:rsidR="00295D4F">
        <w:rPr>
          <w:rFonts w:ascii="Times New Roman" w:hAnsi="Times New Roman"/>
          <w:sz w:val="26"/>
          <w:szCs w:val="26"/>
        </w:rPr>
        <w:t xml:space="preserve">Главный </w:t>
      </w:r>
      <w:r w:rsidR="002D599F">
        <w:rPr>
          <w:rFonts w:ascii="Times New Roman" w:hAnsi="Times New Roman"/>
          <w:sz w:val="26"/>
          <w:szCs w:val="26"/>
        </w:rPr>
        <w:t>бухгалтер</w:t>
      </w:r>
      <w:r w:rsidR="00295D4F">
        <w:rPr>
          <w:rFonts w:ascii="Times New Roman" w:hAnsi="Times New Roman"/>
          <w:sz w:val="26"/>
          <w:szCs w:val="26"/>
        </w:rPr>
        <w:t xml:space="preserve"> Администрации сельского поселения</w:t>
      </w:r>
      <w:r w:rsidRPr="005D5B3C">
        <w:rPr>
          <w:rFonts w:ascii="Times New Roman" w:hAnsi="Times New Roman"/>
          <w:sz w:val="26"/>
          <w:szCs w:val="26"/>
        </w:rPr>
        <w:t>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D5B3C">
        <w:rPr>
          <w:rFonts w:ascii="Times New Roman" w:hAnsi="Times New Roman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9" w:history="1">
        <w:r w:rsidRPr="005D5B3C">
          <w:rPr>
            <w:rFonts w:ascii="Times New Roman" w:hAnsi="Times New Roman"/>
            <w:sz w:val="26"/>
            <w:szCs w:val="26"/>
          </w:rPr>
          <w:t>статьей 21.3</w:t>
        </w:r>
      </w:hyperlink>
      <w:r w:rsidRPr="005D5B3C">
        <w:rPr>
          <w:rFonts w:ascii="Times New Roman" w:hAnsi="Times New Roman"/>
          <w:sz w:val="26"/>
          <w:szCs w:val="26"/>
        </w:rPr>
        <w:t xml:space="preserve"> Федерального закона от 27.07.2010 N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5D5B3C">
        <w:rPr>
          <w:rFonts w:ascii="Times New Roman" w:hAnsi="Times New Roman"/>
          <w:sz w:val="26"/>
          <w:szCs w:val="26"/>
        </w:rPr>
        <w:t xml:space="preserve">включая подлежащую уплате сумму, не размещается в ГИС ГМП, </w:t>
      </w:r>
      <w:hyperlink r:id="rId10" w:history="1">
        <w:r w:rsidRPr="005D5B3C">
          <w:rPr>
            <w:rFonts w:ascii="Times New Roman" w:hAnsi="Times New Roman"/>
            <w:sz w:val="26"/>
            <w:szCs w:val="26"/>
          </w:rPr>
          <w:t>перечень</w:t>
        </w:r>
      </w:hyperlink>
      <w:r w:rsidRPr="005D5B3C">
        <w:rPr>
          <w:rFonts w:ascii="Times New Roman" w:hAnsi="Times New Roman"/>
          <w:sz w:val="26"/>
          <w:szCs w:val="26"/>
        </w:rPr>
        <w:t xml:space="preserve"> которых утвержден Приказом Министерства финансов Российской Федерации от 25.12.2019 N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за своевременным начислением неустойки (штрафов, пени).</w:t>
      </w:r>
    </w:p>
    <w:p w:rsid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2.1.2. </w:t>
      </w:r>
      <w:r w:rsidR="002D599F">
        <w:rPr>
          <w:rFonts w:ascii="Times New Roman" w:hAnsi="Times New Roman"/>
          <w:color w:val="2C2D2E"/>
          <w:sz w:val="26"/>
          <w:szCs w:val="26"/>
        </w:rPr>
        <w:t>Главный специалист по финансам</w:t>
      </w:r>
      <w:r w:rsidRPr="005D5B3C">
        <w:rPr>
          <w:rFonts w:ascii="Times New Roman" w:hAnsi="Times New Roman"/>
          <w:color w:val="2C2D2E"/>
          <w:sz w:val="26"/>
          <w:szCs w:val="26"/>
        </w:rPr>
        <w:t xml:space="preserve"> Администрации </w:t>
      </w:r>
      <w:r w:rsidR="002D599F">
        <w:rPr>
          <w:rFonts w:ascii="Times New Roman" w:hAnsi="Times New Roman"/>
          <w:color w:val="2C2D2E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>:</w:t>
      </w:r>
    </w:p>
    <w:p w:rsidR="002D599F" w:rsidRDefault="002D599F" w:rsidP="002D599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за фактическим зачислением в местный бюджет административных штрафов;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за погашением (квитированием) начислений административных штрафов соответствующими платежами, в ГИС ГМП.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2.1.3. Ответственные </w:t>
      </w:r>
      <w:r w:rsidR="002D599F">
        <w:rPr>
          <w:rFonts w:ascii="Times New Roman" w:hAnsi="Times New Roman"/>
          <w:sz w:val="26"/>
          <w:szCs w:val="26"/>
        </w:rPr>
        <w:t>лица</w:t>
      </w:r>
      <w:r w:rsidRPr="005D5B3C">
        <w:rPr>
          <w:rFonts w:ascii="Times New Roman" w:hAnsi="Times New Roman"/>
          <w:sz w:val="26"/>
          <w:szCs w:val="26"/>
        </w:rPr>
        <w:t xml:space="preserve"> в части осуществления контроля: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D5B3C">
        <w:rPr>
          <w:rFonts w:ascii="Times New Roman" w:hAnsi="Times New Roman"/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5D5B3C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законодательством Российской Федерации;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за своевременным предъявлением неустойки (штрафов, пени);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</w:t>
      </w:r>
      <w:r w:rsidRPr="005D5B3C">
        <w:rPr>
          <w:rFonts w:ascii="Times New Roman" w:hAnsi="Times New Roman"/>
          <w:sz w:val="26"/>
          <w:szCs w:val="26"/>
        </w:rPr>
        <w:lastRenderedPageBreak/>
        <w:t xml:space="preserve">отражения в бюджетном учете финансовым отделом Администрации </w:t>
      </w:r>
      <w:r w:rsidR="002D599F">
        <w:rPr>
          <w:rFonts w:ascii="Times New Roman" w:hAnsi="Times New Roman"/>
          <w:sz w:val="26"/>
          <w:szCs w:val="26"/>
        </w:rPr>
        <w:t>сельского поселения.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2.2.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2.2.1. Ответственные </w:t>
      </w:r>
      <w:r w:rsidR="00135C52">
        <w:rPr>
          <w:rFonts w:ascii="Times New Roman" w:hAnsi="Times New Roman"/>
          <w:sz w:val="26"/>
          <w:szCs w:val="26"/>
        </w:rPr>
        <w:t xml:space="preserve">лица </w:t>
      </w:r>
      <w:r w:rsidRPr="005D5B3C">
        <w:rPr>
          <w:rFonts w:ascii="Times New Roman" w:hAnsi="Times New Roman"/>
          <w:sz w:val="26"/>
          <w:szCs w:val="26"/>
        </w:rPr>
        <w:t>ежеквартально осуществляют инвентаризацию расчетов с должниками путем: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проверку полноты совершения необходимых действий, направленных на взыскание такой задолженности;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сверку данных по доходам местного бюджета на основании информации о непогашенных начислениях, содержащейся в ГИС ГМП.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2.2.2. </w:t>
      </w:r>
      <w:r w:rsidR="002D599F">
        <w:rPr>
          <w:rFonts w:ascii="Times New Roman" w:hAnsi="Times New Roman"/>
          <w:color w:val="2C2D2E"/>
          <w:sz w:val="26"/>
          <w:szCs w:val="26"/>
        </w:rPr>
        <w:t>Финансово-бюджетный отдел Администрации сельского поселения</w:t>
      </w:r>
      <w:r w:rsidRPr="005D5B3C">
        <w:rPr>
          <w:rFonts w:ascii="Times New Roman" w:hAnsi="Times New Roman"/>
          <w:sz w:val="26"/>
          <w:szCs w:val="26"/>
        </w:rPr>
        <w:t xml:space="preserve"> ежеквартально проводит мониторинг финансового (платежного) состояния должников на предмет наличия сведений о взыскании с должника денежных сре</w:t>
      </w:r>
      <w:proofErr w:type="gramStart"/>
      <w:r w:rsidRPr="005D5B3C">
        <w:rPr>
          <w:rFonts w:ascii="Times New Roman" w:hAnsi="Times New Roman"/>
          <w:sz w:val="26"/>
          <w:szCs w:val="26"/>
        </w:rPr>
        <w:t>дств в</w:t>
      </w:r>
      <w:r w:rsidR="00135C52">
        <w:rPr>
          <w:rFonts w:ascii="Times New Roman" w:hAnsi="Times New Roman"/>
          <w:sz w:val="26"/>
          <w:szCs w:val="26"/>
        </w:rPr>
        <w:t xml:space="preserve"> </w:t>
      </w:r>
      <w:r w:rsidRPr="005D5B3C">
        <w:rPr>
          <w:rFonts w:ascii="Times New Roman" w:hAnsi="Times New Roman"/>
          <w:sz w:val="26"/>
          <w:szCs w:val="26"/>
        </w:rPr>
        <w:t>р</w:t>
      </w:r>
      <w:proofErr w:type="gramEnd"/>
      <w:r w:rsidRPr="005D5B3C">
        <w:rPr>
          <w:rFonts w:ascii="Times New Roman" w:hAnsi="Times New Roman"/>
          <w:sz w:val="26"/>
          <w:szCs w:val="26"/>
        </w:rPr>
        <w:t>амках исполнительного производства, наличия сведений о возбуждении в отношении должника дела о банкротстве.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t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1) направление требования должнику о погашении задолженности;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3) рассмотрение вопроса о возможности расторжения договора (муниципального контракта, соглашения).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P99"/>
      <w:bookmarkEnd w:id="1"/>
      <w:r w:rsidRPr="005D5B3C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5D5B3C">
        <w:rPr>
          <w:rFonts w:ascii="Times New Roman" w:hAnsi="Times New Roman"/>
          <w:sz w:val="26"/>
          <w:szCs w:val="26"/>
        </w:rPr>
        <w:t xml:space="preserve"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ответственное подразделение, обязано не позднее 5 (пяти) рабочих дней с момента, когда ему стало известно о возникновении задолженности, направить в </w:t>
      </w:r>
      <w:r w:rsidR="00FE2BDF">
        <w:rPr>
          <w:rFonts w:ascii="Times New Roman" w:hAnsi="Times New Roman"/>
          <w:sz w:val="26"/>
          <w:szCs w:val="26"/>
        </w:rPr>
        <w:t>финансово-</w:t>
      </w:r>
      <w:r w:rsidR="00FE2BDF">
        <w:rPr>
          <w:rFonts w:ascii="Times New Roman" w:hAnsi="Times New Roman"/>
          <w:sz w:val="26"/>
          <w:szCs w:val="26"/>
        </w:rPr>
        <w:lastRenderedPageBreak/>
        <w:t xml:space="preserve">бюджетный отдел Администрации сельского поселения </w:t>
      </w:r>
      <w:r w:rsidRPr="005D5B3C">
        <w:rPr>
          <w:rFonts w:ascii="Times New Roman" w:hAnsi="Times New Roman"/>
          <w:sz w:val="26"/>
          <w:szCs w:val="26"/>
        </w:rPr>
        <w:t>все имеющиеся документы и информацию о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возникшей задолженности.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3.3. В течение 5 (пяти) рабочих дней с момента поступления информации и документов, указанных в </w:t>
      </w:r>
      <w:hyperlink w:anchor="P99" w:history="1">
        <w:r w:rsidRPr="005D5B3C">
          <w:rPr>
            <w:rFonts w:ascii="Times New Roman" w:hAnsi="Times New Roman"/>
            <w:sz w:val="26"/>
            <w:szCs w:val="26"/>
          </w:rPr>
          <w:t>п. 3.2</w:t>
        </w:r>
      </w:hyperlink>
      <w:r w:rsidRPr="005D5B3C">
        <w:rPr>
          <w:rFonts w:ascii="Times New Roman" w:hAnsi="Times New Roman"/>
          <w:sz w:val="26"/>
          <w:szCs w:val="26"/>
        </w:rPr>
        <w:t xml:space="preserve"> настоящего Регламента, </w:t>
      </w:r>
      <w:r w:rsidR="00135C52">
        <w:rPr>
          <w:rFonts w:ascii="Times New Roman" w:hAnsi="Times New Roman"/>
          <w:sz w:val="26"/>
          <w:szCs w:val="26"/>
        </w:rPr>
        <w:t>финансово-бюджетный отдел</w:t>
      </w:r>
      <w:r w:rsidRPr="005D5B3C">
        <w:rPr>
          <w:rFonts w:ascii="Times New Roman" w:hAnsi="Times New Roman"/>
          <w:sz w:val="26"/>
          <w:szCs w:val="26"/>
        </w:rPr>
        <w:t xml:space="preserve"> формирует требование должнику о погашении образовавшейся задолженности в порядке, предусмотренном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P101"/>
      <w:bookmarkEnd w:id="2"/>
      <w:r w:rsidRPr="005D5B3C">
        <w:rPr>
          <w:rFonts w:ascii="Times New Roman" w:hAnsi="Times New Roman"/>
          <w:sz w:val="26"/>
          <w:szCs w:val="26"/>
        </w:rPr>
        <w:t xml:space="preserve">3.4. 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спора, ответственное </w:t>
      </w:r>
      <w:r w:rsidR="00135C52">
        <w:rPr>
          <w:rFonts w:ascii="Times New Roman" w:hAnsi="Times New Roman"/>
          <w:sz w:val="26"/>
          <w:szCs w:val="26"/>
        </w:rPr>
        <w:t xml:space="preserve">лицо </w:t>
      </w:r>
      <w:r w:rsidRPr="005D5B3C">
        <w:rPr>
          <w:rFonts w:ascii="Times New Roman" w:hAnsi="Times New Roman"/>
          <w:sz w:val="26"/>
          <w:szCs w:val="26"/>
        </w:rPr>
        <w:t xml:space="preserve">при установлении факта их нарушения, не позднее 5 (пяти) рабочих дней направляет в </w:t>
      </w:r>
      <w:r w:rsidR="003808D5">
        <w:rPr>
          <w:rFonts w:ascii="Times New Roman" w:hAnsi="Times New Roman"/>
          <w:sz w:val="26"/>
          <w:szCs w:val="26"/>
        </w:rPr>
        <w:t>финансово-бюджетный отдел Администрации сельского поселения: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служебную записку с информацией об образовавшейся задолженности с изложением всех обстоятельств дела;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копию договора (муниципального контракта, соглашения);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всю имеющуюся переписку с должником, касающуюся образовавшейся задолженности;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документы, свидетельствующие об исполнении/неисполнении сторонами обязательств по договору (муниципальному контракту, соглашению);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иные документы, необходимые для формирования претензии.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3.5. В течение 5 (пяти) рабочих дней с момента поступления информации и документов, указанных в </w:t>
      </w:r>
      <w:hyperlink w:anchor="P101" w:history="1">
        <w:r w:rsidRPr="005D5B3C">
          <w:rPr>
            <w:rFonts w:ascii="Times New Roman" w:hAnsi="Times New Roman"/>
            <w:sz w:val="26"/>
            <w:szCs w:val="26"/>
          </w:rPr>
          <w:t>п. 3.4</w:t>
        </w:r>
      </w:hyperlink>
      <w:r w:rsidRPr="005D5B3C">
        <w:rPr>
          <w:rFonts w:ascii="Times New Roman" w:hAnsi="Times New Roman"/>
          <w:sz w:val="26"/>
          <w:szCs w:val="26"/>
        </w:rPr>
        <w:t xml:space="preserve"> настоящего Регламента, </w:t>
      </w:r>
      <w:r w:rsidR="003808D5">
        <w:rPr>
          <w:rFonts w:ascii="Times New Roman" w:hAnsi="Times New Roman"/>
          <w:sz w:val="26"/>
          <w:szCs w:val="26"/>
        </w:rPr>
        <w:t xml:space="preserve"> финансово-бюджетный отдел</w:t>
      </w:r>
      <w:r w:rsidRPr="005D5B3C">
        <w:rPr>
          <w:rFonts w:ascii="Times New Roman" w:hAnsi="Times New Roman"/>
          <w:sz w:val="26"/>
          <w:szCs w:val="26"/>
        </w:rPr>
        <w:t xml:space="preserve"> формирует претензию в порядке, предусмотренном договором (муниципальным контрактом, соглашением) или действующим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3.6. Претензия (требование) должны содержать: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наименование должника, адрес;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описание допущенного должником нарушения обязательств;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D5B3C">
        <w:rPr>
          <w:rFonts w:ascii="Times New Roman" w:hAnsi="Times New Roman"/>
          <w:sz w:val="26"/>
          <w:szCs w:val="26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  <w:proofErr w:type="gramEnd"/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- ссылки на положения договора (муниципального контракта, соглашения), Гражданского </w:t>
      </w:r>
      <w:hyperlink r:id="rId11" w:history="1">
        <w:r w:rsidRPr="005D5B3C">
          <w:rPr>
            <w:rFonts w:ascii="Times New Roman" w:hAnsi="Times New Roman"/>
            <w:sz w:val="26"/>
            <w:szCs w:val="26"/>
          </w:rPr>
          <w:t>кодекса</w:t>
        </w:r>
      </w:hyperlink>
      <w:r w:rsidRPr="005D5B3C">
        <w:rPr>
          <w:rFonts w:ascii="Times New Roman" w:hAnsi="Times New Roman"/>
          <w:sz w:val="26"/>
          <w:szCs w:val="26"/>
        </w:rPr>
        <w:t xml:space="preserve"> РФ, другие нормативные акты, которые нарушены должником;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- срок для добровольного перечисления просроченной задолженности (не менее тридцати календарных дней со дня направления претензии, если иной срок не </w:t>
      </w:r>
      <w:r w:rsidRPr="005D5B3C">
        <w:rPr>
          <w:rFonts w:ascii="Times New Roman" w:hAnsi="Times New Roman"/>
          <w:sz w:val="26"/>
          <w:szCs w:val="26"/>
        </w:rPr>
        <w:lastRenderedPageBreak/>
        <w:t>установлен договором (муниципальным контрактом, соглашением) или действующим законодательством);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предложение о расторжении договора (муниципального контракта, соглашения) (в случае необходимости);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дату, номер, подпись.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3.7. Претензия (требование) должны быть составлены в письменной форме в 3 экземплярах: один хранится в </w:t>
      </w:r>
      <w:r w:rsidR="003808D5">
        <w:rPr>
          <w:rFonts w:ascii="Times New Roman" w:hAnsi="Times New Roman"/>
          <w:sz w:val="26"/>
          <w:szCs w:val="26"/>
        </w:rPr>
        <w:t>финансово-бюджетном отделе</w:t>
      </w:r>
      <w:r w:rsidRPr="005D5B3C">
        <w:rPr>
          <w:rFonts w:ascii="Times New Roman" w:hAnsi="Times New Roman"/>
          <w:sz w:val="26"/>
          <w:szCs w:val="26"/>
        </w:rPr>
        <w:t xml:space="preserve">, второй передается </w:t>
      </w:r>
      <w:proofErr w:type="gramStart"/>
      <w:r w:rsidRPr="005D5B3C">
        <w:rPr>
          <w:rFonts w:ascii="Times New Roman" w:hAnsi="Times New Roman"/>
          <w:sz w:val="26"/>
          <w:szCs w:val="26"/>
        </w:rPr>
        <w:t>в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D5B3C">
        <w:rPr>
          <w:rFonts w:ascii="Times New Roman" w:hAnsi="Times New Roman"/>
          <w:sz w:val="26"/>
          <w:szCs w:val="26"/>
        </w:rPr>
        <w:t>ответственно</w:t>
      </w:r>
      <w:r w:rsidR="003808D5">
        <w:rPr>
          <w:rFonts w:ascii="Times New Roman" w:hAnsi="Times New Roman"/>
          <w:sz w:val="26"/>
          <w:szCs w:val="26"/>
        </w:rPr>
        <w:t>му</w:t>
      </w:r>
      <w:proofErr w:type="gramEnd"/>
      <w:r w:rsidR="003808D5">
        <w:rPr>
          <w:rFonts w:ascii="Times New Roman" w:hAnsi="Times New Roman"/>
          <w:sz w:val="26"/>
          <w:szCs w:val="26"/>
        </w:rPr>
        <w:t xml:space="preserve"> лицу</w:t>
      </w:r>
      <w:r w:rsidRPr="005D5B3C">
        <w:rPr>
          <w:rFonts w:ascii="Times New Roman" w:hAnsi="Times New Roman"/>
          <w:sz w:val="26"/>
          <w:szCs w:val="26"/>
        </w:rPr>
        <w:t>, третий направляется должнику заказным почтовым отправлением с уведомлением о вручении.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3.8. В течение 3 (трех) рабочих дней сотрудник Администрации </w:t>
      </w:r>
      <w:r w:rsidR="003808D5">
        <w:rPr>
          <w:rFonts w:ascii="Times New Roman" w:hAnsi="Times New Roman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>, ответственный за направление корреспонденции, организует подписание руководителем и последующую отправку претензии (требования) должнику.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3.9. </w:t>
      </w:r>
      <w:proofErr w:type="gramStart"/>
      <w:r w:rsidRPr="005D5B3C">
        <w:rPr>
          <w:rFonts w:ascii="Times New Roman" w:hAnsi="Times New Roman"/>
          <w:sz w:val="26"/>
          <w:szCs w:val="26"/>
        </w:rPr>
        <w:t xml:space="preserve">В случае неисполнения должником требований администратора доходов по денежным обязательствам в размере, достаточном для возбуждения производства по делу о банкротстве в соответствии с Федеральным </w:t>
      </w:r>
      <w:hyperlink r:id="rId12" w:history="1">
        <w:r w:rsidRPr="005D5B3C">
          <w:rPr>
            <w:rFonts w:ascii="Times New Roman" w:hAnsi="Times New Roman"/>
            <w:sz w:val="26"/>
            <w:szCs w:val="26"/>
          </w:rPr>
          <w:t>законом</w:t>
        </w:r>
      </w:hyperlink>
      <w:r w:rsidRPr="005D5B3C">
        <w:rPr>
          <w:rFonts w:ascii="Times New Roman" w:hAnsi="Times New Roman"/>
          <w:sz w:val="26"/>
          <w:szCs w:val="26"/>
        </w:rPr>
        <w:t xml:space="preserve"> от 26.10.2002 N 127-ФЗ «О несостоятельности (банкротстве)» (далее - Федеральный закон), </w:t>
      </w:r>
      <w:r w:rsidR="003808D5">
        <w:rPr>
          <w:rFonts w:ascii="Times New Roman" w:hAnsi="Times New Roman"/>
          <w:sz w:val="26"/>
          <w:szCs w:val="26"/>
        </w:rPr>
        <w:t>финансово-бюджетный отдел</w:t>
      </w:r>
      <w:r w:rsidRPr="005D5B3C">
        <w:rPr>
          <w:rFonts w:ascii="Times New Roman" w:hAnsi="Times New Roman"/>
          <w:sz w:val="26"/>
          <w:szCs w:val="26"/>
        </w:rPr>
        <w:t xml:space="preserve"> в течение 30 дней с даты получения соответствующего уведомления ответственного подразделения о наличии задолженности по денежным обязательствам перед администратором доходов принимает решение о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D5B3C">
        <w:rPr>
          <w:rFonts w:ascii="Times New Roman" w:hAnsi="Times New Roman"/>
          <w:sz w:val="26"/>
          <w:szCs w:val="26"/>
        </w:rPr>
        <w:t>направлении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в арбитражный суд заявления о признании должника банкротом.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t>4. МЕРОПРИЯТИЯ ПО ПРИНУДИТЕЛЬНОМУ ВЗЫСКАНИЮ</w:t>
      </w: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t>ДЕБИТОРСКОЙ ЗАДОЛЖЕННОСТИ ПО ДОХОДАМ ПРИ ПРИНУДИТЕЛЬНОМ</w:t>
      </w:r>
      <w:r w:rsidR="003808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5B3C">
        <w:rPr>
          <w:rFonts w:ascii="Times New Roman" w:hAnsi="Times New Roman"/>
          <w:b/>
          <w:bCs/>
          <w:sz w:val="26"/>
          <w:szCs w:val="26"/>
        </w:rPr>
        <w:t>ИСПОЛНЕНИИ СУДЕБНЫХ АКТОВ, АКТОВ ДРУГИХ ОРГАНОВ</w:t>
      </w:r>
      <w:r w:rsidR="003808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5B3C">
        <w:rPr>
          <w:rFonts w:ascii="Times New Roman" w:hAnsi="Times New Roman"/>
          <w:b/>
          <w:bCs/>
          <w:sz w:val="26"/>
          <w:szCs w:val="26"/>
        </w:rPr>
        <w:t>И ДОЛЖНОСТНЫХ ЛИЦ ОРГАНАМИ ПРИНУДИТЕЛЬНОГО ИСПОЛНЕНИЯ</w:t>
      </w:r>
      <w:r w:rsidR="003808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5B3C">
        <w:rPr>
          <w:rFonts w:ascii="Times New Roman" w:hAnsi="Times New Roman"/>
          <w:b/>
          <w:bCs/>
          <w:sz w:val="26"/>
          <w:szCs w:val="26"/>
        </w:rPr>
        <w:t>В СЛУЧАЯХ, ПРЕДУСМОТРЕННЫХ ЗАКОНОДАТЕЛЬСТВОМ</w:t>
      </w:r>
      <w:r w:rsidR="003808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5B3C">
        <w:rPr>
          <w:rFonts w:ascii="Times New Roman" w:hAnsi="Times New Roman"/>
          <w:b/>
          <w:bCs/>
          <w:sz w:val="26"/>
          <w:szCs w:val="26"/>
        </w:rPr>
        <w:t>РОССИЙСКОЙ ФЕДЕРАЦИИ (ДАЛЕЕ - ПРИНУДИТЕЛЬНОЕ ВЗЫСКАНИЕ</w:t>
      </w:r>
      <w:r w:rsidR="003808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5B3C">
        <w:rPr>
          <w:rFonts w:ascii="Times New Roman" w:hAnsi="Times New Roman"/>
          <w:b/>
          <w:bCs/>
          <w:sz w:val="26"/>
          <w:szCs w:val="26"/>
        </w:rPr>
        <w:t>ДЕБИТОРСКОЙ ЗАДОЛЖЕННОСТИ ПО ДОХОДАМ)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5D5B3C">
        <w:rPr>
          <w:rFonts w:ascii="Times New Roman" w:hAnsi="Times New Roman"/>
          <w:sz w:val="26"/>
          <w:szCs w:val="26"/>
        </w:rPr>
        <w:t>Основанием для обращения в суд за защитой нарушенных либо оспариваемых прав, свобод или законных интересов является неисполнение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законодательства Российской Федерации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P131"/>
      <w:bookmarkEnd w:id="3"/>
      <w:r w:rsidRPr="005D5B3C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5D5B3C">
        <w:rPr>
          <w:rFonts w:ascii="Times New Roman" w:hAnsi="Times New Roman"/>
          <w:sz w:val="26"/>
          <w:szCs w:val="26"/>
        </w:rPr>
        <w:t>Ответственн</w:t>
      </w:r>
      <w:r w:rsidR="003808D5">
        <w:rPr>
          <w:rFonts w:ascii="Times New Roman" w:hAnsi="Times New Roman"/>
          <w:sz w:val="26"/>
          <w:szCs w:val="26"/>
        </w:rPr>
        <w:t>ые</w:t>
      </w:r>
      <w:r w:rsidRPr="005D5B3C">
        <w:rPr>
          <w:rFonts w:ascii="Times New Roman" w:hAnsi="Times New Roman"/>
          <w:sz w:val="26"/>
          <w:szCs w:val="26"/>
        </w:rPr>
        <w:t xml:space="preserve"> </w:t>
      </w:r>
      <w:r w:rsidR="003808D5">
        <w:rPr>
          <w:rFonts w:ascii="Times New Roman" w:hAnsi="Times New Roman"/>
          <w:sz w:val="26"/>
          <w:szCs w:val="26"/>
        </w:rPr>
        <w:t>лица</w:t>
      </w:r>
      <w:r w:rsidRPr="005D5B3C">
        <w:rPr>
          <w:rFonts w:ascii="Times New Roman" w:hAnsi="Times New Roman"/>
          <w:sz w:val="26"/>
          <w:szCs w:val="26"/>
        </w:rPr>
        <w:t xml:space="preserve"> обязан</w:t>
      </w:r>
      <w:r w:rsidR="003808D5">
        <w:rPr>
          <w:rFonts w:ascii="Times New Roman" w:hAnsi="Times New Roman"/>
          <w:sz w:val="26"/>
          <w:szCs w:val="26"/>
        </w:rPr>
        <w:t>ы</w:t>
      </w:r>
      <w:r w:rsidRPr="005D5B3C">
        <w:rPr>
          <w:rFonts w:ascii="Times New Roman" w:hAnsi="Times New Roman"/>
          <w:sz w:val="26"/>
          <w:szCs w:val="26"/>
        </w:rPr>
        <w:t xml:space="preserve"> отслеживать сроки исполнения обязательств, требований (претензий) и при установлении фактов их нарушения обязано не позднее 5 (пяти) рабочих дней с момента установления факта нарушения информировать об этом </w:t>
      </w:r>
      <w:r w:rsidR="003808D5">
        <w:rPr>
          <w:rFonts w:ascii="Times New Roman" w:hAnsi="Times New Roman"/>
          <w:sz w:val="26"/>
          <w:szCs w:val="26"/>
        </w:rPr>
        <w:t>главного специалиста по финансам</w:t>
      </w:r>
      <w:r w:rsidRPr="005D5B3C">
        <w:rPr>
          <w:rFonts w:ascii="Times New Roman" w:hAnsi="Times New Roman"/>
          <w:sz w:val="26"/>
          <w:szCs w:val="26"/>
        </w:rPr>
        <w:t xml:space="preserve"> Администрация </w:t>
      </w:r>
      <w:r w:rsidR="003808D5">
        <w:rPr>
          <w:rFonts w:ascii="Times New Roman" w:hAnsi="Times New Roman"/>
          <w:sz w:val="26"/>
          <w:szCs w:val="26"/>
        </w:rPr>
        <w:t>сельского поселения,</w:t>
      </w:r>
      <w:r w:rsidRPr="005D5B3C">
        <w:rPr>
          <w:rFonts w:ascii="Times New Roman" w:hAnsi="Times New Roman"/>
          <w:sz w:val="26"/>
          <w:szCs w:val="26"/>
        </w:rPr>
        <w:t xml:space="preserve"> предостав</w:t>
      </w:r>
      <w:r w:rsidR="003808D5">
        <w:rPr>
          <w:rFonts w:ascii="Times New Roman" w:hAnsi="Times New Roman"/>
          <w:sz w:val="26"/>
          <w:szCs w:val="26"/>
        </w:rPr>
        <w:t xml:space="preserve">лять </w:t>
      </w:r>
      <w:r w:rsidRPr="005D5B3C">
        <w:rPr>
          <w:rFonts w:ascii="Times New Roman" w:hAnsi="Times New Roman"/>
          <w:sz w:val="26"/>
          <w:szCs w:val="26"/>
        </w:rPr>
        <w:t xml:space="preserve">всю необходимую информацию и документы для составления </w:t>
      </w:r>
      <w:r w:rsidRPr="005D5B3C">
        <w:rPr>
          <w:rFonts w:ascii="Times New Roman" w:hAnsi="Times New Roman"/>
          <w:sz w:val="26"/>
          <w:szCs w:val="26"/>
        </w:rPr>
        <w:lastRenderedPageBreak/>
        <w:t>обращения в суд за защитой нарушенных либо оспариваемых прав, свобод или законных интересов администратора доходов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(далее - Обращение) в том числе: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- документы, указанные в </w:t>
      </w:r>
      <w:hyperlink w:anchor="P99" w:history="1">
        <w:r w:rsidRPr="005D5B3C">
          <w:rPr>
            <w:rFonts w:ascii="Times New Roman" w:hAnsi="Times New Roman"/>
            <w:sz w:val="26"/>
            <w:szCs w:val="26"/>
          </w:rPr>
          <w:t>п. 3.2</w:t>
        </w:r>
      </w:hyperlink>
      <w:r w:rsidRPr="005D5B3C">
        <w:rPr>
          <w:rFonts w:ascii="Times New Roman" w:hAnsi="Times New Roman"/>
          <w:sz w:val="26"/>
          <w:szCs w:val="26"/>
        </w:rPr>
        <w:t xml:space="preserve">, </w:t>
      </w:r>
      <w:hyperlink w:anchor="P101" w:history="1">
        <w:r w:rsidRPr="005D5B3C">
          <w:rPr>
            <w:rFonts w:ascii="Times New Roman" w:hAnsi="Times New Roman"/>
            <w:sz w:val="26"/>
            <w:szCs w:val="26"/>
          </w:rPr>
          <w:t>3.4</w:t>
        </w:r>
      </w:hyperlink>
      <w:r w:rsidRPr="005D5B3C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документы, свидетельствующие о соблюдении претензионного порядка (при необходимости);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- иные документы, необходимые для формирования Обращения.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4.3. Составление Обращения осуществляется </w:t>
      </w:r>
      <w:r w:rsidR="003808D5">
        <w:rPr>
          <w:rFonts w:ascii="Times New Roman" w:hAnsi="Times New Roman"/>
          <w:sz w:val="26"/>
          <w:szCs w:val="26"/>
        </w:rPr>
        <w:t>финансово-бюджетным отделом</w:t>
      </w:r>
      <w:r w:rsidRPr="005D5B3C">
        <w:rPr>
          <w:rFonts w:ascii="Times New Roman" w:hAnsi="Times New Roman"/>
          <w:sz w:val="26"/>
          <w:szCs w:val="26"/>
        </w:rPr>
        <w:t xml:space="preserve"> Администрация </w:t>
      </w:r>
      <w:r w:rsidR="003808D5">
        <w:rPr>
          <w:rFonts w:ascii="Times New Roman" w:hAnsi="Times New Roman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 xml:space="preserve"> в соответствии с требованиями действующего законодательства Российской Федерации не позднее 10 (десяти) рабочих дней с момента предоставления документов, указанных в </w:t>
      </w:r>
      <w:hyperlink w:anchor="P131" w:history="1">
        <w:r w:rsidRPr="005D5B3C">
          <w:rPr>
            <w:rFonts w:ascii="Times New Roman" w:hAnsi="Times New Roman"/>
            <w:sz w:val="26"/>
            <w:szCs w:val="26"/>
          </w:rPr>
          <w:t>п. 4.2</w:t>
        </w:r>
      </w:hyperlink>
      <w:r w:rsidRPr="005D5B3C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4.4. Направление Обращения осуществляется сотрудником </w:t>
      </w:r>
      <w:r w:rsidR="002C67AE">
        <w:rPr>
          <w:rFonts w:ascii="Times New Roman" w:hAnsi="Times New Roman"/>
          <w:sz w:val="26"/>
          <w:szCs w:val="26"/>
        </w:rPr>
        <w:t>общего отдела А</w:t>
      </w:r>
      <w:r w:rsidRPr="005D5B3C">
        <w:rPr>
          <w:rFonts w:ascii="Times New Roman" w:hAnsi="Times New Roman"/>
          <w:sz w:val="26"/>
          <w:szCs w:val="26"/>
        </w:rPr>
        <w:t xml:space="preserve">дминистрации </w:t>
      </w:r>
      <w:r w:rsidR="002C67AE">
        <w:rPr>
          <w:rFonts w:ascii="Times New Roman" w:hAnsi="Times New Roman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>, ответственным за направление корреспонденции в порядке, установленном действующим законодательством Российской Федерации не позднее 3 (трех) рабочих дней с момента подписания такого Обращения.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4.5. Ответственные </w:t>
      </w:r>
      <w:r w:rsidR="002C67AE">
        <w:rPr>
          <w:rFonts w:ascii="Times New Roman" w:hAnsi="Times New Roman"/>
          <w:sz w:val="26"/>
          <w:szCs w:val="26"/>
        </w:rPr>
        <w:t xml:space="preserve">лица </w:t>
      </w:r>
      <w:r w:rsidRPr="005D5B3C">
        <w:rPr>
          <w:rFonts w:ascii="Times New Roman" w:hAnsi="Times New Roman"/>
          <w:sz w:val="26"/>
          <w:szCs w:val="26"/>
        </w:rPr>
        <w:t xml:space="preserve">по запросу </w:t>
      </w:r>
      <w:r w:rsidR="002C67AE">
        <w:rPr>
          <w:rFonts w:ascii="Times New Roman" w:hAnsi="Times New Roman"/>
          <w:sz w:val="26"/>
          <w:szCs w:val="26"/>
        </w:rPr>
        <w:t>главного специалиста по финансам Администрации сельского поселения</w:t>
      </w:r>
      <w:r w:rsidRPr="005D5B3C">
        <w:rPr>
          <w:rFonts w:ascii="Times New Roman" w:hAnsi="Times New Roman"/>
          <w:sz w:val="26"/>
          <w:szCs w:val="26"/>
        </w:rPr>
        <w:t xml:space="preserve"> принимают участие в рассмотрении дел по направленным Обращениям с учетом порядка, установленного действующим законодательством Российской Федерации.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4.6. </w:t>
      </w:r>
      <w:r w:rsidR="00FF4A47">
        <w:rPr>
          <w:rFonts w:ascii="Times New Roman" w:hAnsi="Times New Roman"/>
          <w:sz w:val="26"/>
          <w:szCs w:val="26"/>
        </w:rPr>
        <w:t>Финансово-бюджетный отдел Администрации сельского поселения</w:t>
      </w:r>
      <w:r w:rsidRPr="005D5B3C">
        <w:rPr>
          <w:rFonts w:ascii="Times New Roman" w:hAnsi="Times New Roman"/>
          <w:sz w:val="26"/>
          <w:szCs w:val="26"/>
        </w:rPr>
        <w:t>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4.6.1. </w:t>
      </w:r>
      <w:proofErr w:type="gramStart"/>
      <w:r w:rsidRPr="005D5B3C">
        <w:rPr>
          <w:rFonts w:ascii="Times New Roman" w:hAnsi="Times New Roman"/>
          <w:sz w:val="26"/>
          <w:szCs w:val="26"/>
        </w:rPr>
        <w:t xml:space="preserve">Направляет исполнительный документ в порядке, установленном Федеральным </w:t>
      </w:r>
      <w:hyperlink r:id="rId13" w:history="1">
        <w:r w:rsidRPr="005D5B3C">
          <w:rPr>
            <w:rFonts w:ascii="Times New Roman" w:hAnsi="Times New Roman"/>
            <w:sz w:val="26"/>
            <w:szCs w:val="26"/>
          </w:rPr>
          <w:t>законом</w:t>
        </w:r>
      </w:hyperlink>
      <w:r w:rsidRPr="005D5B3C">
        <w:rPr>
          <w:rFonts w:ascii="Times New Roman" w:hAnsi="Times New Roman"/>
          <w:sz w:val="26"/>
          <w:szCs w:val="26"/>
        </w:rPr>
        <w:t xml:space="preserve"> от 02.10.2007 N 229-ФЗ "Об исполнительном производстве" (далее - ФЗ N 229)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позднее 7 (семи) рабочих дней с момента предоставления налоговым органом сведений о наименовании банков и иных</w:t>
      </w:r>
      <w:proofErr w:type="gramEnd"/>
      <w:r w:rsidRPr="005D5B3C">
        <w:rPr>
          <w:rFonts w:ascii="Times New Roman" w:hAnsi="Times New Roman"/>
          <w:sz w:val="26"/>
          <w:szCs w:val="26"/>
        </w:rPr>
        <w:t xml:space="preserve"> кредитных организаций с указанием расчетных счетов должника).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4.6.2. Осуществляет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о сумме непогашенной задолженности по исполнительному документу;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о наличии данных об объявлении розыска должника, его имущества;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об изменении состояния счета/счетов должника, имущества и правах имущественного характера должника на дату запроса;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>2)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lastRenderedPageBreak/>
        <w:t>4.7.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D5B3C">
        <w:rPr>
          <w:rFonts w:ascii="Times New Roman" w:hAnsi="Times New Roman"/>
          <w:b/>
          <w:bCs/>
          <w:sz w:val="26"/>
          <w:szCs w:val="26"/>
        </w:rPr>
        <w:t xml:space="preserve">5. </w:t>
      </w:r>
      <w:proofErr w:type="gramStart"/>
      <w:r w:rsidRPr="005D5B3C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Pr="005D5B3C">
        <w:rPr>
          <w:rFonts w:ascii="Times New Roman" w:hAnsi="Times New Roman"/>
          <w:b/>
          <w:bCs/>
          <w:sz w:val="26"/>
          <w:szCs w:val="26"/>
        </w:rPr>
        <w:t xml:space="preserve"> ОСУЩЕСТВЛЕНИЕМ ПРЕТЕНЗИОННОЙ И ИСКОВОЙ РАБОТЫ</w:t>
      </w:r>
    </w:p>
    <w:p w:rsidR="005D5B3C" w:rsidRPr="005D5B3C" w:rsidRDefault="005D5B3C" w:rsidP="005D5B3C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5.1. Подведомственные администратору доходов учреждения Администрации </w:t>
      </w:r>
      <w:r w:rsidR="002C67AE">
        <w:rPr>
          <w:rFonts w:ascii="Times New Roman" w:hAnsi="Times New Roman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>, функциональные (отраслевые) органы администратора доходов обязаны в своей деятельности руководствоваться разработанными на основе положений настоящего Регламента локальными нормативными актами.</w:t>
      </w:r>
    </w:p>
    <w:p w:rsidR="005D5B3C" w:rsidRPr="005D5B3C" w:rsidRDefault="005D5B3C" w:rsidP="005D5B3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D5B3C">
        <w:rPr>
          <w:rFonts w:ascii="Times New Roman" w:hAnsi="Times New Roman"/>
          <w:sz w:val="26"/>
          <w:szCs w:val="26"/>
        </w:rPr>
        <w:t xml:space="preserve">5.2. Подведомственные администратору доходов учреждения Администрации </w:t>
      </w:r>
      <w:r w:rsidR="002C67AE">
        <w:rPr>
          <w:rFonts w:ascii="Times New Roman" w:hAnsi="Times New Roman"/>
          <w:sz w:val="26"/>
          <w:szCs w:val="26"/>
        </w:rPr>
        <w:t>сельского поселения</w:t>
      </w:r>
      <w:r w:rsidRPr="005D5B3C">
        <w:rPr>
          <w:rFonts w:ascii="Times New Roman" w:hAnsi="Times New Roman"/>
          <w:sz w:val="26"/>
          <w:szCs w:val="26"/>
        </w:rPr>
        <w:t xml:space="preserve"> по запросу администратора доходов обязаны представлять информацию и отчеты о реализации ими полномочий администратора доходов бюджета по взысканию дебиторской задолженности по платежам в местный бюджет, пеням и штрафам по ним.</w:t>
      </w:r>
    </w:p>
    <w:p w:rsidR="005D5B3C" w:rsidRPr="003B12D5" w:rsidRDefault="005D5B3C" w:rsidP="005D5B3C">
      <w:pPr>
        <w:autoSpaceDE w:val="0"/>
        <w:autoSpaceDN w:val="0"/>
        <w:adjustRightInd w:val="0"/>
        <w:ind w:firstLine="720"/>
        <w:contextualSpacing/>
        <w:rPr>
          <w:sz w:val="26"/>
          <w:szCs w:val="26"/>
        </w:rPr>
      </w:pPr>
    </w:p>
    <w:p w:rsidR="005D5B3C" w:rsidRPr="003B12D5" w:rsidRDefault="005D5B3C" w:rsidP="005D5B3C">
      <w:pPr>
        <w:shd w:val="clear" w:color="auto" w:fill="FFFFFF"/>
        <w:ind w:firstLine="14"/>
        <w:contextualSpacing/>
        <w:jc w:val="center"/>
        <w:rPr>
          <w:sz w:val="26"/>
          <w:szCs w:val="26"/>
        </w:rPr>
      </w:pPr>
    </w:p>
    <w:p w:rsidR="00BC620B" w:rsidRPr="00BC620B" w:rsidRDefault="00BC620B" w:rsidP="005D5B3C">
      <w:pPr>
        <w:spacing w:after="0"/>
        <w:ind w:firstLine="709"/>
        <w:jc w:val="right"/>
      </w:pPr>
    </w:p>
    <w:sectPr w:rsidR="00BC620B" w:rsidRPr="00BC620B" w:rsidSect="00BC62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100A0"/>
    <w:multiLevelType w:val="hybridMultilevel"/>
    <w:tmpl w:val="015ED786"/>
    <w:lvl w:ilvl="0" w:tplc="DFF8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44"/>
    <w:rsid w:val="000C2C9F"/>
    <w:rsid w:val="00135C52"/>
    <w:rsid w:val="001F5476"/>
    <w:rsid w:val="00230866"/>
    <w:rsid w:val="00237DE0"/>
    <w:rsid w:val="00295D4F"/>
    <w:rsid w:val="002A0847"/>
    <w:rsid w:val="002C67AE"/>
    <w:rsid w:val="002D599F"/>
    <w:rsid w:val="002E2E31"/>
    <w:rsid w:val="0030187C"/>
    <w:rsid w:val="003808D5"/>
    <w:rsid w:val="003D3A88"/>
    <w:rsid w:val="004F4DB7"/>
    <w:rsid w:val="005225CD"/>
    <w:rsid w:val="00574296"/>
    <w:rsid w:val="005D5B3C"/>
    <w:rsid w:val="00607240"/>
    <w:rsid w:val="006244CB"/>
    <w:rsid w:val="00665791"/>
    <w:rsid w:val="00767967"/>
    <w:rsid w:val="008A79DE"/>
    <w:rsid w:val="009D2E35"/>
    <w:rsid w:val="009F3E5A"/>
    <w:rsid w:val="00A3796F"/>
    <w:rsid w:val="00BB4EC0"/>
    <w:rsid w:val="00BC620B"/>
    <w:rsid w:val="00C11FE7"/>
    <w:rsid w:val="00C24A8A"/>
    <w:rsid w:val="00C32E44"/>
    <w:rsid w:val="00C35C70"/>
    <w:rsid w:val="00C97433"/>
    <w:rsid w:val="00CF51E9"/>
    <w:rsid w:val="00D34141"/>
    <w:rsid w:val="00E4015B"/>
    <w:rsid w:val="00E954D2"/>
    <w:rsid w:val="00FE2BDF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2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C32E4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4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BC6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BC620B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2B2A5E37F1B6DC815B6E20011D06B8B16D216058658531216FA885B394572CEE120846E23E70B5061E77DD0WFd4E" TargetMode="External"/><Relationship Id="rId13" Type="http://schemas.openxmlformats.org/officeDocument/2006/relationships/hyperlink" Target="consultantplus://offline/ref=D5F2B2A5E37F1B6DC815B6E20011D06B8B16DC14048758531216FA885B394572CEE120846E23E70B5061E77DD0WFd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2C2FB07C21551D33A5EECA7661EF21DC87C97799B608C65A5897654A354CDA427A7CA5C307221E5BD45EA96B06CA8825FDDD9D76227901DCfDO" TargetMode="External"/><Relationship Id="rId12" Type="http://schemas.openxmlformats.org/officeDocument/2006/relationships/hyperlink" Target="consultantplus://offline/ref=D5F2B2A5E37F1B6DC815B6E20011D06B8B17D316058458531216FA885B394572CEE120846E23E70B5061E77DD0WFd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F2B2A5E37F1B6DC815B6E20011D06B8B16D216058658531216FA885B394572CEE120846E23E70B5061E77DD0WFd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F2B2A5E37F1B6DC815B6E20011D06B8B17D915028158531216FA885B394572DCE178886F2AF90B5C74B12C96A289C30E4575D53A6C0E41WFd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2B2A5E37F1B6DC815B6E20011D06B8B16DA14018258531216FA885B394572DCE178886D2CF25F043BB070D3FE9AC2024577D026W6d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A69E7-31EF-4CF5-B2E0-F93F3E91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2023-10-23T07:04:00Z</cp:lastPrinted>
  <dcterms:created xsi:type="dcterms:W3CDTF">2023-06-13T12:47:00Z</dcterms:created>
  <dcterms:modified xsi:type="dcterms:W3CDTF">2023-10-23T07:05:00Z</dcterms:modified>
</cp:coreProperties>
</file>