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2" w:rsidRDefault="00726642" w:rsidP="000A182A">
      <w:pPr>
        <w:ind w:firstLine="900"/>
        <w:jc w:val="center"/>
        <w:outlineLvl w:val="0"/>
        <w:rPr>
          <w:b/>
          <w:sz w:val="30"/>
          <w:szCs w:val="30"/>
        </w:rPr>
      </w:pPr>
    </w:p>
    <w:p w:rsidR="00EE438A" w:rsidRPr="00456345" w:rsidRDefault="00EE438A" w:rsidP="000A182A">
      <w:pPr>
        <w:ind w:firstLine="900"/>
        <w:jc w:val="center"/>
        <w:outlineLvl w:val="0"/>
        <w:rPr>
          <w:b/>
          <w:i/>
          <w:sz w:val="30"/>
          <w:szCs w:val="30"/>
        </w:rPr>
      </w:pPr>
      <w:r w:rsidRPr="00456345">
        <w:rPr>
          <w:b/>
          <w:i/>
          <w:sz w:val="30"/>
          <w:szCs w:val="30"/>
        </w:rPr>
        <w:t>Пояснительная записка</w:t>
      </w:r>
    </w:p>
    <w:p w:rsidR="00EE438A" w:rsidRPr="001A2197" w:rsidRDefault="00EE438A" w:rsidP="00606F39">
      <w:pPr>
        <w:ind w:firstLine="900"/>
        <w:jc w:val="center"/>
        <w:outlineLvl w:val="0"/>
        <w:rPr>
          <w:b/>
          <w:sz w:val="26"/>
          <w:szCs w:val="26"/>
        </w:rPr>
      </w:pPr>
    </w:p>
    <w:p w:rsidR="00EE438A" w:rsidRPr="00456345" w:rsidRDefault="00EE438A" w:rsidP="00606F39">
      <w:pPr>
        <w:jc w:val="center"/>
        <w:rPr>
          <w:b/>
          <w:i/>
          <w:sz w:val="26"/>
          <w:szCs w:val="26"/>
        </w:rPr>
      </w:pPr>
      <w:r w:rsidRPr="00456345">
        <w:rPr>
          <w:b/>
          <w:i/>
          <w:sz w:val="26"/>
          <w:szCs w:val="26"/>
        </w:rPr>
        <w:t xml:space="preserve">к  проекту Решения Совета депутатов </w:t>
      </w:r>
      <w:r w:rsidR="00AC0A80" w:rsidRPr="00456345">
        <w:rPr>
          <w:b/>
          <w:i/>
          <w:sz w:val="26"/>
          <w:szCs w:val="26"/>
        </w:rPr>
        <w:t>Сельского поселения</w:t>
      </w:r>
      <w:r w:rsidRPr="00456345">
        <w:rPr>
          <w:b/>
          <w:i/>
          <w:sz w:val="26"/>
          <w:szCs w:val="26"/>
        </w:rPr>
        <w:t xml:space="preserve"> «Приморско-Ку</w:t>
      </w:r>
      <w:r w:rsidR="00425725" w:rsidRPr="00456345">
        <w:rPr>
          <w:b/>
          <w:i/>
          <w:sz w:val="26"/>
          <w:szCs w:val="26"/>
        </w:rPr>
        <w:t>й</w:t>
      </w:r>
      <w:r w:rsidRPr="00456345">
        <w:rPr>
          <w:b/>
          <w:i/>
          <w:sz w:val="26"/>
          <w:szCs w:val="26"/>
        </w:rPr>
        <w:t xml:space="preserve">ский сельсовет» </w:t>
      </w:r>
      <w:r w:rsidR="00AC0A80" w:rsidRPr="00456345">
        <w:rPr>
          <w:b/>
          <w:i/>
          <w:sz w:val="26"/>
          <w:szCs w:val="26"/>
        </w:rPr>
        <w:t xml:space="preserve">ЗР </w:t>
      </w:r>
      <w:r w:rsidRPr="00456345">
        <w:rPr>
          <w:b/>
          <w:i/>
          <w:sz w:val="26"/>
          <w:szCs w:val="26"/>
        </w:rPr>
        <w:t>НАО «О местном бюджете на 20</w:t>
      </w:r>
      <w:r w:rsidR="000A0229" w:rsidRPr="00456345">
        <w:rPr>
          <w:b/>
          <w:i/>
          <w:sz w:val="26"/>
          <w:szCs w:val="26"/>
        </w:rPr>
        <w:t>2</w:t>
      </w:r>
      <w:r w:rsidR="00A36AD0" w:rsidRPr="00456345">
        <w:rPr>
          <w:b/>
          <w:i/>
          <w:sz w:val="26"/>
          <w:szCs w:val="26"/>
        </w:rPr>
        <w:t>4</w:t>
      </w:r>
      <w:r w:rsidRPr="00456345">
        <w:rPr>
          <w:b/>
          <w:i/>
          <w:sz w:val="26"/>
          <w:szCs w:val="26"/>
        </w:rPr>
        <w:t xml:space="preserve"> год» </w:t>
      </w:r>
    </w:p>
    <w:p w:rsidR="00EE438A" w:rsidRPr="007D371B" w:rsidRDefault="00EE438A" w:rsidP="00C0389E">
      <w:pPr>
        <w:jc w:val="center"/>
        <w:rPr>
          <w:sz w:val="24"/>
          <w:szCs w:val="24"/>
        </w:rPr>
      </w:pPr>
    </w:p>
    <w:p w:rsidR="00EE438A" w:rsidRPr="006608E8" w:rsidRDefault="00EE438A" w:rsidP="003E2708">
      <w:pPr>
        <w:ind w:firstLine="510"/>
        <w:jc w:val="both"/>
        <w:rPr>
          <w:sz w:val="26"/>
          <w:szCs w:val="26"/>
        </w:rPr>
      </w:pPr>
      <w:r w:rsidRPr="006608E8">
        <w:rPr>
          <w:b/>
          <w:sz w:val="26"/>
          <w:szCs w:val="26"/>
        </w:rPr>
        <w:t xml:space="preserve">Субъект правотворческой инициативы: </w:t>
      </w:r>
      <w:r w:rsidRPr="006608E8">
        <w:rPr>
          <w:sz w:val="26"/>
          <w:szCs w:val="26"/>
        </w:rPr>
        <w:t xml:space="preserve">Глава </w:t>
      </w:r>
      <w:r w:rsidR="00B16EF9">
        <w:rPr>
          <w:sz w:val="26"/>
          <w:szCs w:val="26"/>
        </w:rPr>
        <w:t>Сельского поселения</w:t>
      </w:r>
      <w:r w:rsidRPr="006608E8">
        <w:rPr>
          <w:sz w:val="26"/>
          <w:szCs w:val="26"/>
        </w:rPr>
        <w:t xml:space="preserve"> «Приморско-Куйский сельсовет»</w:t>
      </w:r>
      <w:r w:rsidR="00B16EF9">
        <w:rPr>
          <w:sz w:val="26"/>
          <w:szCs w:val="26"/>
        </w:rPr>
        <w:t xml:space="preserve"> Заполярного района </w:t>
      </w:r>
      <w:r w:rsidRPr="006608E8">
        <w:rPr>
          <w:sz w:val="26"/>
          <w:szCs w:val="26"/>
        </w:rPr>
        <w:t>Н</w:t>
      </w:r>
      <w:r w:rsidR="00B16EF9">
        <w:rPr>
          <w:sz w:val="26"/>
          <w:szCs w:val="26"/>
        </w:rPr>
        <w:t>енецкого автономного округа</w:t>
      </w:r>
      <w:r w:rsidRPr="006608E8">
        <w:rPr>
          <w:sz w:val="26"/>
          <w:szCs w:val="26"/>
        </w:rPr>
        <w:t>.</w:t>
      </w:r>
    </w:p>
    <w:p w:rsidR="006E5DAC" w:rsidRDefault="006E5DAC" w:rsidP="003E2708">
      <w:pPr>
        <w:ind w:firstLine="510"/>
        <w:jc w:val="both"/>
        <w:rPr>
          <w:b/>
          <w:sz w:val="26"/>
          <w:szCs w:val="26"/>
        </w:rPr>
      </w:pPr>
    </w:p>
    <w:p w:rsidR="00EE438A" w:rsidRPr="006608E8" w:rsidRDefault="00EE438A" w:rsidP="003E2708">
      <w:pPr>
        <w:ind w:firstLine="510"/>
        <w:jc w:val="both"/>
        <w:rPr>
          <w:sz w:val="26"/>
          <w:szCs w:val="26"/>
        </w:rPr>
      </w:pPr>
      <w:r w:rsidRPr="006608E8">
        <w:rPr>
          <w:b/>
          <w:sz w:val="26"/>
          <w:szCs w:val="26"/>
        </w:rPr>
        <w:t>Разработчик проекта:</w:t>
      </w:r>
      <w:r w:rsidRPr="009E02F6">
        <w:rPr>
          <w:bCs/>
          <w:sz w:val="26"/>
          <w:szCs w:val="26"/>
        </w:rPr>
        <w:t xml:space="preserve"> </w:t>
      </w:r>
      <w:r w:rsidR="00096F14" w:rsidRPr="009E02F6">
        <w:rPr>
          <w:bCs/>
          <w:sz w:val="26"/>
          <w:szCs w:val="26"/>
        </w:rPr>
        <w:t>Ф</w:t>
      </w:r>
      <w:r w:rsidRPr="009E02F6">
        <w:rPr>
          <w:bCs/>
          <w:sz w:val="26"/>
          <w:szCs w:val="26"/>
        </w:rPr>
        <w:t>инансово</w:t>
      </w:r>
      <w:r w:rsidRPr="006608E8">
        <w:rPr>
          <w:sz w:val="26"/>
          <w:szCs w:val="26"/>
        </w:rPr>
        <w:t>-бюджетн</w:t>
      </w:r>
      <w:r w:rsidR="006608E8">
        <w:rPr>
          <w:sz w:val="26"/>
          <w:szCs w:val="26"/>
        </w:rPr>
        <w:t>ый отдел.</w:t>
      </w:r>
    </w:p>
    <w:p w:rsidR="006E5DAC" w:rsidRDefault="006E5DAC" w:rsidP="00096F14">
      <w:pPr>
        <w:spacing w:line="264" w:lineRule="auto"/>
        <w:ind w:firstLine="680"/>
        <w:jc w:val="both"/>
        <w:rPr>
          <w:sz w:val="25"/>
          <w:szCs w:val="25"/>
        </w:rPr>
      </w:pPr>
    </w:p>
    <w:p w:rsidR="00EE438A" w:rsidRPr="008B6E47" w:rsidRDefault="00EE438A" w:rsidP="00726642">
      <w:pPr>
        <w:spacing w:line="276" w:lineRule="auto"/>
        <w:ind w:firstLine="720"/>
        <w:jc w:val="both"/>
        <w:rPr>
          <w:sz w:val="26"/>
          <w:szCs w:val="26"/>
        </w:rPr>
      </w:pPr>
      <w:r w:rsidRPr="008B6E47">
        <w:rPr>
          <w:sz w:val="26"/>
          <w:szCs w:val="26"/>
        </w:rPr>
        <w:t xml:space="preserve">В соответствии с Главой 3, статьёй 13 </w:t>
      </w:r>
      <w:hyperlink w:anchor="Par34" w:history="1">
        <w:r w:rsidRPr="008B6E47">
          <w:rPr>
            <w:sz w:val="26"/>
            <w:szCs w:val="26"/>
            <w:lang w:eastAsia="en-US"/>
          </w:rPr>
          <w:t>Положения</w:t>
        </w:r>
      </w:hyperlink>
      <w:r w:rsidRPr="008B6E47">
        <w:rPr>
          <w:sz w:val="26"/>
          <w:szCs w:val="26"/>
          <w:lang w:eastAsia="en-US"/>
        </w:rPr>
        <w:t xml:space="preserve"> «О бюджетном процессе в муниципальном образовании </w:t>
      </w:r>
      <w:r w:rsidRPr="008B6E47">
        <w:rPr>
          <w:sz w:val="26"/>
          <w:szCs w:val="26"/>
        </w:rPr>
        <w:t>«Приморско-Куйский сельсовет» Ненецкого автономного округа</w:t>
      </w:r>
      <w:r w:rsidRPr="008B6E47">
        <w:rPr>
          <w:spacing w:val="-3"/>
          <w:sz w:val="26"/>
          <w:szCs w:val="26"/>
        </w:rPr>
        <w:t xml:space="preserve">, утвержденным Решением  Совета депутатов </w:t>
      </w:r>
      <w:r w:rsidRPr="008B6E47">
        <w:rPr>
          <w:sz w:val="26"/>
          <w:szCs w:val="26"/>
          <w:lang w:eastAsia="en-US"/>
        </w:rPr>
        <w:t xml:space="preserve">муниципального образовании </w:t>
      </w:r>
      <w:r w:rsidRPr="008B6E47">
        <w:rPr>
          <w:sz w:val="26"/>
          <w:szCs w:val="26"/>
        </w:rPr>
        <w:t>«Приморско-Куйский сельсовет» Ненецкого автономного округа</w:t>
      </w:r>
      <w:r w:rsidRPr="008B6E47">
        <w:rPr>
          <w:spacing w:val="-3"/>
          <w:sz w:val="26"/>
          <w:szCs w:val="26"/>
        </w:rPr>
        <w:t xml:space="preserve"> от 16</w:t>
      </w:r>
      <w:r w:rsidRPr="008B6E47">
        <w:rPr>
          <w:rFonts w:eastAsia="Microsoft YaHei"/>
          <w:bCs/>
          <w:spacing w:val="-5"/>
          <w:sz w:val="26"/>
          <w:szCs w:val="26"/>
          <w:lang w:eastAsia="en-US"/>
        </w:rPr>
        <w:t xml:space="preserve"> сентября 2015 года № 117</w:t>
      </w:r>
      <w:r w:rsidRPr="008B6E47">
        <w:rPr>
          <w:spacing w:val="-3"/>
          <w:sz w:val="26"/>
          <w:szCs w:val="26"/>
        </w:rPr>
        <w:t xml:space="preserve">, </w:t>
      </w:r>
      <w:r w:rsidRPr="008B6E47">
        <w:rPr>
          <w:sz w:val="26"/>
          <w:szCs w:val="26"/>
        </w:rPr>
        <w:t>местный бюджет разрабатывается и утверждается в форме решения.</w:t>
      </w:r>
    </w:p>
    <w:p w:rsidR="00EE438A" w:rsidRPr="008B6E47" w:rsidRDefault="00EE438A" w:rsidP="00726642">
      <w:pPr>
        <w:tabs>
          <w:tab w:val="left" w:pos="-3261"/>
          <w:tab w:val="left" w:pos="10065"/>
        </w:tabs>
        <w:spacing w:line="276" w:lineRule="auto"/>
        <w:ind w:firstLine="720"/>
        <w:jc w:val="both"/>
        <w:textAlignment w:val="baseline"/>
        <w:outlineLvl w:val="0"/>
        <w:rPr>
          <w:spacing w:val="-3"/>
          <w:sz w:val="26"/>
          <w:szCs w:val="26"/>
        </w:rPr>
      </w:pPr>
      <w:r w:rsidRPr="008B6E47">
        <w:rPr>
          <w:spacing w:val="-3"/>
          <w:sz w:val="26"/>
          <w:szCs w:val="26"/>
        </w:rPr>
        <w:t xml:space="preserve">Проект решения Совета депутатов </w:t>
      </w:r>
      <w:r w:rsidR="00AC0A80" w:rsidRPr="008B6E47">
        <w:rPr>
          <w:spacing w:val="-3"/>
          <w:sz w:val="26"/>
          <w:szCs w:val="26"/>
        </w:rPr>
        <w:t>Сельского поселения</w:t>
      </w:r>
      <w:r w:rsidRPr="008B6E47">
        <w:rPr>
          <w:sz w:val="26"/>
          <w:szCs w:val="26"/>
          <w:lang w:eastAsia="en-US"/>
        </w:rPr>
        <w:t xml:space="preserve"> </w:t>
      </w:r>
      <w:r w:rsidRPr="008B6E47">
        <w:rPr>
          <w:sz w:val="26"/>
          <w:szCs w:val="26"/>
        </w:rPr>
        <w:t xml:space="preserve">«Приморско-Куйский сельсовет» </w:t>
      </w:r>
      <w:r w:rsidR="00AC0A80" w:rsidRPr="008B6E47">
        <w:rPr>
          <w:sz w:val="26"/>
          <w:szCs w:val="26"/>
        </w:rPr>
        <w:t xml:space="preserve">Заполярного района </w:t>
      </w:r>
      <w:r w:rsidRPr="008B6E47">
        <w:rPr>
          <w:sz w:val="26"/>
          <w:szCs w:val="26"/>
        </w:rPr>
        <w:t>Ненецкого автономного округа</w:t>
      </w:r>
      <w:r w:rsidR="00725A29" w:rsidRPr="008B6E47">
        <w:rPr>
          <w:spacing w:val="-3"/>
          <w:sz w:val="26"/>
          <w:szCs w:val="26"/>
        </w:rPr>
        <w:t xml:space="preserve"> «О местном бюджете на 20</w:t>
      </w:r>
      <w:r w:rsidR="00372A9D" w:rsidRPr="008B6E47">
        <w:rPr>
          <w:spacing w:val="-3"/>
          <w:sz w:val="26"/>
          <w:szCs w:val="26"/>
        </w:rPr>
        <w:t>2</w:t>
      </w:r>
      <w:r w:rsidR="008B6E47">
        <w:rPr>
          <w:spacing w:val="-3"/>
          <w:sz w:val="26"/>
          <w:szCs w:val="26"/>
        </w:rPr>
        <w:t>4</w:t>
      </w:r>
      <w:r w:rsidRPr="008B6E47">
        <w:rPr>
          <w:spacing w:val="-3"/>
          <w:sz w:val="26"/>
          <w:szCs w:val="26"/>
        </w:rPr>
        <w:t xml:space="preserve"> год» подготовлен в соответствии с требованиями, установленными Бюджетным кодексом Российской Федерации, Положением </w:t>
      </w:r>
      <w:r w:rsidRPr="008B6E47">
        <w:rPr>
          <w:sz w:val="26"/>
          <w:szCs w:val="26"/>
          <w:lang w:eastAsia="en-US"/>
        </w:rPr>
        <w:t xml:space="preserve">«О бюджетном процессе в муниципальном образовании </w:t>
      </w:r>
      <w:r w:rsidRPr="008B6E47">
        <w:rPr>
          <w:sz w:val="26"/>
          <w:szCs w:val="26"/>
        </w:rPr>
        <w:t>«Приморско-Куйский сельсовет» Ненецкого автономного округа</w:t>
      </w:r>
      <w:r w:rsidRPr="008B6E47">
        <w:rPr>
          <w:spacing w:val="-3"/>
          <w:sz w:val="26"/>
          <w:szCs w:val="26"/>
        </w:rPr>
        <w:t xml:space="preserve">, утвержденным Решением Совета депутатов </w:t>
      </w:r>
      <w:r w:rsidRPr="008B6E47">
        <w:rPr>
          <w:sz w:val="26"/>
          <w:szCs w:val="26"/>
          <w:lang w:eastAsia="en-US"/>
        </w:rPr>
        <w:t xml:space="preserve">муниципального образовании </w:t>
      </w:r>
      <w:r w:rsidRPr="008B6E47">
        <w:rPr>
          <w:sz w:val="26"/>
          <w:szCs w:val="26"/>
        </w:rPr>
        <w:t>«Приморско-Куйский сельсовет» Ненецкого автономного округа</w:t>
      </w:r>
      <w:r w:rsidRPr="008B6E47">
        <w:rPr>
          <w:spacing w:val="-3"/>
          <w:sz w:val="26"/>
          <w:szCs w:val="26"/>
        </w:rPr>
        <w:t xml:space="preserve"> от 16</w:t>
      </w:r>
      <w:r w:rsidRPr="008B6E47">
        <w:rPr>
          <w:rFonts w:eastAsia="Microsoft YaHei"/>
          <w:bCs/>
          <w:spacing w:val="-5"/>
          <w:sz w:val="26"/>
          <w:szCs w:val="26"/>
          <w:lang w:eastAsia="en-US"/>
        </w:rP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Pr="008B6E47">
          <w:rPr>
            <w:rFonts w:eastAsia="Microsoft YaHei"/>
            <w:bCs/>
            <w:spacing w:val="-5"/>
            <w:sz w:val="26"/>
            <w:szCs w:val="26"/>
            <w:lang w:eastAsia="en-US"/>
          </w:rPr>
          <w:t>2015 г</w:t>
        </w:r>
      </w:smartTag>
      <w:r w:rsidRPr="008B6E47">
        <w:rPr>
          <w:rFonts w:eastAsia="Microsoft YaHei"/>
          <w:bCs/>
          <w:spacing w:val="-5"/>
          <w:sz w:val="26"/>
          <w:szCs w:val="26"/>
          <w:lang w:eastAsia="en-US"/>
        </w:rPr>
        <w:t>. № 117</w:t>
      </w:r>
      <w:r w:rsidRPr="008B6E47">
        <w:rPr>
          <w:spacing w:val="-3"/>
          <w:sz w:val="26"/>
          <w:szCs w:val="26"/>
        </w:rPr>
        <w:t xml:space="preserve">, параметров прогноза социально-экономического развития </w:t>
      </w:r>
      <w:r w:rsidR="00334E4A" w:rsidRPr="008B6E47">
        <w:rPr>
          <w:sz w:val="26"/>
          <w:szCs w:val="26"/>
        </w:rPr>
        <w:t>Сельского поселения</w:t>
      </w:r>
      <w:r w:rsidRPr="008B6E47">
        <w:rPr>
          <w:sz w:val="26"/>
          <w:szCs w:val="26"/>
        </w:rPr>
        <w:t xml:space="preserve"> «Приморско-Куйский сельсовет» </w:t>
      </w:r>
      <w:r w:rsidR="00334E4A" w:rsidRPr="008B6E47">
        <w:rPr>
          <w:sz w:val="26"/>
          <w:szCs w:val="26"/>
        </w:rPr>
        <w:t xml:space="preserve">Заполярного района </w:t>
      </w:r>
      <w:r w:rsidRPr="008B6E47">
        <w:rPr>
          <w:sz w:val="26"/>
          <w:szCs w:val="26"/>
        </w:rPr>
        <w:t>Ненецкого автономного округа</w:t>
      </w:r>
      <w:r w:rsidRPr="008B6E47">
        <w:rPr>
          <w:spacing w:val="-3"/>
          <w:sz w:val="26"/>
          <w:szCs w:val="26"/>
        </w:rPr>
        <w:t xml:space="preserve"> и среднесрочного финансового плана </w:t>
      </w:r>
      <w:r w:rsidRPr="008B6E47">
        <w:rPr>
          <w:sz w:val="26"/>
          <w:szCs w:val="26"/>
        </w:rPr>
        <w:t>на 20</w:t>
      </w:r>
      <w:r w:rsidR="000A0229" w:rsidRPr="008B6E47">
        <w:rPr>
          <w:sz w:val="26"/>
          <w:szCs w:val="26"/>
        </w:rPr>
        <w:t>2</w:t>
      </w:r>
      <w:r w:rsidR="00A36AD0" w:rsidRPr="008B6E47">
        <w:rPr>
          <w:sz w:val="26"/>
          <w:szCs w:val="26"/>
        </w:rPr>
        <w:t>4</w:t>
      </w:r>
      <w:r w:rsidRPr="008B6E47">
        <w:rPr>
          <w:sz w:val="26"/>
          <w:szCs w:val="26"/>
        </w:rPr>
        <w:t xml:space="preserve"> год и на плановый период 20</w:t>
      </w:r>
      <w:r w:rsidR="0095199B" w:rsidRPr="008B6E47">
        <w:rPr>
          <w:sz w:val="26"/>
          <w:szCs w:val="26"/>
        </w:rPr>
        <w:t>2</w:t>
      </w:r>
      <w:r w:rsidR="00A36AD0" w:rsidRPr="008B6E47">
        <w:rPr>
          <w:sz w:val="26"/>
          <w:szCs w:val="26"/>
        </w:rPr>
        <w:t>5</w:t>
      </w:r>
      <w:r w:rsidRPr="008B6E47">
        <w:rPr>
          <w:sz w:val="26"/>
          <w:szCs w:val="26"/>
        </w:rPr>
        <w:t xml:space="preserve"> и 20</w:t>
      </w:r>
      <w:r w:rsidR="00BD3A39" w:rsidRPr="008B6E47">
        <w:rPr>
          <w:sz w:val="26"/>
          <w:szCs w:val="26"/>
        </w:rPr>
        <w:t>2</w:t>
      </w:r>
      <w:r w:rsidR="00A36AD0" w:rsidRPr="008B6E47">
        <w:rPr>
          <w:sz w:val="26"/>
          <w:szCs w:val="26"/>
        </w:rPr>
        <w:t>6</w:t>
      </w:r>
      <w:r w:rsidRPr="008B6E47">
        <w:rPr>
          <w:sz w:val="26"/>
          <w:szCs w:val="26"/>
        </w:rPr>
        <w:t xml:space="preserve"> годов</w:t>
      </w:r>
      <w:r w:rsidRPr="008B6E47">
        <w:rPr>
          <w:spacing w:val="-3"/>
          <w:sz w:val="26"/>
          <w:szCs w:val="26"/>
        </w:rPr>
        <w:t>.</w:t>
      </w:r>
      <w:r w:rsidR="005C3E10" w:rsidRPr="008B6E47">
        <w:rPr>
          <w:spacing w:val="-3"/>
          <w:sz w:val="26"/>
          <w:szCs w:val="26"/>
        </w:rPr>
        <w:t xml:space="preserve"> </w:t>
      </w:r>
    </w:p>
    <w:p w:rsidR="00FC7375" w:rsidRPr="008B6E47" w:rsidRDefault="00EE438A" w:rsidP="00726642">
      <w:pPr>
        <w:tabs>
          <w:tab w:val="left" w:pos="-3261"/>
          <w:tab w:val="left" w:pos="10065"/>
        </w:tabs>
        <w:spacing w:line="276" w:lineRule="auto"/>
        <w:ind w:firstLine="720"/>
        <w:jc w:val="both"/>
        <w:textAlignment w:val="baseline"/>
        <w:outlineLvl w:val="0"/>
        <w:rPr>
          <w:sz w:val="26"/>
          <w:szCs w:val="26"/>
        </w:rPr>
      </w:pPr>
      <w:r w:rsidRPr="008B6E47">
        <w:rPr>
          <w:spacing w:val="-3"/>
          <w:sz w:val="26"/>
          <w:szCs w:val="26"/>
        </w:rPr>
        <w:t xml:space="preserve">Проект местного бюджета </w:t>
      </w:r>
      <w:r w:rsidR="00FB43CE" w:rsidRPr="008B6E47">
        <w:rPr>
          <w:spacing w:val="-3"/>
          <w:sz w:val="26"/>
          <w:szCs w:val="26"/>
        </w:rPr>
        <w:t xml:space="preserve">был </w:t>
      </w:r>
      <w:r w:rsidRPr="008B6E47">
        <w:rPr>
          <w:spacing w:val="-3"/>
          <w:sz w:val="26"/>
          <w:szCs w:val="26"/>
        </w:rPr>
        <w:t xml:space="preserve">составлен по кодам бюджетной классификации доходов, расходов,  рекомендованных к применению </w:t>
      </w:r>
      <w:r w:rsidRPr="008B6E47">
        <w:rPr>
          <w:sz w:val="26"/>
          <w:szCs w:val="26"/>
        </w:rPr>
        <w:t xml:space="preserve">Приказом Минфина России </w:t>
      </w:r>
      <w:r w:rsidR="000A0229" w:rsidRPr="008B6E47">
        <w:rPr>
          <w:color w:val="333333"/>
          <w:sz w:val="26"/>
          <w:szCs w:val="26"/>
        </w:rPr>
        <w:t xml:space="preserve">от </w:t>
      </w:r>
      <w:r w:rsidR="00E951C0" w:rsidRPr="008B6E47">
        <w:rPr>
          <w:color w:val="333333"/>
          <w:sz w:val="26"/>
          <w:szCs w:val="26"/>
        </w:rPr>
        <w:t>24</w:t>
      </w:r>
      <w:r w:rsidR="000A0229" w:rsidRPr="008B6E47">
        <w:rPr>
          <w:color w:val="333333"/>
          <w:sz w:val="26"/>
          <w:szCs w:val="26"/>
        </w:rPr>
        <w:t>.0</w:t>
      </w:r>
      <w:r w:rsidR="00E951C0" w:rsidRPr="008B6E47">
        <w:rPr>
          <w:color w:val="333333"/>
          <w:sz w:val="26"/>
          <w:szCs w:val="26"/>
        </w:rPr>
        <w:t>5</w:t>
      </w:r>
      <w:r w:rsidR="000A0229" w:rsidRPr="008B6E47">
        <w:rPr>
          <w:color w:val="333333"/>
          <w:sz w:val="26"/>
          <w:szCs w:val="26"/>
        </w:rPr>
        <w:t>.20</w:t>
      </w:r>
      <w:r w:rsidR="00E951C0" w:rsidRPr="008B6E47">
        <w:rPr>
          <w:color w:val="333333"/>
          <w:sz w:val="26"/>
          <w:szCs w:val="26"/>
        </w:rPr>
        <w:t>22</w:t>
      </w:r>
      <w:r w:rsidR="000A0229" w:rsidRPr="008B6E47">
        <w:rPr>
          <w:color w:val="333333"/>
          <w:sz w:val="26"/>
          <w:szCs w:val="26"/>
        </w:rPr>
        <w:t xml:space="preserve"> N 8</w:t>
      </w:r>
      <w:r w:rsidR="00E951C0" w:rsidRPr="008B6E47">
        <w:rPr>
          <w:color w:val="333333"/>
          <w:sz w:val="26"/>
          <w:szCs w:val="26"/>
        </w:rPr>
        <w:t>2</w:t>
      </w:r>
      <w:r w:rsidR="000A0229" w:rsidRPr="008B6E47">
        <w:rPr>
          <w:color w:val="333333"/>
          <w:sz w:val="26"/>
          <w:szCs w:val="26"/>
        </w:rPr>
        <w:t>н</w:t>
      </w:r>
      <w:r w:rsidR="00244729" w:rsidRPr="008B6E47">
        <w:rPr>
          <w:color w:val="333333"/>
          <w:sz w:val="26"/>
          <w:szCs w:val="26"/>
        </w:rPr>
        <w:t xml:space="preserve">    (в редакции от 01.06.2023 № 82н) </w:t>
      </w:r>
      <w:r w:rsidR="000A0229" w:rsidRPr="008B6E47">
        <w:rPr>
          <w:color w:val="333333"/>
          <w:sz w:val="26"/>
          <w:szCs w:val="26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назначения»,</w:t>
      </w:r>
      <w:r w:rsidR="000A0229" w:rsidRPr="008B6E47">
        <w:rPr>
          <w:i/>
          <w:iCs/>
          <w:color w:val="6A6A6A"/>
          <w:sz w:val="26"/>
          <w:szCs w:val="26"/>
          <w:shd w:val="clear" w:color="auto" w:fill="FFFFFF"/>
        </w:rPr>
        <w:t xml:space="preserve"> </w:t>
      </w:r>
      <w:r w:rsidR="000A0229" w:rsidRPr="008B6E47">
        <w:rPr>
          <w:rStyle w:val="af4"/>
          <w:i w:val="0"/>
          <w:iCs w:val="0"/>
          <w:color w:val="6A6A6A"/>
          <w:sz w:val="26"/>
          <w:szCs w:val="26"/>
          <w:shd w:val="clear" w:color="auto" w:fill="FFFFFF"/>
        </w:rPr>
        <w:t>Приказ</w:t>
      </w:r>
      <w:r w:rsidR="00C80C0C" w:rsidRPr="008B6E47">
        <w:rPr>
          <w:rStyle w:val="af4"/>
          <w:i w:val="0"/>
          <w:iCs w:val="0"/>
          <w:color w:val="6A6A6A"/>
          <w:sz w:val="26"/>
          <w:szCs w:val="26"/>
          <w:shd w:val="clear" w:color="auto" w:fill="FFFFFF"/>
        </w:rPr>
        <w:t>ом</w:t>
      </w:r>
      <w:r w:rsidR="000A0229" w:rsidRPr="008B6E47">
        <w:rPr>
          <w:color w:val="545454"/>
          <w:sz w:val="26"/>
          <w:szCs w:val="26"/>
          <w:shd w:val="clear" w:color="auto" w:fill="FFFFFF"/>
        </w:rPr>
        <w:t xml:space="preserve"> Минфина России от </w:t>
      </w:r>
      <w:r w:rsidR="00244729" w:rsidRPr="008B6E47">
        <w:rPr>
          <w:color w:val="545454"/>
          <w:sz w:val="26"/>
          <w:szCs w:val="26"/>
          <w:shd w:val="clear" w:color="auto" w:fill="FFFFFF"/>
        </w:rPr>
        <w:t>01</w:t>
      </w:r>
      <w:r w:rsidR="000A0229" w:rsidRPr="008B6E47">
        <w:rPr>
          <w:color w:val="545454"/>
          <w:sz w:val="26"/>
          <w:szCs w:val="26"/>
          <w:shd w:val="clear" w:color="auto" w:fill="FFFFFF"/>
        </w:rPr>
        <w:t>.</w:t>
      </w:r>
      <w:r w:rsidR="00FC7375" w:rsidRPr="008B6E47">
        <w:rPr>
          <w:color w:val="545454"/>
          <w:sz w:val="26"/>
          <w:szCs w:val="26"/>
          <w:shd w:val="clear" w:color="auto" w:fill="FFFFFF"/>
        </w:rPr>
        <w:t>0</w:t>
      </w:r>
      <w:r w:rsidR="00244729" w:rsidRPr="008B6E47">
        <w:rPr>
          <w:color w:val="545454"/>
          <w:sz w:val="26"/>
          <w:szCs w:val="26"/>
          <w:shd w:val="clear" w:color="auto" w:fill="FFFFFF"/>
        </w:rPr>
        <w:t>6</w:t>
      </w:r>
      <w:r w:rsidR="000A0229" w:rsidRPr="008B6E47">
        <w:rPr>
          <w:color w:val="545454"/>
          <w:sz w:val="26"/>
          <w:szCs w:val="26"/>
          <w:shd w:val="clear" w:color="auto" w:fill="FFFFFF"/>
        </w:rPr>
        <w:t>.20</w:t>
      </w:r>
      <w:r w:rsidR="00FC7375" w:rsidRPr="008B6E47">
        <w:rPr>
          <w:color w:val="545454"/>
          <w:sz w:val="26"/>
          <w:szCs w:val="26"/>
          <w:shd w:val="clear" w:color="auto" w:fill="FFFFFF"/>
        </w:rPr>
        <w:t>2</w:t>
      </w:r>
      <w:r w:rsidR="00244729" w:rsidRPr="008B6E47">
        <w:rPr>
          <w:color w:val="545454"/>
          <w:sz w:val="26"/>
          <w:szCs w:val="26"/>
          <w:shd w:val="clear" w:color="auto" w:fill="FFFFFF"/>
        </w:rPr>
        <w:t>3</w:t>
      </w:r>
      <w:r w:rsidR="000A0229" w:rsidRPr="008B6E47">
        <w:rPr>
          <w:color w:val="545454"/>
          <w:sz w:val="26"/>
          <w:szCs w:val="26"/>
          <w:shd w:val="clear" w:color="auto" w:fill="FFFFFF"/>
        </w:rPr>
        <w:t xml:space="preserve"> № </w:t>
      </w:r>
      <w:r w:rsidR="00244729" w:rsidRPr="008B6E47">
        <w:rPr>
          <w:color w:val="545454"/>
          <w:sz w:val="26"/>
          <w:szCs w:val="26"/>
          <w:shd w:val="clear" w:color="auto" w:fill="FFFFFF"/>
        </w:rPr>
        <w:t>80</w:t>
      </w:r>
      <w:r w:rsidR="008E4FED" w:rsidRPr="008B6E47">
        <w:rPr>
          <w:color w:val="545454"/>
          <w:sz w:val="26"/>
          <w:szCs w:val="26"/>
          <w:shd w:val="clear" w:color="auto" w:fill="FFFFFF"/>
        </w:rPr>
        <w:t xml:space="preserve"> </w:t>
      </w:r>
      <w:r w:rsidR="000A0229" w:rsidRPr="008B6E47">
        <w:rPr>
          <w:rStyle w:val="af4"/>
          <w:i w:val="0"/>
          <w:iCs w:val="0"/>
          <w:color w:val="6A6A6A"/>
          <w:sz w:val="26"/>
          <w:szCs w:val="26"/>
          <w:shd w:val="clear" w:color="auto" w:fill="FFFFFF"/>
        </w:rPr>
        <w:t>н</w:t>
      </w:r>
      <w:r w:rsidR="000A0229" w:rsidRPr="008B6E47">
        <w:rPr>
          <w:color w:val="545454"/>
          <w:sz w:val="26"/>
          <w:szCs w:val="26"/>
          <w:shd w:val="clear" w:color="auto" w:fill="FFFFFF"/>
        </w:rPr>
        <w:t> «</w:t>
      </w:r>
      <w:r w:rsidR="00FC7375" w:rsidRPr="008B6E47">
        <w:rPr>
          <w:sz w:val="26"/>
          <w:szCs w:val="26"/>
        </w:rPr>
        <w:t>Об утверждении кодов (перечней кодов) бюджетной классификации Российской Федерации на 202</w:t>
      </w:r>
      <w:r w:rsidR="00244729" w:rsidRPr="008B6E47">
        <w:rPr>
          <w:sz w:val="26"/>
          <w:szCs w:val="26"/>
        </w:rPr>
        <w:t>4</w:t>
      </w:r>
      <w:r w:rsidR="00FC7375" w:rsidRPr="008B6E47">
        <w:rPr>
          <w:sz w:val="26"/>
          <w:szCs w:val="26"/>
        </w:rPr>
        <w:t xml:space="preserve"> год (на 202</w:t>
      </w:r>
      <w:r w:rsidR="00244729" w:rsidRPr="008B6E47">
        <w:rPr>
          <w:sz w:val="26"/>
          <w:szCs w:val="26"/>
        </w:rPr>
        <w:t>4</w:t>
      </w:r>
      <w:r w:rsidR="00FC7375" w:rsidRPr="008B6E47">
        <w:rPr>
          <w:sz w:val="26"/>
          <w:szCs w:val="26"/>
        </w:rPr>
        <w:t xml:space="preserve"> год и на плановый период 202</w:t>
      </w:r>
      <w:r w:rsidR="008B6E47">
        <w:rPr>
          <w:sz w:val="26"/>
          <w:szCs w:val="26"/>
        </w:rPr>
        <w:t>5</w:t>
      </w:r>
      <w:r w:rsidR="00FC7375" w:rsidRPr="008B6E47">
        <w:rPr>
          <w:sz w:val="26"/>
          <w:szCs w:val="26"/>
        </w:rPr>
        <w:t xml:space="preserve"> и 202</w:t>
      </w:r>
      <w:r w:rsidR="008B6E47">
        <w:rPr>
          <w:sz w:val="26"/>
          <w:szCs w:val="26"/>
        </w:rPr>
        <w:t>6</w:t>
      </w:r>
      <w:r w:rsidR="00FC7375" w:rsidRPr="008B6E47">
        <w:rPr>
          <w:sz w:val="26"/>
          <w:szCs w:val="26"/>
        </w:rPr>
        <w:t xml:space="preserve"> годов</w:t>
      </w:r>
      <w:r w:rsidR="00E951C0" w:rsidRPr="008B6E47">
        <w:rPr>
          <w:sz w:val="26"/>
          <w:szCs w:val="26"/>
        </w:rPr>
        <w:t>)</w:t>
      </w:r>
      <w:r w:rsidR="00FC7375" w:rsidRPr="008B6E47">
        <w:rPr>
          <w:sz w:val="26"/>
          <w:szCs w:val="26"/>
        </w:rPr>
        <w:t>».</w:t>
      </w:r>
    </w:p>
    <w:p w:rsidR="00EE438A" w:rsidRPr="008B6E47" w:rsidRDefault="00EE438A" w:rsidP="00726642">
      <w:pPr>
        <w:widowControl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8B6E47">
        <w:rPr>
          <w:sz w:val="26"/>
          <w:szCs w:val="26"/>
        </w:rPr>
        <w:t>Показатели среднесрочного финансового плана местного бюджета на плановый период 20</w:t>
      </w:r>
      <w:r w:rsidR="0095199B" w:rsidRPr="008B6E47">
        <w:rPr>
          <w:sz w:val="26"/>
          <w:szCs w:val="26"/>
        </w:rPr>
        <w:t>2</w:t>
      </w:r>
      <w:r w:rsidR="00244729" w:rsidRPr="008B6E47">
        <w:rPr>
          <w:sz w:val="26"/>
          <w:szCs w:val="26"/>
        </w:rPr>
        <w:t>4</w:t>
      </w:r>
      <w:r w:rsidRPr="008B6E47">
        <w:rPr>
          <w:sz w:val="26"/>
          <w:szCs w:val="26"/>
        </w:rPr>
        <w:t>-20</w:t>
      </w:r>
      <w:r w:rsidR="00BD3A39" w:rsidRPr="008B6E47">
        <w:rPr>
          <w:sz w:val="26"/>
          <w:szCs w:val="26"/>
        </w:rPr>
        <w:t>2</w:t>
      </w:r>
      <w:r w:rsidR="00244729" w:rsidRPr="008B6E47">
        <w:rPr>
          <w:sz w:val="26"/>
          <w:szCs w:val="26"/>
        </w:rPr>
        <w:t>6</w:t>
      </w:r>
      <w:r w:rsidRPr="008B6E47">
        <w:rPr>
          <w:sz w:val="26"/>
          <w:szCs w:val="26"/>
        </w:rPr>
        <w:t xml:space="preserve"> годы рассчитаны, исходя из показателей, разработанных на 20</w:t>
      </w:r>
      <w:r w:rsidR="00360E86" w:rsidRPr="008B6E47">
        <w:rPr>
          <w:sz w:val="26"/>
          <w:szCs w:val="26"/>
        </w:rPr>
        <w:t>2</w:t>
      </w:r>
      <w:r w:rsidR="00244729" w:rsidRPr="008B6E47">
        <w:rPr>
          <w:sz w:val="26"/>
          <w:szCs w:val="26"/>
        </w:rPr>
        <w:t>3</w:t>
      </w:r>
      <w:r w:rsidRPr="008B6E47">
        <w:rPr>
          <w:sz w:val="26"/>
          <w:szCs w:val="26"/>
        </w:rPr>
        <w:t xml:space="preserve"> год с применением индексов потребительских цен, рассчитанных Министерством экономического развития и торговли РФ в мае 20</w:t>
      </w:r>
      <w:r w:rsidR="00643BFC" w:rsidRPr="008B6E47">
        <w:rPr>
          <w:sz w:val="26"/>
          <w:szCs w:val="26"/>
        </w:rPr>
        <w:t>2</w:t>
      </w:r>
      <w:r w:rsidR="00244729" w:rsidRPr="008B6E47">
        <w:rPr>
          <w:sz w:val="26"/>
          <w:szCs w:val="26"/>
        </w:rPr>
        <w:t>3</w:t>
      </w:r>
      <w:r w:rsidRPr="008B6E47">
        <w:rPr>
          <w:sz w:val="26"/>
          <w:szCs w:val="26"/>
        </w:rPr>
        <w:t xml:space="preserve"> года</w:t>
      </w:r>
      <w:r w:rsidR="00244729" w:rsidRPr="008B6E47">
        <w:rPr>
          <w:sz w:val="26"/>
          <w:szCs w:val="26"/>
        </w:rPr>
        <w:t>, на основании письма Управления по государственному регулированию цен (тарифов) НАО от 09.06.2023 № 494</w:t>
      </w:r>
      <w:r w:rsidRPr="008B6E47">
        <w:rPr>
          <w:sz w:val="26"/>
          <w:szCs w:val="26"/>
        </w:rPr>
        <w:t>(20</w:t>
      </w:r>
      <w:r w:rsidR="003A2DD2" w:rsidRPr="008B6E47">
        <w:rPr>
          <w:sz w:val="26"/>
          <w:szCs w:val="26"/>
        </w:rPr>
        <w:t>2</w:t>
      </w:r>
      <w:r w:rsidR="00244729" w:rsidRPr="008B6E47">
        <w:rPr>
          <w:sz w:val="26"/>
          <w:szCs w:val="26"/>
        </w:rPr>
        <w:t>3</w:t>
      </w:r>
      <w:r w:rsidRPr="008B6E47">
        <w:rPr>
          <w:sz w:val="26"/>
          <w:szCs w:val="26"/>
        </w:rPr>
        <w:t>г./20</w:t>
      </w:r>
      <w:r w:rsidR="00643BFC" w:rsidRPr="008B6E47">
        <w:rPr>
          <w:sz w:val="26"/>
          <w:szCs w:val="26"/>
        </w:rPr>
        <w:t>2</w:t>
      </w:r>
      <w:r w:rsidR="00244729" w:rsidRPr="008B6E47">
        <w:rPr>
          <w:sz w:val="26"/>
          <w:szCs w:val="26"/>
        </w:rPr>
        <w:t>4</w:t>
      </w:r>
      <w:r w:rsidRPr="008B6E47">
        <w:rPr>
          <w:sz w:val="26"/>
          <w:szCs w:val="26"/>
        </w:rPr>
        <w:t xml:space="preserve">г. – </w:t>
      </w:r>
      <w:r w:rsidR="003A2DD2" w:rsidRPr="008B6E47">
        <w:rPr>
          <w:sz w:val="26"/>
          <w:szCs w:val="26"/>
        </w:rPr>
        <w:t>1</w:t>
      </w:r>
      <w:r w:rsidR="00643BFC" w:rsidRPr="008B6E47">
        <w:rPr>
          <w:sz w:val="26"/>
          <w:szCs w:val="26"/>
        </w:rPr>
        <w:t>,</w:t>
      </w:r>
      <w:r w:rsidR="00244729" w:rsidRPr="008B6E47">
        <w:rPr>
          <w:sz w:val="26"/>
          <w:szCs w:val="26"/>
        </w:rPr>
        <w:t>4</w:t>
      </w:r>
      <w:r w:rsidR="005220C3" w:rsidRPr="008B6E47">
        <w:rPr>
          <w:sz w:val="26"/>
          <w:szCs w:val="26"/>
        </w:rPr>
        <w:t>9</w:t>
      </w:r>
      <w:r w:rsidR="00643BFC" w:rsidRPr="008B6E47">
        <w:rPr>
          <w:sz w:val="26"/>
          <w:szCs w:val="26"/>
        </w:rPr>
        <w:t>;</w:t>
      </w:r>
      <w:r w:rsidRPr="008B6E47">
        <w:rPr>
          <w:sz w:val="26"/>
          <w:szCs w:val="26"/>
        </w:rPr>
        <w:t xml:space="preserve"> 20</w:t>
      </w:r>
      <w:r w:rsidR="0046681E" w:rsidRPr="008B6E47">
        <w:rPr>
          <w:sz w:val="26"/>
          <w:szCs w:val="26"/>
        </w:rPr>
        <w:t>2</w:t>
      </w:r>
      <w:r w:rsidR="00244729" w:rsidRPr="008B6E47">
        <w:rPr>
          <w:sz w:val="26"/>
          <w:szCs w:val="26"/>
        </w:rPr>
        <w:t>4</w:t>
      </w:r>
      <w:r w:rsidRPr="008B6E47">
        <w:rPr>
          <w:sz w:val="26"/>
          <w:szCs w:val="26"/>
        </w:rPr>
        <w:t>г./20</w:t>
      </w:r>
      <w:r w:rsidR="003A2DD2" w:rsidRPr="008B6E47">
        <w:rPr>
          <w:sz w:val="26"/>
          <w:szCs w:val="26"/>
        </w:rPr>
        <w:t>2</w:t>
      </w:r>
      <w:r w:rsidR="00244729" w:rsidRPr="008B6E47">
        <w:rPr>
          <w:sz w:val="26"/>
          <w:szCs w:val="26"/>
        </w:rPr>
        <w:t>5</w:t>
      </w:r>
      <w:r w:rsidRPr="008B6E47">
        <w:rPr>
          <w:sz w:val="26"/>
          <w:szCs w:val="26"/>
        </w:rPr>
        <w:t xml:space="preserve">г. – </w:t>
      </w:r>
      <w:r w:rsidR="003A2DD2" w:rsidRPr="008B6E47">
        <w:rPr>
          <w:sz w:val="26"/>
          <w:szCs w:val="26"/>
        </w:rPr>
        <w:t>1,04</w:t>
      </w:r>
      <w:r w:rsidR="001065A8" w:rsidRPr="008B6E47">
        <w:rPr>
          <w:sz w:val="26"/>
          <w:szCs w:val="26"/>
        </w:rPr>
        <w:t>; 202</w:t>
      </w:r>
      <w:r w:rsidR="00244729" w:rsidRPr="008B6E47">
        <w:rPr>
          <w:sz w:val="26"/>
          <w:szCs w:val="26"/>
        </w:rPr>
        <w:t>5</w:t>
      </w:r>
      <w:r w:rsidR="001065A8" w:rsidRPr="008B6E47">
        <w:rPr>
          <w:sz w:val="26"/>
          <w:szCs w:val="26"/>
        </w:rPr>
        <w:t xml:space="preserve"> г./20</w:t>
      </w:r>
      <w:r w:rsidR="00360E86" w:rsidRPr="008B6E47">
        <w:rPr>
          <w:sz w:val="26"/>
          <w:szCs w:val="26"/>
        </w:rPr>
        <w:t>2</w:t>
      </w:r>
      <w:r w:rsidR="00244729" w:rsidRPr="008B6E47">
        <w:rPr>
          <w:sz w:val="26"/>
          <w:szCs w:val="26"/>
        </w:rPr>
        <w:t>6</w:t>
      </w:r>
      <w:r w:rsidR="001065A8" w:rsidRPr="008B6E47">
        <w:rPr>
          <w:sz w:val="26"/>
          <w:szCs w:val="26"/>
        </w:rPr>
        <w:t xml:space="preserve"> г.- 1,04</w:t>
      </w:r>
      <w:r w:rsidRPr="008B6E47">
        <w:rPr>
          <w:sz w:val="26"/>
          <w:szCs w:val="26"/>
        </w:rPr>
        <w:t>), за исключением распределения средств по целевым муниципальным программам</w:t>
      </w:r>
      <w:r w:rsidR="001065A8" w:rsidRPr="008B6E47">
        <w:rPr>
          <w:sz w:val="26"/>
          <w:szCs w:val="26"/>
        </w:rPr>
        <w:t>.</w:t>
      </w:r>
    </w:p>
    <w:p w:rsidR="00244729" w:rsidRPr="008B6E47" w:rsidRDefault="00EE438A" w:rsidP="00726642">
      <w:pPr>
        <w:spacing w:line="276" w:lineRule="auto"/>
        <w:ind w:firstLine="720"/>
        <w:jc w:val="both"/>
        <w:rPr>
          <w:bCs/>
          <w:color w:val="332E2D"/>
          <w:spacing w:val="2"/>
          <w:sz w:val="26"/>
          <w:szCs w:val="26"/>
        </w:rPr>
      </w:pPr>
      <w:r w:rsidRPr="008B6E47">
        <w:rPr>
          <w:spacing w:val="-3"/>
          <w:sz w:val="26"/>
          <w:szCs w:val="26"/>
        </w:rPr>
        <w:t>Параметры местного бюджета на 20</w:t>
      </w:r>
      <w:r w:rsidR="003A2DD2" w:rsidRPr="008B6E47">
        <w:rPr>
          <w:spacing w:val="-3"/>
          <w:sz w:val="26"/>
          <w:szCs w:val="26"/>
        </w:rPr>
        <w:t>2</w:t>
      </w:r>
      <w:r w:rsidR="00244729" w:rsidRPr="008B6E47">
        <w:rPr>
          <w:spacing w:val="-3"/>
          <w:sz w:val="26"/>
          <w:szCs w:val="26"/>
        </w:rPr>
        <w:t>4</w:t>
      </w:r>
      <w:r w:rsidRPr="008B6E47">
        <w:rPr>
          <w:spacing w:val="-3"/>
          <w:sz w:val="26"/>
          <w:szCs w:val="26"/>
        </w:rPr>
        <w:t xml:space="preserve"> год рассчитаны на основе прогноза основных показателей социально-экономического развития Ненецкого автономного округа и </w:t>
      </w:r>
      <w:r w:rsidR="00334E4A" w:rsidRPr="008B6E47">
        <w:rPr>
          <w:sz w:val="26"/>
          <w:szCs w:val="26"/>
        </w:rPr>
        <w:t>Сельского поселения</w:t>
      </w:r>
      <w:r w:rsidRPr="008B6E47">
        <w:rPr>
          <w:sz w:val="26"/>
          <w:szCs w:val="26"/>
        </w:rPr>
        <w:t xml:space="preserve"> «Приморско-Куйский сельсовет» </w:t>
      </w:r>
      <w:r w:rsidR="00334E4A" w:rsidRPr="008B6E47">
        <w:rPr>
          <w:sz w:val="26"/>
          <w:szCs w:val="26"/>
        </w:rPr>
        <w:t xml:space="preserve">Заполярного района </w:t>
      </w:r>
      <w:r w:rsidRPr="008B6E47">
        <w:rPr>
          <w:sz w:val="26"/>
          <w:szCs w:val="26"/>
        </w:rPr>
        <w:t>Ненецкого автономного округа</w:t>
      </w:r>
      <w:r w:rsidRPr="008B6E47">
        <w:rPr>
          <w:spacing w:val="-3"/>
          <w:sz w:val="26"/>
          <w:szCs w:val="26"/>
        </w:rPr>
        <w:t xml:space="preserve"> на 20</w:t>
      </w:r>
      <w:r w:rsidR="003A2DD2" w:rsidRPr="008B6E47">
        <w:rPr>
          <w:spacing w:val="-3"/>
          <w:sz w:val="26"/>
          <w:szCs w:val="26"/>
        </w:rPr>
        <w:t>2</w:t>
      </w:r>
      <w:r w:rsidR="008B6E47">
        <w:rPr>
          <w:spacing w:val="-3"/>
          <w:sz w:val="26"/>
          <w:szCs w:val="26"/>
        </w:rPr>
        <w:t>4</w:t>
      </w:r>
      <w:r w:rsidRPr="008B6E47">
        <w:rPr>
          <w:spacing w:val="-3"/>
          <w:sz w:val="26"/>
          <w:szCs w:val="26"/>
        </w:rPr>
        <w:t xml:space="preserve"> год и сценарных условий развития экономики на период до 20</w:t>
      </w:r>
      <w:r w:rsidR="0046681E" w:rsidRPr="008B6E47">
        <w:rPr>
          <w:spacing w:val="-3"/>
          <w:sz w:val="26"/>
          <w:szCs w:val="26"/>
        </w:rPr>
        <w:t>2</w:t>
      </w:r>
      <w:r w:rsidR="00244729" w:rsidRPr="008B6E47">
        <w:rPr>
          <w:spacing w:val="-3"/>
          <w:sz w:val="26"/>
          <w:szCs w:val="26"/>
        </w:rPr>
        <w:t>6</w:t>
      </w:r>
      <w:r w:rsidRPr="008B6E47">
        <w:rPr>
          <w:spacing w:val="-3"/>
          <w:sz w:val="26"/>
          <w:szCs w:val="26"/>
        </w:rPr>
        <w:t xml:space="preserve"> года</w:t>
      </w:r>
      <w:r w:rsidR="00244729" w:rsidRPr="008B6E47">
        <w:rPr>
          <w:spacing w:val="-3"/>
          <w:sz w:val="26"/>
          <w:szCs w:val="26"/>
        </w:rPr>
        <w:t xml:space="preserve">, учитывая направления бюджетной и налоговой политики сельского поселения. </w:t>
      </w:r>
      <w:r w:rsidR="00244729" w:rsidRPr="008B6E47">
        <w:rPr>
          <w:spacing w:val="-3"/>
          <w:sz w:val="26"/>
          <w:szCs w:val="26"/>
        </w:rPr>
        <w:lastRenderedPageBreak/>
        <w:t>(Постановление Администрации Сельского поселения «Приморско-Куйский сельсовет» ЗР НАО от 07.11.2023 № 138 «</w:t>
      </w:r>
      <w:r w:rsidR="00244729" w:rsidRPr="008B6E47">
        <w:rPr>
          <w:sz w:val="26"/>
          <w:szCs w:val="26"/>
        </w:rPr>
        <w:t xml:space="preserve">Об основных направлениях бюджетной и налоговой политики Сельского поселения «Приморско-Куйский сельсовет» Заполярного района Ненецкого автономного округа на 2024 год и на плановый период 2025 и 2026 годов»;  </w:t>
      </w:r>
      <w:r w:rsidR="00244729" w:rsidRPr="008B6E47">
        <w:rPr>
          <w:spacing w:val="-3"/>
          <w:sz w:val="26"/>
          <w:szCs w:val="26"/>
        </w:rPr>
        <w:t>Постановление Администрации Сельского поселения «Приморско-Куйский сельсовет» ЗР НАО от 07.11.2023 № 139 «</w:t>
      </w:r>
      <w:r w:rsidR="00244729" w:rsidRPr="008B6E47">
        <w:rPr>
          <w:bCs/>
          <w:color w:val="332E2D"/>
          <w:spacing w:val="2"/>
          <w:sz w:val="26"/>
          <w:szCs w:val="26"/>
        </w:rPr>
        <w:t>Об одобрении прогноза социально-экономического развития Сельского поселения «Приморско-Куйский сельсовет» Заполярного района Ненецкого автономного округа  на 2024 год и плановый период 2025 и 2026 годов»</w:t>
      </w:r>
      <w:r w:rsidR="00D346DD" w:rsidRPr="008B6E47">
        <w:rPr>
          <w:bCs/>
          <w:color w:val="332E2D"/>
          <w:spacing w:val="2"/>
          <w:sz w:val="26"/>
          <w:szCs w:val="26"/>
        </w:rPr>
        <w:t>).</w:t>
      </w:r>
    </w:p>
    <w:p w:rsidR="00EE438A" w:rsidRPr="008B6E47" w:rsidRDefault="00EE438A" w:rsidP="007266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E47">
        <w:rPr>
          <w:rFonts w:ascii="Times New Roman" w:hAnsi="Times New Roman" w:cs="Times New Roman"/>
          <w:sz w:val="26"/>
          <w:szCs w:val="26"/>
        </w:rPr>
        <w:t xml:space="preserve">Верхний предел муниципального внутреннего долга по долговым обязательствам </w:t>
      </w:r>
      <w:r w:rsidR="00AC1F1B" w:rsidRPr="008B6E47">
        <w:rPr>
          <w:rFonts w:ascii="Times New Roman" w:hAnsi="Times New Roman" w:cs="Times New Roman"/>
          <w:sz w:val="26"/>
          <w:szCs w:val="26"/>
        </w:rPr>
        <w:t xml:space="preserve">Сельского поселения «Приморско-Куйский сельсовет» Заполярного района </w:t>
      </w:r>
      <w:r w:rsidRPr="008B6E47">
        <w:rPr>
          <w:rFonts w:ascii="Times New Roman" w:hAnsi="Times New Roman" w:cs="Times New Roman"/>
          <w:sz w:val="26"/>
          <w:szCs w:val="26"/>
        </w:rPr>
        <w:t>Ненецкого автономного округа не установлен.</w:t>
      </w:r>
    </w:p>
    <w:p w:rsidR="00EE438A" w:rsidRPr="008B6E47" w:rsidRDefault="00EE438A" w:rsidP="007266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E47">
        <w:rPr>
          <w:rFonts w:ascii="Times New Roman" w:hAnsi="Times New Roman" w:cs="Times New Roman"/>
          <w:sz w:val="26"/>
          <w:szCs w:val="26"/>
        </w:rPr>
        <w:t xml:space="preserve">Муниципальные внутренние заимствования </w:t>
      </w:r>
      <w:r w:rsidR="00AC1F1B" w:rsidRPr="008B6E47">
        <w:rPr>
          <w:rFonts w:ascii="Times New Roman" w:hAnsi="Times New Roman" w:cs="Times New Roman"/>
          <w:sz w:val="26"/>
          <w:szCs w:val="26"/>
        </w:rPr>
        <w:t xml:space="preserve">Сельского поселения «Приморско-Куйский сельсовет» Заполярного района </w:t>
      </w:r>
      <w:r w:rsidRPr="008B6E47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на </w:t>
      </w:r>
      <w:r w:rsidR="0046681E" w:rsidRPr="008B6E47">
        <w:rPr>
          <w:rFonts w:ascii="Times New Roman" w:hAnsi="Times New Roman" w:cs="Times New Roman"/>
          <w:sz w:val="26"/>
          <w:szCs w:val="26"/>
        </w:rPr>
        <w:t>01 января 20</w:t>
      </w:r>
      <w:r w:rsidR="001065A8" w:rsidRPr="008B6E47">
        <w:rPr>
          <w:rFonts w:ascii="Times New Roman" w:hAnsi="Times New Roman" w:cs="Times New Roman"/>
          <w:sz w:val="26"/>
          <w:szCs w:val="26"/>
        </w:rPr>
        <w:t>2</w:t>
      </w:r>
      <w:r w:rsidR="00D346DD" w:rsidRPr="008B6E47">
        <w:rPr>
          <w:rFonts w:ascii="Times New Roman" w:hAnsi="Times New Roman" w:cs="Times New Roman"/>
          <w:sz w:val="26"/>
          <w:szCs w:val="26"/>
        </w:rPr>
        <w:t>5</w:t>
      </w:r>
      <w:r w:rsidR="0046681E" w:rsidRPr="008B6E47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8B6E47">
        <w:rPr>
          <w:rFonts w:ascii="Times New Roman" w:hAnsi="Times New Roman" w:cs="Times New Roman"/>
          <w:sz w:val="26"/>
          <w:szCs w:val="26"/>
        </w:rPr>
        <w:t>не предусмотрен</w:t>
      </w:r>
      <w:r w:rsidR="0046681E" w:rsidRPr="008B6E47">
        <w:rPr>
          <w:rFonts w:ascii="Times New Roman" w:hAnsi="Times New Roman" w:cs="Times New Roman"/>
          <w:sz w:val="26"/>
          <w:szCs w:val="26"/>
        </w:rPr>
        <w:t>ы</w:t>
      </w:r>
      <w:r w:rsidRPr="008B6E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438A" w:rsidRPr="008B6E47" w:rsidRDefault="00EE438A" w:rsidP="0072664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E47">
        <w:rPr>
          <w:rFonts w:ascii="Times New Roman" w:hAnsi="Times New Roman" w:cs="Times New Roman"/>
          <w:sz w:val="26"/>
          <w:szCs w:val="26"/>
        </w:rPr>
        <w:t>В 20</w:t>
      </w:r>
      <w:r w:rsidR="003A2DD2" w:rsidRPr="008B6E47">
        <w:rPr>
          <w:rFonts w:ascii="Times New Roman" w:hAnsi="Times New Roman" w:cs="Times New Roman"/>
          <w:sz w:val="26"/>
          <w:szCs w:val="26"/>
        </w:rPr>
        <w:t>2</w:t>
      </w:r>
      <w:r w:rsidR="00D346DD" w:rsidRPr="008B6E47">
        <w:rPr>
          <w:rFonts w:ascii="Times New Roman" w:hAnsi="Times New Roman" w:cs="Times New Roman"/>
          <w:sz w:val="26"/>
          <w:szCs w:val="26"/>
        </w:rPr>
        <w:t>4</w:t>
      </w:r>
      <w:r w:rsidRPr="008B6E47">
        <w:rPr>
          <w:rFonts w:ascii="Times New Roman" w:hAnsi="Times New Roman" w:cs="Times New Roman"/>
          <w:sz w:val="26"/>
          <w:szCs w:val="26"/>
        </w:rPr>
        <w:t xml:space="preserve"> году муниципальные гарантии </w:t>
      </w:r>
      <w:r w:rsidR="00AC1F1B" w:rsidRPr="008B6E47">
        <w:rPr>
          <w:rFonts w:ascii="Times New Roman" w:hAnsi="Times New Roman" w:cs="Times New Roman"/>
          <w:sz w:val="26"/>
          <w:szCs w:val="26"/>
        </w:rPr>
        <w:t xml:space="preserve">Сельского поселения «Приморско-Куйский сельсовет» Заполярного района </w:t>
      </w:r>
      <w:r w:rsidRPr="008B6E47">
        <w:rPr>
          <w:rFonts w:ascii="Times New Roman" w:hAnsi="Times New Roman" w:cs="Times New Roman"/>
          <w:sz w:val="26"/>
          <w:szCs w:val="26"/>
        </w:rPr>
        <w:t>Ненецкого автономного округа не предоставляются.</w:t>
      </w:r>
    </w:p>
    <w:p w:rsidR="00EE438A" w:rsidRPr="008B6E47" w:rsidRDefault="00EE438A" w:rsidP="00726642">
      <w:pPr>
        <w:widowControl/>
        <w:spacing w:line="276" w:lineRule="auto"/>
        <w:ind w:firstLine="720"/>
        <w:jc w:val="both"/>
        <w:rPr>
          <w:sz w:val="26"/>
          <w:szCs w:val="26"/>
        </w:rPr>
      </w:pPr>
      <w:r w:rsidRPr="008B6E47">
        <w:rPr>
          <w:sz w:val="26"/>
          <w:szCs w:val="26"/>
        </w:rPr>
        <w:t xml:space="preserve">Методики (проекты методик) и расчеты распределения межбюджетных трансфертов </w:t>
      </w:r>
      <w:r w:rsidR="00F05F81" w:rsidRPr="008B6E47">
        <w:rPr>
          <w:sz w:val="26"/>
          <w:szCs w:val="26"/>
        </w:rPr>
        <w:t xml:space="preserve">Сельского поселения «Приморско-Куйский сельсовет» Заполярного района </w:t>
      </w:r>
      <w:r w:rsidRPr="008B6E47">
        <w:rPr>
          <w:sz w:val="26"/>
          <w:szCs w:val="26"/>
        </w:rPr>
        <w:t>Ненецкого автономного округа разработан</w:t>
      </w:r>
      <w:r w:rsidR="00CB61ED" w:rsidRPr="008B6E47">
        <w:rPr>
          <w:sz w:val="26"/>
          <w:szCs w:val="26"/>
        </w:rPr>
        <w:t>ы</w:t>
      </w:r>
      <w:r w:rsidRPr="008B6E47">
        <w:rPr>
          <w:sz w:val="26"/>
          <w:szCs w:val="26"/>
        </w:rPr>
        <w:t xml:space="preserve"> Управлением финансов муниципального района «Заполярный район» и представлено в проекте на утверждение Совету депутатов муниципального района.</w:t>
      </w:r>
    </w:p>
    <w:p w:rsidR="00EE438A" w:rsidRPr="008B6E47" w:rsidRDefault="00EE438A" w:rsidP="00726642">
      <w:pPr>
        <w:spacing w:line="276" w:lineRule="auto"/>
        <w:ind w:firstLine="720"/>
        <w:jc w:val="both"/>
        <w:rPr>
          <w:sz w:val="26"/>
          <w:szCs w:val="26"/>
        </w:rPr>
      </w:pPr>
      <w:r w:rsidRPr="008B6E47">
        <w:rPr>
          <w:sz w:val="26"/>
          <w:szCs w:val="26"/>
        </w:rPr>
        <w:t>Повышению эффективности управления бюджетными ресурсами будут способствовать меры по обеспечению открытости и прозрачности бюджета. В 20</w:t>
      </w:r>
      <w:r w:rsidR="003A2DD2" w:rsidRPr="008B6E47">
        <w:rPr>
          <w:sz w:val="26"/>
          <w:szCs w:val="26"/>
        </w:rPr>
        <w:t>2</w:t>
      </w:r>
      <w:r w:rsidR="00D346DD" w:rsidRPr="008B6E47">
        <w:rPr>
          <w:sz w:val="26"/>
          <w:szCs w:val="26"/>
        </w:rPr>
        <w:t>4</w:t>
      </w:r>
      <w:r w:rsidRPr="008B6E47">
        <w:rPr>
          <w:sz w:val="26"/>
          <w:szCs w:val="26"/>
        </w:rPr>
        <w:t> году и плановом периоде продолжится регулярная публикация основных положений решения о бюджете</w:t>
      </w:r>
      <w:r w:rsidR="00870C12" w:rsidRPr="008B6E47">
        <w:rPr>
          <w:sz w:val="26"/>
          <w:szCs w:val="26"/>
        </w:rPr>
        <w:t xml:space="preserve"> на сайте</w:t>
      </w:r>
      <w:r w:rsidR="001065A8" w:rsidRPr="008B6E47">
        <w:rPr>
          <w:sz w:val="26"/>
          <w:szCs w:val="26"/>
        </w:rPr>
        <w:t xml:space="preserve"> в формате «Б</w:t>
      </w:r>
      <w:r w:rsidRPr="008B6E47">
        <w:rPr>
          <w:sz w:val="26"/>
          <w:szCs w:val="26"/>
        </w:rPr>
        <w:t>юджет для граждан</w:t>
      </w:r>
      <w:r w:rsidR="001065A8" w:rsidRPr="008B6E47">
        <w:rPr>
          <w:sz w:val="26"/>
          <w:szCs w:val="26"/>
        </w:rPr>
        <w:t>»</w:t>
      </w:r>
      <w:r w:rsidRPr="008B6E47">
        <w:rPr>
          <w:sz w:val="26"/>
          <w:szCs w:val="26"/>
        </w:rPr>
        <w:t>.</w:t>
      </w:r>
    </w:p>
    <w:p w:rsidR="00EE438A" w:rsidRPr="008B6E47" w:rsidRDefault="00EE438A" w:rsidP="00726642">
      <w:pPr>
        <w:spacing w:line="276" w:lineRule="auto"/>
        <w:ind w:firstLine="720"/>
        <w:jc w:val="both"/>
        <w:rPr>
          <w:rFonts w:eastAsia="Microsoft YaHei"/>
          <w:bCs/>
          <w:spacing w:val="-5"/>
          <w:sz w:val="26"/>
          <w:szCs w:val="26"/>
          <w:lang w:eastAsia="en-US"/>
        </w:rPr>
      </w:pPr>
      <w:r w:rsidRPr="008B6E47">
        <w:rPr>
          <w:sz w:val="26"/>
          <w:szCs w:val="26"/>
        </w:rPr>
        <w:t xml:space="preserve">Проект решения содержит показатели, установленные </w:t>
      </w:r>
      <w:r w:rsidRPr="008B6E47">
        <w:rPr>
          <w:spacing w:val="-3"/>
          <w:sz w:val="26"/>
          <w:szCs w:val="26"/>
        </w:rPr>
        <w:t xml:space="preserve">Положением  « О </w:t>
      </w:r>
      <w:r w:rsidRPr="008B6E47">
        <w:rPr>
          <w:sz w:val="26"/>
          <w:szCs w:val="26"/>
          <w:lang w:eastAsia="en-US"/>
        </w:rPr>
        <w:t xml:space="preserve">бюджетном процессе в муниципальном образовании </w:t>
      </w:r>
      <w:r w:rsidRPr="008B6E47">
        <w:rPr>
          <w:sz w:val="26"/>
          <w:szCs w:val="26"/>
        </w:rPr>
        <w:t>«Приморско-Куйский сельсовет» Ненецкого автономного округа</w:t>
      </w:r>
      <w:r w:rsidRPr="008B6E47">
        <w:rPr>
          <w:spacing w:val="-3"/>
          <w:sz w:val="26"/>
          <w:szCs w:val="26"/>
        </w:rPr>
        <w:t xml:space="preserve">, утвержденным Решением Совета депутатов </w:t>
      </w:r>
      <w:r w:rsidRPr="008B6E47">
        <w:rPr>
          <w:sz w:val="26"/>
          <w:szCs w:val="26"/>
          <w:lang w:eastAsia="en-US"/>
        </w:rPr>
        <w:t xml:space="preserve">муниципального образовании </w:t>
      </w:r>
      <w:r w:rsidRPr="008B6E47">
        <w:rPr>
          <w:sz w:val="26"/>
          <w:szCs w:val="26"/>
        </w:rPr>
        <w:t>«Приморско-Куйский сельсовет» Ненецкого автономного округа</w:t>
      </w:r>
      <w:r w:rsidRPr="008B6E47">
        <w:rPr>
          <w:spacing w:val="-3"/>
          <w:sz w:val="26"/>
          <w:szCs w:val="26"/>
        </w:rPr>
        <w:t xml:space="preserve"> от 16</w:t>
      </w:r>
      <w:r w:rsidRPr="008B6E47">
        <w:rPr>
          <w:rFonts w:eastAsia="Microsoft YaHei"/>
          <w:bCs/>
          <w:spacing w:val="-5"/>
          <w:sz w:val="26"/>
          <w:szCs w:val="26"/>
          <w:lang w:eastAsia="en-US"/>
        </w:rP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Pr="008B6E47">
          <w:rPr>
            <w:rFonts w:eastAsia="Microsoft YaHei"/>
            <w:bCs/>
            <w:spacing w:val="-5"/>
            <w:sz w:val="26"/>
            <w:szCs w:val="26"/>
            <w:lang w:eastAsia="en-US"/>
          </w:rPr>
          <w:t>2015 г</w:t>
        </w:r>
      </w:smartTag>
      <w:r w:rsidRPr="008B6E47">
        <w:rPr>
          <w:rFonts w:eastAsia="Microsoft YaHei"/>
          <w:bCs/>
          <w:spacing w:val="-5"/>
          <w:sz w:val="26"/>
          <w:szCs w:val="26"/>
          <w:lang w:eastAsia="en-US"/>
        </w:rPr>
        <w:t>. № 117.</w:t>
      </w:r>
    </w:p>
    <w:p w:rsidR="00EE438A" w:rsidRPr="008B6E47" w:rsidRDefault="00EE438A" w:rsidP="00726642">
      <w:pPr>
        <w:spacing w:line="276" w:lineRule="auto"/>
        <w:ind w:firstLine="720"/>
        <w:jc w:val="both"/>
        <w:rPr>
          <w:sz w:val="26"/>
          <w:szCs w:val="26"/>
        </w:rPr>
      </w:pPr>
      <w:r w:rsidRPr="008B6E47">
        <w:rPr>
          <w:sz w:val="26"/>
          <w:szCs w:val="26"/>
        </w:rPr>
        <w:t>Основные параметры проекта местного бюджета на 20</w:t>
      </w:r>
      <w:r w:rsidR="0099172D" w:rsidRPr="008B6E47">
        <w:rPr>
          <w:sz w:val="26"/>
          <w:szCs w:val="26"/>
        </w:rPr>
        <w:t>2</w:t>
      </w:r>
      <w:r w:rsidR="00D346DD" w:rsidRPr="008B6E47">
        <w:rPr>
          <w:sz w:val="26"/>
          <w:szCs w:val="26"/>
        </w:rPr>
        <w:t>4</w:t>
      </w:r>
      <w:r w:rsidRPr="008B6E47">
        <w:rPr>
          <w:sz w:val="26"/>
          <w:szCs w:val="26"/>
        </w:rPr>
        <w:t xml:space="preserve"> год спланированы с учетом </w:t>
      </w:r>
      <w:r w:rsidR="0043608C" w:rsidRPr="008B6E47">
        <w:rPr>
          <w:sz w:val="26"/>
          <w:szCs w:val="26"/>
        </w:rPr>
        <w:t xml:space="preserve">Федерального </w:t>
      </w:r>
      <w:r w:rsidRPr="008B6E47">
        <w:rPr>
          <w:sz w:val="26"/>
          <w:szCs w:val="26"/>
        </w:rPr>
        <w:t xml:space="preserve">закона от </w:t>
      </w:r>
      <w:r w:rsidR="0043608C" w:rsidRPr="008B6E47">
        <w:rPr>
          <w:sz w:val="26"/>
          <w:szCs w:val="26"/>
        </w:rPr>
        <w:t>06</w:t>
      </w:r>
      <w:r w:rsidRPr="008B6E47">
        <w:rPr>
          <w:sz w:val="26"/>
          <w:szCs w:val="26"/>
        </w:rPr>
        <w:t>.</w:t>
      </w:r>
      <w:r w:rsidR="0043608C" w:rsidRPr="008B6E47">
        <w:rPr>
          <w:sz w:val="26"/>
          <w:szCs w:val="26"/>
        </w:rPr>
        <w:t>10</w:t>
      </w:r>
      <w:r w:rsidRPr="008B6E47">
        <w:rPr>
          <w:sz w:val="26"/>
          <w:szCs w:val="26"/>
        </w:rPr>
        <w:t>.20</w:t>
      </w:r>
      <w:r w:rsidR="0043608C" w:rsidRPr="008B6E47">
        <w:rPr>
          <w:sz w:val="26"/>
          <w:szCs w:val="26"/>
        </w:rPr>
        <w:t>03</w:t>
      </w:r>
      <w:r w:rsidRPr="008B6E47">
        <w:rPr>
          <w:sz w:val="26"/>
          <w:szCs w:val="26"/>
        </w:rPr>
        <w:t xml:space="preserve"> № </w:t>
      </w:r>
      <w:r w:rsidR="0043608C" w:rsidRPr="008B6E47">
        <w:rPr>
          <w:sz w:val="26"/>
          <w:szCs w:val="26"/>
        </w:rPr>
        <w:t>131</w:t>
      </w:r>
      <w:r w:rsidRPr="008B6E47">
        <w:rPr>
          <w:sz w:val="26"/>
          <w:szCs w:val="26"/>
        </w:rPr>
        <w:t>-</w:t>
      </w:r>
      <w:r w:rsidR="0043608C" w:rsidRPr="008B6E47">
        <w:rPr>
          <w:sz w:val="26"/>
          <w:szCs w:val="26"/>
        </w:rPr>
        <w:t>ФЗ</w:t>
      </w:r>
      <w:r w:rsidRPr="008B6E47">
        <w:rPr>
          <w:sz w:val="26"/>
          <w:szCs w:val="26"/>
        </w:rPr>
        <w:t xml:space="preserve"> «О</w:t>
      </w:r>
      <w:r w:rsidR="0043608C" w:rsidRPr="008B6E47">
        <w:rPr>
          <w:sz w:val="26"/>
          <w:szCs w:val="26"/>
        </w:rPr>
        <w:t xml:space="preserve">б общих принципах организации местного самоуправления в Российской Федерации», Закона Ненецкого автономного округа от </w:t>
      </w:r>
      <w:r w:rsidR="0053360F" w:rsidRPr="008B6E47">
        <w:rPr>
          <w:sz w:val="26"/>
          <w:szCs w:val="26"/>
        </w:rPr>
        <w:t>17.02.2010 № 8-оз «О регулировании отдельных вопросов организации местного самоуправления на территории Ненецкого автономного округа»</w:t>
      </w:r>
      <w:r w:rsidRPr="008B6E47">
        <w:rPr>
          <w:sz w:val="26"/>
          <w:szCs w:val="26"/>
        </w:rPr>
        <w:t>, и приведены в следующей таблице:</w:t>
      </w:r>
    </w:p>
    <w:p w:rsidR="00726642" w:rsidRDefault="00726642" w:rsidP="00726642">
      <w:pPr>
        <w:spacing w:line="276" w:lineRule="auto"/>
        <w:ind w:firstLine="720"/>
        <w:jc w:val="center"/>
        <w:rPr>
          <w:sz w:val="25"/>
          <w:szCs w:val="25"/>
        </w:rPr>
      </w:pPr>
    </w:p>
    <w:p w:rsidR="00726642" w:rsidRPr="00726642" w:rsidRDefault="00726642" w:rsidP="00726642">
      <w:pPr>
        <w:spacing w:line="276" w:lineRule="auto"/>
        <w:ind w:firstLine="720"/>
        <w:jc w:val="center"/>
        <w:rPr>
          <w:b/>
          <w:sz w:val="25"/>
          <w:szCs w:val="25"/>
        </w:rPr>
      </w:pPr>
      <w:r w:rsidRPr="00726642">
        <w:rPr>
          <w:b/>
          <w:sz w:val="25"/>
          <w:szCs w:val="25"/>
        </w:rPr>
        <w:t>ПАРАМЕТРЫ БЮДЖЕТА НА 2024 ГОД</w:t>
      </w:r>
    </w:p>
    <w:p w:rsidR="00726642" w:rsidRPr="00726642" w:rsidRDefault="00726642" w:rsidP="00726642">
      <w:pPr>
        <w:spacing w:line="276" w:lineRule="auto"/>
        <w:ind w:firstLine="720"/>
        <w:jc w:val="both"/>
        <w:rPr>
          <w:b/>
          <w:sz w:val="25"/>
          <w:szCs w:val="25"/>
        </w:rPr>
      </w:pPr>
    </w:p>
    <w:tbl>
      <w:tblPr>
        <w:tblW w:w="10025" w:type="dxa"/>
        <w:tblInd w:w="93" w:type="dxa"/>
        <w:tblLook w:val="00A0"/>
      </w:tblPr>
      <w:tblGrid>
        <w:gridCol w:w="5501"/>
        <w:gridCol w:w="1975"/>
        <w:gridCol w:w="1120"/>
        <w:gridCol w:w="1429"/>
      </w:tblGrid>
      <w:tr w:rsidR="00EE438A" w:rsidRPr="00631882" w:rsidTr="00DD4A95">
        <w:trPr>
          <w:trHeight w:val="10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A" w:rsidRPr="00C01E35" w:rsidRDefault="00726642" w:rsidP="00631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="00EE438A" w:rsidRPr="00C01E35">
              <w:rPr>
                <w:b/>
                <w:bCs/>
                <w:color w:val="000000"/>
                <w:sz w:val="22"/>
                <w:szCs w:val="22"/>
              </w:rPr>
              <w:t>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Default="0053360F" w:rsidP="00D346D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  <w:r w:rsidRPr="00DD4A95">
              <w:rPr>
                <w:b/>
                <w:color w:val="000000"/>
                <w:sz w:val="21"/>
                <w:szCs w:val="21"/>
              </w:rPr>
              <w:t>20</w:t>
            </w:r>
            <w:r w:rsidR="0099172D" w:rsidRPr="00DD4A95">
              <w:rPr>
                <w:b/>
                <w:color w:val="000000"/>
                <w:sz w:val="21"/>
                <w:szCs w:val="21"/>
              </w:rPr>
              <w:t>2</w:t>
            </w:r>
            <w:r w:rsidR="00D346DD">
              <w:rPr>
                <w:b/>
                <w:color w:val="000000"/>
                <w:sz w:val="21"/>
                <w:szCs w:val="21"/>
              </w:rPr>
              <w:t xml:space="preserve">3 </w:t>
            </w:r>
            <w:r w:rsidR="00EE438A" w:rsidRPr="00DD4A95">
              <w:rPr>
                <w:b/>
                <w:color w:val="000000"/>
                <w:sz w:val="21"/>
                <w:szCs w:val="21"/>
              </w:rPr>
              <w:t>год решение (по состоянию на 01.10.20</w:t>
            </w:r>
            <w:r w:rsidR="0099172D" w:rsidRPr="00DD4A95">
              <w:rPr>
                <w:b/>
                <w:color w:val="000000"/>
                <w:sz w:val="21"/>
                <w:szCs w:val="21"/>
              </w:rPr>
              <w:t>2</w:t>
            </w:r>
            <w:r w:rsidR="00D346DD">
              <w:rPr>
                <w:b/>
                <w:color w:val="000000"/>
                <w:sz w:val="21"/>
                <w:szCs w:val="21"/>
              </w:rPr>
              <w:t>3</w:t>
            </w:r>
            <w:r w:rsidR="00EE438A" w:rsidRPr="00DD4A95">
              <w:rPr>
                <w:b/>
                <w:color w:val="000000"/>
                <w:sz w:val="21"/>
                <w:szCs w:val="21"/>
              </w:rPr>
              <w:t>)</w:t>
            </w:r>
            <w:r w:rsidR="00726642">
              <w:rPr>
                <w:b/>
                <w:color w:val="000000"/>
                <w:sz w:val="21"/>
                <w:szCs w:val="21"/>
              </w:rPr>
              <w:t>,</w:t>
            </w:r>
          </w:p>
          <w:p w:rsidR="00726642" w:rsidRPr="00DD4A95" w:rsidRDefault="00726642" w:rsidP="0072664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тыс. руб.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Pr="00DD4A95" w:rsidRDefault="00EE438A" w:rsidP="00D346D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  <w:r w:rsidRPr="00DD4A95">
              <w:rPr>
                <w:b/>
                <w:color w:val="000000"/>
                <w:sz w:val="21"/>
                <w:szCs w:val="21"/>
              </w:rPr>
              <w:t>20</w:t>
            </w:r>
            <w:r w:rsidR="003A2DD2" w:rsidRPr="00DD4A95">
              <w:rPr>
                <w:b/>
                <w:color w:val="000000"/>
                <w:sz w:val="21"/>
                <w:szCs w:val="21"/>
              </w:rPr>
              <w:t>2</w:t>
            </w:r>
            <w:r w:rsidR="00D346DD">
              <w:rPr>
                <w:b/>
                <w:color w:val="000000"/>
                <w:sz w:val="21"/>
                <w:szCs w:val="21"/>
              </w:rPr>
              <w:t>4</w:t>
            </w:r>
            <w:r w:rsidRPr="00DD4A95">
              <w:rPr>
                <w:b/>
                <w:color w:val="000000"/>
                <w:sz w:val="21"/>
                <w:szCs w:val="21"/>
              </w:rPr>
              <w:t xml:space="preserve"> год (проект)</w:t>
            </w:r>
            <w:r w:rsidR="00726642">
              <w:rPr>
                <w:b/>
                <w:color w:val="000000"/>
                <w:sz w:val="21"/>
                <w:szCs w:val="21"/>
              </w:rPr>
              <w:t>, тыс. руб.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38A" w:rsidRPr="00DD4A95" w:rsidRDefault="00EE438A" w:rsidP="0063188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  <w:r w:rsidRPr="00DD4A95">
              <w:rPr>
                <w:b/>
                <w:color w:val="000000"/>
                <w:sz w:val="21"/>
                <w:szCs w:val="21"/>
              </w:rPr>
              <w:t>Отклонение</w:t>
            </w:r>
            <w:r w:rsidR="00083B60">
              <w:rPr>
                <w:b/>
                <w:color w:val="000000"/>
                <w:sz w:val="21"/>
                <w:szCs w:val="21"/>
              </w:rPr>
              <w:t>,</w:t>
            </w:r>
            <w:r w:rsidRPr="00DD4A95">
              <w:rPr>
                <w:b/>
                <w:color w:val="000000"/>
                <w:sz w:val="21"/>
                <w:szCs w:val="21"/>
              </w:rPr>
              <w:t xml:space="preserve"> (%</w:t>
            </w:r>
            <w:r w:rsidR="003313D5" w:rsidRPr="00DD4A95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DD4A95">
              <w:rPr>
                <w:b/>
                <w:color w:val="000000"/>
                <w:sz w:val="21"/>
                <w:szCs w:val="21"/>
              </w:rPr>
              <w:t xml:space="preserve"> )</w:t>
            </w:r>
          </w:p>
        </w:tc>
      </w:tr>
      <w:tr w:rsidR="00EE438A" w:rsidRPr="00631882" w:rsidTr="00DD4A9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A" w:rsidRPr="00631882" w:rsidRDefault="00EE438A" w:rsidP="0063188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31882">
              <w:rPr>
                <w:b/>
                <w:bCs/>
                <w:color w:val="000000"/>
                <w:sz w:val="24"/>
                <w:szCs w:val="24"/>
              </w:rPr>
              <w:t xml:space="preserve">ДОХОДЫ - всего, </w:t>
            </w:r>
            <w:r w:rsidRPr="00631882">
              <w:rPr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38A" w:rsidRPr="00B11819" w:rsidRDefault="00CA3EC6" w:rsidP="00631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11819">
              <w:rPr>
                <w:b/>
                <w:bCs/>
                <w:i/>
                <w:color w:val="000000"/>
                <w:sz w:val="24"/>
                <w:szCs w:val="24"/>
              </w:rPr>
              <w:t>65 758,2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38A" w:rsidRPr="00B11819" w:rsidRDefault="00B11819" w:rsidP="00593A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11819">
              <w:rPr>
                <w:b/>
                <w:bCs/>
                <w:i/>
                <w:color w:val="000000"/>
                <w:sz w:val="24"/>
                <w:szCs w:val="24"/>
              </w:rPr>
              <w:t>57 809,8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38A" w:rsidRPr="00B11819" w:rsidRDefault="000521BC" w:rsidP="00717D6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- 12,1</w:t>
            </w:r>
          </w:p>
        </w:tc>
      </w:tr>
      <w:tr w:rsidR="00BF7468" w:rsidRPr="00631882" w:rsidTr="00DD4A9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8" w:rsidRPr="003D4ED3" w:rsidRDefault="00BF7468" w:rsidP="00BF746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3D4ED3">
              <w:rPr>
                <w:b/>
                <w:color w:val="000000"/>
                <w:sz w:val="24"/>
                <w:szCs w:val="24"/>
              </w:rPr>
              <w:t xml:space="preserve">Налоговые, неналоговые доходы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468" w:rsidRPr="00052545" w:rsidRDefault="00CA3EC6" w:rsidP="00BF746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6 201,3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468" w:rsidRPr="003D4ED3" w:rsidRDefault="00BF7468" w:rsidP="00B11819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</w:t>
            </w:r>
            <w:r w:rsidR="00B11819">
              <w:rPr>
                <w:b/>
                <w:i/>
                <w:color w:val="000000"/>
                <w:sz w:val="22"/>
                <w:szCs w:val="22"/>
              </w:rPr>
              <w:t> 738,7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468" w:rsidRPr="003D4ED3" w:rsidRDefault="000521BC" w:rsidP="00BF746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+ 8,7</w:t>
            </w:r>
          </w:p>
        </w:tc>
      </w:tr>
      <w:tr w:rsidR="00BF7468" w:rsidRPr="00631882" w:rsidTr="00DD4A9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8" w:rsidRPr="003D4ED3" w:rsidRDefault="00BF7468" w:rsidP="00BF746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3D4ED3">
              <w:rPr>
                <w:b/>
                <w:color w:val="000000"/>
                <w:sz w:val="24"/>
                <w:szCs w:val="24"/>
              </w:rPr>
              <w:lastRenderedPageBreak/>
              <w:t>Безвозмездные поступления,  в т.ч.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468" w:rsidRPr="00451AA0" w:rsidRDefault="00CA3EC6" w:rsidP="00BF746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59 556,9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468" w:rsidRPr="003D4ED3" w:rsidRDefault="00B11819" w:rsidP="00BF7468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51 071,1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468" w:rsidRPr="003D4ED3" w:rsidRDefault="000521BC" w:rsidP="00BF746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- 14,2</w:t>
            </w:r>
          </w:p>
        </w:tc>
      </w:tr>
      <w:tr w:rsidR="00CA3EC6" w:rsidRPr="00631882" w:rsidTr="00DD4A9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6D0E0A" w:rsidRDefault="00CA3EC6" w:rsidP="00BF7468">
            <w:pPr>
              <w:widowControl/>
              <w:autoSpaceDE/>
              <w:autoSpaceDN/>
              <w:adjustRightInd/>
              <w:rPr>
                <w:b/>
                <w:i/>
                <w:iCs/>
                <w:color w:val="000000"/>
                <w:sz w:val="23"/>
                <w:szCs w:val="23"/>
              </w:rPr>
            </w:pPr>
            <w:r w:rsidRPr="006D0E0A">
              <w:rPr>
                <w:b/>
                <w:i/>
                <w:iCs/>
                <w:color w:val="000000"/>
                <w:sz w:val="23"/>
                <w:szCs w:val="23"/>
              </w:rPr>
              <w:t>в т.ч. дотации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CA3EC6" w:rsidRDefault="00CA3EC6" w:rsidP="00FF56C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CA3EC6">
              <w:rPr>
                <w:b/>
                <w:bCs/>
                <w:i/>
                <w:iCs/>
                <w:color w:val="000000"/>
                <w:sz w:val="23"/>
                <w:szCs w:val="23"/>
              </w:rPr>
              <w:t>13 673,1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CA3EC6" w:rsidRDefault="00B11819" w:rsidP="00BF746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17 118,3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EC6" w:rsidRPr="00CA3EC6" w:rsidRDefault="000521BC" w:rsidP="009371C0">
            <w:pPr>
              <w:jc w:val="center"/>
              <w:rPr>
                <w:b/>
                <w:i/>
                <w:color w:val="000000"/>
                <w:sz w:val="23"/>
                <w:szCs w:val="23"/>
              </w:rPr>
            </w:pPr>
            <w:r>
              <w:rPr>
                <w:b/>
                <w:i/>
                <w:color w:val="000000"/>
                <w:sz w:val="23"/>
                <w:szCs w:val="23"/>
              </w:rPr>
              <w:t>+ 25,2</w:t>
            </w:r>
          </w:p>
        </w:tc>
      </w:tr>
      <w:tr w:rsidR="00CA3EC6" w:rsidRPr="00631882" w:rsidTr="00DD4A9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DD4A95" w:rsidRDefault="00CA3EC6" w:rsidP="00BF7468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DD4A95">
              <w:rPr>
                <w:i/>
                <w:iCs/>
                <w:color w:val="000000"/>
                <w:sz w:val="22"/>
                <w:szCs w:val="22"/>
              </w:rPr>
              <w:t xml:space="preserve"> - из  окружного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6D0E0A" w:rsidRDefault="00CA3EC6" w:rsidP="00FF56C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6D0E0A">
              <w:rPr>
                <w:i/>
                <w:iCs/>
                <w:color w:val="000000"/>
                <w:sz w:val="23"/>
                <w:szCs w:val="23"/>
              </w:rPr>
              <w:t>6 </w:t>
            </w:r>
            <w:r>
              <w:rPr>
                <w:i/>
                <w:iCs/>
                <w:color w:val="000000"/>
                <w:sz w:val="23"/>
                <w:szCs w:val="23"/>
              </w:rPr>
              <w:t>239,9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6D0E0A" w:rsidRDefault="000521BC" w:rsidP="00BF746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6 326,6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EC6" w:rsidRPr="006D0E0A" w:rsidRDefault="000521BC" w:rsidP="00BF7468">
            <w:pPr>
              <w:jc w:val="center"/>
              <w:rPr>
                <w:i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>+ 1,4</w:t>
            </w:r>
          </w:p>
        </w:tc>
      </w:tr>
      <w:tr w:rsidR="00CA3EC6" w:rsidRPr="00631882" w:rsidTr="00DD4A9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DD4A95" w:rsidRDefault="00CA3EC6" w:rsidP="00BF7468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DD4A95">
              <w:rPr>
                <w:i/>
                <w:iCs/>
                <w:color w:val="000000"/>
                <w:sz w:val="22"/>
                <w:szCs w:val="22"/>
              </w:rPr>
              <w:t xml:space="preserve"> - из  районного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6D0E0A" w:rsidRDefault="00CA3EC6" w:rsidP="00FF56C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7 433,2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6D0E0A" w:rsidRDefault="00B11819" w:rsidP="009371C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10 791,7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EC6" w:rsidRPr="006D0E0A" w:rsidRDefault="000521BC" w:rsidP="009371C0">
            <w:pPr>
              <w:jc w:val="center"/>
              <w:rPr>
                <w:i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>+ 45,2</w:t>
            </w:r>
          </w:p>
        </w:tc>
      </w:tr>
      <w:tr w:rsidR="00CA3EC6" w:rsidRPr="00631882" w:rsidTr="00DD4A95">
        <w:trPr>
          <w:trHeight w:val="7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DD4A95" w:rsidRDefault="00CA3EC6" w:rsidP="00BF7468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DD4A95">
              <w:rPr>
                <w:i/>
                <w:i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6D0E0A" w:rsidRDefault="00CA3EC6" w:rsidP="00FF56C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8 968,7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6D0E0A" w:rsidRDefault="00B11819" w:rsidP="009371C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3 000,0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EC6" w:rsidRPr="006D0E0A" w:rsidRDefault="000521BC" w:rsidP="00BF7468">
            <w:pPr>
              <w:jc w:val="center"/>
              <w:rPr>
                <w:i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>- 66,6</w:t>
            </w:r>
          </w:p>
        </w:tc>
      </w:tr>
      <w:tr w:rsidR="00CA3EC6" w:rsidRPr="00631882" w:rsidTr="009371C0">
        <w:trPr>
          <w:trHeight w:val="9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DD4A95" w:rsidRDefault="00CA3EC6" w:rsidP="00BF7468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DD4A95">
              <w:rPr>
                <w:i/>
                <w:iCs/>
                <w:color w:val="000000"/>
                <w:sz w:val="22"/>
                <w:szCs w:val="22"/>
              </w:rPr>
              <w:t xml:space="preserve"> -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6D0E0A" w:rsidRDefault="00CA3EC6" w:rsidP="00FF56C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762,4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6D0E0A" w:rsidRDefault="00B11819" w:rsidP="00BF746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768,8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EC6" w:rsidRPr="006D0E0A" w:rsidRDefault="000521BC" w:rsidP="009371C0">
            <w:pPr>
              <w:jc w:val="center"/>
              <w:rPr>
                <w:i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>+ 0,8</w:t>
            </w:r>
          </w:p>
        </w:tc>
      </w:tr>
      <w:tr w:rsidR="00CA3EC6" w:rsidRPr="00631882" w:rsidTr="00DD4A95">
        <w:trPr>
          <w:trHeight w:val="4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DD4A95" w:rsidRDefault="00CA3EC6" w:rsidP="009371C0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DD4A95">
              <w:rPr>
                <w:i/>
                <w:iCs/>
                <w:color w:val="000000"/>
                <w:sz w:val="22"/>
                <w:szCs w:val="22"/>
              </w:rPr>
              <w:t>- иные межбюджетные трансферты на сбалансированность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6D0E0A" w:rsidRDefault="00CA3EC6" w:rsidP="00FF56C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7 981,1 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6D0E0A" w:rsidRDefault="00B11819" w:rsidP="009371C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4 644,4</w:t>
            </w:r>
            <w:r w:rsidR="00CA3EC6"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EC6" w:rsidRPr="006D0E0A" w:rsidRDefault="000521BC" w:rsidP="009371C0">
            <w:pPr>
              <w:jc w:val="center"/>
              <w:rPr>
                <w:i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>- 41,8</w:t>
            </w:r>
          </w:p>
        </w:tc>
      </w:tr>
      <w:tr w:rsidR="00CA3EC6" w:rsidRPr="00631882" w:rsidTr="00DD4A95">
        <w:trPr>
          <w:trHeight w:val="4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DD4A95" w:rsidRDefault="00CA3EC6" w:rsidP="00BF7468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DD4A95">
              <w:rPr>
                <w:i/>
                <w:iCs/>
                <w:color w:val="000000"/>
                <w:sz w:val="22"/>
                <w:szCs w:val="22"/>
              </w:rPr>
              <w:t xml:space="preserve"> - 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6D0E0A" w:rsidRDefault="00CA3EC6" w:rsidP="00FF56C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27 980,8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6D0E0A" w:rsidRDefault="00B11819" w:rsidP="00BF746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25 539,6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EC6" w:rsidRPr="006D0E0A" w:rsidRDefault="000521BC" w:rsidP="00BF7468">
            <w:pPr>
              <w:jc w:val="center"/>
              <w:rPr>
                <w:i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>- 8,7</w:t>
            </w:r>
          </w:p>
        </w:tc>
      </w:tr>
      <w:tr w:rsidR="00CA3EC6" w:rsidRPr="00631882" w:rsidTr="00DD4A95">
        <w:trPr>
          <w:trHeight w:val="4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DD4A95" w:rsidRDefault="00CA3EC6" w:rsidP="00BF7468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DD4A95">
              <w:rPr>
                <w:i/>
                <w:i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6D0E0A" w:rsidRDefault="00CA3EC6" w:rsidP="00FF56C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190,8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C6" w:rsidRPr="006D0E0A" w:rsidRDefault="00B11819" w:rsidP="00BF746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EC6" w:rsidRPr="006D0E0A" w:rsidRDefault="000521BC" w:rsidP="00BF7468">
            <w:pPr>
              <w:jc w:val="center"/>
              <w:rPr>
                <w:i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>0,0</w:t>
            </w:r>
          </w:p>
        </w:tc>
      </w:tr>
      <w:tr w:rsidR="009371C0" w:rsidRPr="00631882" w:rsidTr="004C3F8A">
        <w:trPr>
          <w:trHeight w:val="8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C0" w:rsidRPr="00DD4A95" w:rsidRDefault="009371C0" w:rsidP="00BF7468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DD4A95">
              <w:rPr>
                <w:i/>
                <w:i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C0" w:rsidRPr="004C3F8A" w:rsidRDefault="00CA3EC6" w:rsidP="00BF746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C0" w:rsidRPr="006D0E0A" w:rsidRDefault="004C3F8A" w:rsidP="004C3F8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C0" w:rsidRPr="006D0E0A" w:rsidRDefault="004C3F8A" w:rsidP="004C3F8A">
            <w:pPr>
              <w:jc w:val="center"/>
              <w:rPr>
                <w:i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>*</w:t>
            </w:r>
          </w:p>
        </w:tc>
      </w:tr>
      <w:tr w:rsidR="009371C0" w:rsidRPr="00631882" w:rsidTr="00DD4A9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0" w:rsidRPr="00DD4A95" w:rsidRDefault="009371C0" w:rsidP="00BF746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3"/>
                <w:szCs w:val="23"/>
              </w:rPr>
            </w:pPr>
            <w:r w:rsidRPr="00DD4A95">
              <w:rPr>
                <w:b/>
                <w:bCs/>
                <w:color w:val="000000"/>
                <w:sz w:val="23"/>
                <w:szCs w:val="23"/>
              </w:rPr>
              <w:t>РАСХОДЫ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C0" w:rsidRPr="00B11819" w:rsidRDefault="00B11819" w:rsidP="00BF746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11819"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67 965,5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C0" w:rsidRPr="00B11819" w:rsidRDefault="00B11819" w:rsidP="00BF746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11819">
              <w:rPr>
                <w:b/>
                <w:bCs/>
                <w:i/>
                <w:color w:val="000000"/>
                <w:sz w:val="24"/>
                <w:szCs w:val="24"/>
              </w:rPr>
              <w:t>57 809,8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C0" w:rsidRPr="00B11819" w:rsidRDefault="001841A3" w:rsidP="00BF7468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-14,9</w:t>
            </w:r>
          </w:p>
        </w:tc>
      </w:tr>
      <w:tr w:rsidR="009371C0" w:rsidRPr="00631882" w:rsidTr="00DD4A9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0" w:rsidRPr="00DD4A95" w:rsidRDefault="009371C0" w:rsidP="00BF746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3"/>
                <w:szCs w:val="23"/>
              </w:rPr>
            </w:pPr>
            <w:r w:rsidRPr="00DD4A95">
              <w:rPr>
                <w:b/>
                <w:bCs/>
                <w:color w:val="000000"/>
                <w:sz w:val="23"/>
                <w:szCs w:val="23"/>
              </w:rPr>
              <w:t>Дефицит (+,-)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C0" w:rsidRPr="00B11819" w:rsidRDefault="00B11819" w:rsidP="00BF746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11819">
              <w:rPr>
                <w:b/>
                <w:bCs/>
                <w:i/>
                <w:iCs/>
                <w:color w:val="000000"/>
                <w:sz w:val="24"/>
                <w:szCs w:val="24"/>
              </w:rPr>
              <w:t>- 2 207,3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C0" w:rsidRPr="00B11819" w:rsidRDefault="001841A3" w:rsidP="00BF746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C0" w:rsidRPr="00B11819" w:rsidRDefault="009371C0" w:rsidP="00BF7468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  <w:r w:rsidRPr="00B11819">
              <w:rPr>
                <w:i/>
                <w:color w:val="000000"/>
                <w:sz w:val="24"/>
                <w:szCs w:val="24"/>
              </w:rPr>
              <w:t>*</w:t>
            </w:r>
          </w:p>
        </w:tc>
      </w:tr>
      <w:tr w:rsidR="009371C0" w:rsidRPr="00631882" w:rsidTr="00DD4A9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0" w:rsidRPr="00DD4A95" w:rsidRDefault="009371C0" w:rsidP="00BF746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D4A95">
              <w:rPr>
                <w:color w:val="000000"/>
                <w:sz w:val="22"/>
                <w:szCs w:val="22"/>
              </w:rPr>
              <w:t>% дефицита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C0" w:rsidRPr="00B11819" w:rsidRDefault="00B11819" w:rsidP="00BF74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1819">
              <w:rPr>
                <w:b/>
                <w:bCs/>
                <w:i/>
                <w:i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C0" w:rsidRPr="00B11819" w:rsidRDefault="001841A3" w:rsidP="00BF746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C0" w:rsidRPr="00B11819" w:rsidRDefault="009371C0" w:rsidP="00BF74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11819">
              <w:rPr>
                <w:color w:val="000000"/>
                <w:sz w:val="24"/>
                <w:szCs w:val="24"/>
              </w:rPr>
              <w:t>*</w:t>
            </w:r>
          </w:p>
        </w:tc>
      </w:tr>
    </w:tbl>
    <w:p w:rsidR="00EE438A" w:rsidRDefault="00EE438A" w:rsidP="00F32F18">
      <w:pPr>
        <w:shd w:val="clear" w:color="auto" w:fill="FFFFFF"/>
        <w:ind w:firstLine="567"/>
        <w:jc w:val="center"/>
        <w:outlineLvl w:val="0"/>
        <w:rPr>
          <w:b/>
          <w:spacing w:val="-3"/>
          <w:sz w:val="24"/>
          <w:szCs w:val="24"/>
        </w:rPr>
      </w:pPr>
    </w:p>
    <w:p w:rsidR="00EE438A" w:rsidRPr="002B2AC3" w:rsidRDefault="00EE438A" w:rsidP="003E2708">
      <w:pPr>
        <w:shd w:val="clear" w:color="auto" w:fill="FFFFFF"/>
        <w:ind w:firstLine="510"/>
        <w:jc w:val="center"/>
        <w:outlineLvl w:val="0"/>
        <w:rPr>
          <w:b/>
          <w:spacing w:val="-3"/>
          <w:sz w:val="25"/>
          <w:szCs w:val="25"/>
        </w:rPr>
      </w:pPr>
      <w:r w:rsidRPr="002B2AC3">
        <w:rPr>
          <w:b/>
          <w:spacing w:val="-3"/>
          <w:sz w:val="25"/>
          <w:szCs w:val="25"/>
        </w:rPr>
        <w:t>ДОХОДЫ МЕСТНОГО БЮДЖЕТА НА 20</w:t>
      </w:r>
      <w:r w:rsidR="0094223A" w:rsidRPr="002B2AC3">
        <w:rPr>
          <w:b/>
          <w:spacing w:val="-3"/>
          <w:sz w:val="25"/>
          <w:szCs w:val="25"/>
        </w:rPr>
        <w:t>2</w:t>
      </w:r>
      <w:r w:rsidR="00DD15C2">
        <w:rPr>
          <w:b/>
          <w:spacing w:val="-3"/>
          <w:sz w:val="25"/>
          <w:szCs w:val="25"/>
        </w:rPr>
        <w:t>4</w:t>
      </w:r>
      <w:r w:rsidRPr="002B2AC3">
        <w:rPr>
          <w:b/>
          <w:spacing w:val="-3"/>
          <w:sz w:val="25"/>
          <w:szCs w:val="25"/>
        </w:rPr>
        <w:t xml:space="preserve"> ГОД</w:t>
      </w:r>
    </w:p>
    <w:p w:rsidR="00EE438A" w:rsidRPr="007D371B" w:rsidRDefault="00EE438A" w:rsidP="003E2708">
      <w:pPr>
        <w:shd w:val="clear" w:color="auto" w:fill="FFFFFF"/>
        <w:ind w:firstLine="510"/>
        <w:jc w:val="center"/>
        <w:outlineLvl w:val="0"/>
        <w:rPr>
          <w:b/>
          <w:spacing w:val="-3"/>
          <w:sz w:val="24"/>
          <w:szCs w:val="24"/>
        </w:rPr>
      </w:pPr>
    </w:p>
    <w:p w:rsidR="00EE438A" w:rsidRPr="00747DCC" w:rsidRDefault="00EE438A" w:rsidP="00CC33F7">
      <w:pPr>
        <w:shd w:val="clear" w:color="auto" w:fill="FFFFFF"/>
        <w:tabs>
          <w:tab w:val="left" w:pos="6521"/>
        </w:tabs>
        <w:spacing w:line="264" w:lineRule="auto"/>
        <w:ind w:firstLine="567"/>
        <w:jc w:val="both"/>
        <w:rPr>
          <w:spacing w:val="-3"/>
          <w:sz w:val="26"/>
          <w:szCs w:val="26"/>
        </w:rPr>
      </w:pPr>
      <w:r w:rsidRPr="00747DCC">
        <w:rPr>
          <w:spacing w:val="-3"/>
          <w:sz w:val="26"/>
          <w:szCs w:val="26"/>
        </w:rPr>
        <w:t xml:space="preserve">Формирование доходной базы местного бюджета осуществлялось в соответствии с прогнозом социально-экономического развития </w:t>
      </w:r>
      <w:r w:rsidR="00AA289A" w:rsidRPr="00747DCC">
        <w:rPr>
          <w:sz w:val="26"/>
          <w:szCs w:val="26"/>
        </w:rPr>
        <w:t>Сельского поселения «Приморско-Куйский сельсовет» Заполярного района</w:t>
      </w:r>
      <w:r w:rsidR="00AA289A" w:rsidRPr="00747DCC">
        <w:rPr>
          <w:spacing w:val="-3"/>
          <w:sz w:val="26"/>
          <w:szCs w:val="26"/>
        </w:rPr>
        <w:t xml:space="preserve"> </w:t>
      </w:r>
      <w:r w:rsidRPr="00747DCC">
        <w:rPr>
          <w:sz w:val="26"/>
          <w:szCs w:val="26"/>
        </w:rPr>
        <w:t>Ненецкого автономного округа</w:t>
      </w:r>
      <w:r w:rsidRPr="00747DCC">
        <w:rPr>
          <w:spacing w:val="-3"/>
          <w:sz w:val="26"/>
          <w:szCs w:val="26"/>
        </w:rPr>
        <w:t xml:space="preserve"> на 20</w:t>
      </w:r>
      <w:r w:rsidR="005A638D" w:rsidRPr="00747DCC">
        <w:rPr>
          <w:spacing w:val="-3"/>
          <w:sz w:val="26"/>
          <w:szCs w:val="26"/>
        </w:rPr>
        <w:t>2</w:t>
      </w:r>
      <w:r w:rsidR="00DD15C2" w:rsidRPr="00747DCC">
        <w:rPr>
          <w:spacing w:val="-3"/>
          <w:sz w:val="26"/>
          <w:szCs w:val="26"/>
        </w:rPr>
        <w:t>4</w:t>
      </w:r>
      <w:r w:rsidRPr="00747DCC">
        <w:rPr>
          <w:spacing w:val="-3"/>
          <w:sz w:val="26"/>
          <w:szCs w:val="26"/>
        </w:rPr>
        <w:t xml:space="preserve"> год и плановый период 20</w:t>
      </w:r>
      <w:r w:rsidR="006F666D" w:rsidRPr="00747DCC">
        <w:rPr>
          <w:spacing w:val="-3"/>
          <w:sz w:val="26"/>
          <w:szCs w:val="26"/>
        </w:rPr>
        <w:t>2</w:t>
      </w:r>
      <w:r w:rsidR="00DD15C2" w:rsidRPr="00747DCC">
        <w:rPr>
          <w:spacing w:val="-3"/>
          <w:sz w:val="26"/>
          <w:szCs w:val="26"/>
        </w:rPr>
        <w:t>5</w:t>
      </w:r>
      <w:r w:rsidRPr="00747DCC">
        <w:rPr>
          <w:spacing w:val="-3"/>
          <w:sz w:val="26"/>
          <w:szCs w:val="26"/>
        </w:rPr>
        <w:t xml:space="preserve"> и 20</w:t>
      </w:r>
      <w:r w:rsidR="003D4ED3" w:rsidRPr="00747DCC">
        <w:rPr>
          <w:spacing w:val="-3"/>
          <w:sz w:val="26"/>
          <w:szCs w:val="26"/>
        </w:rPr>
        <w:t>2</w:t>
      </w:r>
      <w:r w:rsidR="00DD15C2" w:rsidRPr="00747DCC">
        <w:rPr>
          <w:spacing w:val="-3"/>
          <w:sz w:val="26"/>
          <w:szCs w:val="26"/>
        </w:rPr>
        <w:t>6</w:t>
      </w:r>
      <w:r w:rsidRPr="00747DCC">
        <w:rPr>
          <w:spacing w:val="-3"/>
          <w:sz w:val="26"/>
          <w:szCs w:val="26"/>
        </w:rPr>
        <w:t xml:space="preserve"> годов, а так же исходя из основных положений налогового и бюджетного законодательства.</w:t>
      </w:r>
    </w:p>
    <w:p w:rsidR="00EE438A" w:rsidRPr="00747DCC" w:rsidRDefault="00EE438A" w:rsidP="00CC33F7">
      <w:pPr>
        <w:shd w:val="clear" w:color="auto" w:fill="FFFFFF"/>
        <w:spacing w:line="264" w:lineRule="auto"/>
        <w:ind w:firstLine="567"/>
        <w:jc w:val="both"/>
        <w:rPr>
          <w:spacing w:val="-3"/>
          <w:sz w:val="26"/>
          <w:szCs w:val="26"/>
        </w:rPr>
      </w:pPr>
      <w:r w:rsidRPr="00747DCC">
        <w:rPr>
          <w:spacing w:val="-3"/>
          <w:sz w:val="26"/>
          <w:szCs w:val="26"/>
        </w:rPr>
        <w:t xml:space="preserve">Общий объем доходов </w:t>
      </w:r>
      <w:r w:rsidR="00AA289A" w:rsidRPr="00747DCC">
        <w:rPr>
          <w:sz w:val="26"/>
          <w:szCs w:val="26"/>
        </w:rPr>
        <w:t xml:space="preserve">Сельского поселения «Приморско-Куйский сельсовет» Заполярного района </w:t>
      </w:r>
      <w:r w:rsidRPr="00747DCC">
        <w:rPr>
          <w:sz w:val="26"/>
          <w:szCs w:val="26"/>
        </w:rPr>
        <w:t>Ненецкого автономного округа</w:t>
      </w:r>
      <w:r w:rsidRPr="00747DCC">
        <w:rPr>
          <w:spacing w:val="-3"/>
          <w:sz w:val="26"/>
          <w:szCs w:val="26"/>
        </w:rPr>
        <w:t xml:space="preserve"> на 20</w:t>
      </w:r>
      <w:r w:rsidR="003313D5" w:rsidRPr="00747DCC">
        <w:rPr>
          <w:spacing w:val="-3"/>
          <w:sz w:val="26"/>
          <w:szCs w:val="26"/>
        </w:rPr>
        <w:t>2</w:t>
      </w:r>
      <w:r w:rsidR="007E2CBF" w:rsidRPr="00747DCC">
        <w:rPr>
          <w:spacing w:val="-3"/>
          <w:sz w:val="26"/>
          <w:szCs w:val="26"/>
        </w:rPr>
        <w:t>3</w:t>
      </w:r>
      <w:r w:rsidRPr="00747DCC">
        <w:rPr>
          <w:spacing w:val="-3"/>
          <w:sz w:val="26"/>
          <w:szCs w:val="26"/>
        </w:rPr>
        <w:t xml:space="preserve"> год</w:t>
      </w:r>
      <w:r w:rsidRPr="00747DCC">
        <w:rPr>
          <w:sz w:val="26"/>
          <w:szCs w:val="26"/>
        </w:rPr>
        <w:t xml:space="preserve"> </w:t>
      </w:r>
      <w:r w:rsidRPr="00747DCC">
        <w:rPr>
          <w:spacing w:val="-3"/>
          <w:sz w:val="26"/>
          <w:szCs w:val="26"/>
        </w:rPr>
        <w:t xml:space="preserve">прогнозируется в размере </w:t>
      </w:r>
      <w:r w:rsidR="00340552" w:rsidRPr="00747DCC">
        <w:rPr>
          <w:b/>
          <w:sz w:val="26"/>
          <w:szCs w:val="26"/>
        </w:rPr>
        <w:t>57 809,8</w:t>
      </w:r>
      <w:r w:rsidRPr="00747DCC">
        <w:rPr>
          <w:spacing w:val="-3"/>
          <w:sz w:val="26"/>
          <w:szCs w:val="26"/>
        </w:rPr>
        <w:t xml:space="preserve"> тыс. руб. </w:t>
      </w:r>
    </w:p>
    <w:p w:rsidR="00EE438A" w:rsidRPr="00747DCC" w:rsidRDefault="00EE438A" w:rsidP="00CC33F7">
      <w:pPr>
        <w:shd w:val="clear" w:color="auto" w:fill="FFFFFF"/>
        <w:spacing w:line="264" w:lineRule="auto"/>
        <w:ind w:firstLine="567"/>
        <w:jc w:val="both"/>
        <w:rPr>
          <w:spacing w:val="-3"/>
          <w:sz w:val="26"/>
          <w:szCs w:val="26"/>
        </w:rPr>
      </w:pPr>
      <w:r w:rsidRPr="00747DCC">
        <w:rPr>
          <w:spacing w:val="-3"/>
          <w:sz w:val="26"/>
          <w:szCs w:val="26"/>
        </w:rPr>
        <w:t xml:space="preserve">В структуре доходов </w:t>
      </w:r>
      <w:r w:rsidR="00AA289A" w:rsidRPr="00747DCC">
        <w:rPr>
          <w:spacing w:val="-3"/>
          <w:sz w:val="26"/>
          <w:szCs w:val="26"/>
        </w:rPr>
        <w:t>местного</w:t>
      </w:r>
      <w:r w:rsidRPr="00747DCC">
        <w:rPr>
          <w:spacing w:val="-3"/>
          <w:sz w:val="26"/>
          <w:szCs w:val="26"/>
        </w:rPr>
        <w:t xml:space="preserve"> бюджета предусмотрены:</w:t>
      </w:r>
    </w:p>
    <w:p w:rsidR="00EE438A" w:rsidRPr="00747DCC" w:rsidRDefault="00EE438A" w:rsidP="00CC33F7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264" w:lineRule="auto"/>
        <w:ind w:firstLine="567"/>
        <w:jc w:val="both"/>
        <w:rPr>
          <w:spacing w:val="-3"/>
          <w:sz w:val="26"/>
          <w:szCs w:val="26"/>
        </w:rPr>
      </w:pPr>
      <w:r w:rsidRPr="00747DCC">
        <w:rPr>
          <w:bCs/>
          <w:sz w:val="26"/>
          <w:szCs w:val="26"/>
        </w:rPr>
        <w:t xml:space="preserve"> налоговые и неналоговые доходы</w:t>
      </w:r>
      <w:r w:rsidRPr="00747DCC">
        <w:rPr>
          <w:spacing w:val="-3"/>
          <w:sz w:val="26"/>
          <w:szCs w:val="26"/>
        </w:rPr>
        <w:t xml:space="preserve"> в сумме </w:t>
      </w:r>
      <w:r w:rsidR="00AA289A" w:rsidRPr="00747DCC">
        <w:rPr>
          <w:b/>
          <w:spacing w:val="-3"/>
          <w:sz w:val="26"/>
          <w:szCs w:val="26"/>
        </w:rPr>
        <w:t>6</w:t>
      </w:r>
      <w:r w:rsidR="00340552" w:rsidRPr="00747DCC">
        <w:rPr>
          <w:b/>
          <w:spacing w:val="-3"/>
          <w:sz w:val="26"/>
          <w:szCs w:val="26"/>
        </w:rPr>
        <w:t> 738,7</w:t>
      </w:r>
      <w:r w:rsidR="007E2CBF" w:rsidRPr="00747DCC">
        <w:rPr>
          <w:b/>
          <w:spacing w:val="-3"/>
          <w:sz w:val="26"/>
          <w:szCs w:val="26"/>
        </w:rPr>
        <w:t xml:space="preserve"> </w:t>
      </w:r>
      <w:r w:rsidRPr="00747DCC">
        <w:rPr>
          <w:spacing w:val="-3"/>
          <w:sz w:val="26"/>
          <w:szCs w:val="26"/>
        </w:rPr>
        <w:t>тыс. руб.;</w:t>
      </w:r>
    </w:p>
    <w:p w:rsidR="00EE438A" w:rsidRPr="00747DCC" w:rsidRDefault="00EE438A" w:rsidP="00CC33F7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264" w:lineRule="auto"/>
        <w:ind w:firstLine="567"/>
        <w:jc w:val="both"/>
        <w:rPr>
          <w:spacing w:val="-3"/>
          <w:sz w:val="26"/>
          <w:szCs w:val="26"/>
        </w:rPr>
      </w:pPr>
      <w:r w:rsidRPr="00747DCC">
        <w:rPr>
          <w:spacing w:val="-3"/>
          <w:sz w:val="26"/>
          <w:szCs w:val="26"/>
        </w:rPr>
        <w:t xml:space="preserve"> безвозмездные поступления в сумме </w:t>
      </w:r>
      <w:r w:rsidR="00340552" w:rsidRPr="00747DCC">
        <w:rPr>
          <w:b/>
          <w:bCs/>
          <w:sz w:val="26"/>
          <w:szCs w:val="26"/>
        </w:rPr>
        <w:t>51 071,1</w:t>
      </w:r>
      <w:r w:rsidRPr="00747DCC">
        <w:rPr>
          <w:bCs/>
          <w:sz w:val="26"/>
          <w:szCs w:val="26"/>
        </w:rPr>
        <w:t xml:space="preserve"> </w:t>
      </w:r>
      <w:r w:rsidRPr="00747DCC">
        <w:rPr>
          <w:spacing w:val="-3"/>
          <w:sz w:val="26"/>
          <w:szCs w:val="26"/>
        </w:rPr>
        <w:t>тыс. руб.</w:t>
      </w:r>
      <w:r w:rsidR="003313D5" w:rsidRPr="00747DCC">
        <w:rPr>
          <w:spacing w:val="-3"/>
          <w:sz w:val="26"/>
          <w:szCs w:val="26"/>
        </w:rPr>
        <w:t xml:space="preserve"> </w:t>
      </w:r>
    </w:p>
    <w:p w:rsidR="006E5DAC" w:rsidRPr="00747DCC" w:rsidRDefault="00EE438A" w:rsidP="00CC33F7">
      <w:pPr>
        <w:widowControl/>
        <w:spacing w:line="264" w:lineRule="auto"/>
        <w:ind w:firstLine="567"/>
        <w:jc w:val="both"/>
        <w:outlineLvl w:val="3"/>
        <w:rPr>
          <w:sz w:val="26"/>
          <w:szCs w:val="26"/>
        </w:rPr>
      </w:pPr>
      <w:r w:rsidRPr="00747DCC">
        <w:rPr>
          <w:spacing w:val="-3"/>
          <w:sz w:val="26"/>
          <w:szCs w:val="26"/>
        </w:rPr>
        <w:t>В соответствии со статьей 92.</w:t>
      </w:r>
      <w:r w:rsidR="003313D5" w:rsidRPr="00747DCC">
        <w:rPr>
          <w:spacing w:val="-3"/>
          <w:sz w:val="26"/>
          <w:szCs w:val="26"/>
        </w:rPr>
        <w:t>1</w:t>
      </w:r>
      <w:r w:rsidRPr="00747DCC">
        <w:rPr>
          <w:spacing w:val="-3"/>
          <w:sz w:val="26"/>
          <w:szCs w:val="26"/>
        </w:rPr>
        <w:t xml:space="preserve"> Бюджетного кодекса РФ </w:t>
      </w:r>
      <w:r w:rsidR="00AE61C2" w:rsidRPr="00747DCC">
        <w:rPr>
          <w:spacing w:val="-3"/>
          <w:sz w:val="26"/>
          <w:szCs w:val="26"/>
        </w:rPr>
        <w:t>д</w:t>
      </w:r>
      <w:r w:rsidR="00AE61C2" w:rsidRPr="00747DCC">
        <w:rPr>
          <w:color w:val="22272F"/>
          <w:sz w:val="26"/>
          <w:szCs w:val="26"/>
          <w:shd w:val="clear" w:color="auto" w:fill="FFFFFF"/>
        </w:rPr>
        <w:t>ля муниципального образования, в отношении которого осуществляются меры, предусмотренные </w:t>
      </w:r>
      <w:hyperlink r:id="rId8" w:anchor="/document/12112604/entry/1364" w:history="1">
        <w:r w:rsidR="00AE61C2" w:rsidRPr="00747DCC">
          <w:rPr>
            <w:rStyle w:val="af5"/>
            <w:color w:val="551A8B"/>
            <w:sz w:val="26"/>
            <w:szCs w:val="26"/>
            <w:shd w:val="clear" w:color="auto" w:fill="FFFFFF"/>
          </w:rPr>
          <w:t>пунктом 4</w:t>
        </w:r>
        <w:r w:rsidR="00340552" w:rsidRPr="00747DCC">
          <w:rPr>
            <w:rStyle w:val="af5"/>
            <w:color w:val="551A8B"/>
            <w:sz w:val="26"/>
            <w:szCs w:val="26"/>
            <w:shd w:val="clear" w:color="auto" w:fill="FFFFFF"/>
          </w:rPr>
          <w:t>, пунктом 5</w:t>
        </w:r>
        <w:r w:rsidR="00AE61C2" w:rsidRPr="00747DCC">
          <w:rPr>
            <w:rStyle w:val="af5"/>
            <w:color w:val="551A8B"/>
            <w:sz w:val="26"/>
            <w:szCs w:val="26"/>
            <w:shd w:val="clear" w:color="auto" w:fill="FFFFFF"/>
          </w:rPr>
          <w:t xml:space="preserve"> статьи 136</w:t>
        </w:r>
      </w:hyperlink>
      <w:r w:rsidR="00AE61C2" w:rsidRPr="00747DCC">
        <w:rPr>
          <w:color w:val="22272F"/>
          <w:sz w:val="26"/>
          <w:szCs w:val="26"/>
          <w:shd w:val="clear" w:color="auto" w:fill="FFFFFF"/>
        </w:rPr>
        <w:t> настоящего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AE61C2" w:rsidRPr="00747DCC">
        <w:rPr>
          <w:sz w:val="26"/>
          <w:szCs w:val="26"/>
        </w:rPr>
        <w:t xml:space="preserve">. </w:t>
      </w:r>
    </w:p>
    <w:p w:rsidR="00340552" w:rsidRPr="00747DCC" w:rsidRDefault="00EE438A" w:rsidP="00576E75">
      <w:pPr>
        <w:widowControl/>
        <w:spacing w:line="276" w:lineRule="auto"/>
        <w:ind w:firstLine="720"/>
        <w:jc w:val="both"/>
        <w:outlineLvl w:val="3"/>
        <w:rPr>
          <w:sz w:val="26"/>
          <w:szCs w:val="26"/>
        </w:rPr>
      </w:pPr>
      <w:r w:rsidRPr="00747DCC">
        <w:rPr>
          <w:sz w:val="26"/>
          <w:szCs w:val="26"/>
        </w:rPr>
        <w:t>Размер дефицита по проекту местного бюджета на 20</w:t>
      </w:r>
      <w:r w:rsidR="003313D5" w:rsidRPr="00747DCC">
        <w:rPr>
          <w:sz w:val="26"/>
          <w:szCs w:val="26"/>
        </w:rPr>
        <w:t>2</w:t>
      </w:r>
      <w:r w:rsidR="00340552" w:rsidRPr="00747DCC">
        <w:rPr>
          <w:sz w:val="26"/>
          <w:szCs w:val="26"/>
        </w:rPr>
        <w:t>4</w:t>
      </w:r>
      <w:r w:rsidRPr="00747DCC">
        <w:rPr>
          <w:sz w:val="26"/>
          <w:szCs w:val="26"/>
        </w:rPr>
        <w:t xml:space="preserve"> год </w:t>
      </w:r>
      <w:r w:rsidR="00340552" w:rsidRPr="00747DCC">
        <w:rPr>
          <w:sz w:val="26"/>
          <w:szCs w:val="26"/>
        </w:rPr>
        <w:t xml:space="preserve">не </w:t>
      </w:r>
      <w:r w:rsidRPr="00747DCC">
        <w:rPr>
          <w:sz w:val="26"/>
          <w:szCs w:val="26"/>
        </w:rPr>
        <w:t>предусмотрен</w:t>
      </w:r>
      <w:r w:rsidR="00340552" w:rsidRPr="00747DCC">
        <w:rPr>
          <w:sz w:val="26"/>
          <w:szCs w:val="26"/>
        </w:rPr>
        <w:t>.</w:t>
      </w:r>
      <w:r w:rsidR="006E5DAC" w:rsidRPr="00747DCC">
        <w:rPr>
          <w:sz w:val="26"/>
          <w:szCs w:val="26"/>
        </w:rPr>
        <w:t xml:space="preserve"> </w:t>
      </w:r>
    </w:p>
    <w:p w:rsidR="00EE438A" w:rsidRPr="00747DCC" w:rsidRDefault="00EE438A" w:rsidP="00576E75">
      <w:pPr>
        <w:widowControl/>
        <w:spacing w:line="276" w:lineRule="auto"/>
        <w:ind w:firstLine="720"/>
        <w:jc w:val="both"/>
        <w:outlineLvl w:val="3"/>
        <w:rPr>
          <w:sz w:val="26"/>
          <w:szCs w:val="26"/>
        </w:rPr>
      </w:pPr>
      <w:r w:rsidRPr="00747DCC">
        <w:rPr>
          <w:sz w:val="26"/>
          <w:szCs w:val="26"/>
        </w:rPr>
        <w:t>При формировании доходной части местного бюджета на 20</w:t>
      </w:r>
      <w:r w:rsidR="003313D5" w:rsidRPr="00747DCC">
        <w:rPr>
          <w:sz w:val="26"/>
          <w:szCs w:val="26"/>
        </w:rPr>
        <w:t>2</w:t>
      </w:r>
      <w:r w:rsidR="00E15FF6" w:rsidRPr="00747DCC">
        <w:rPr>
          <w:sz w:val="26"/>
          <w:szCs w:val="26"/>
        </w:rPr>
        <w:t>4</w:t>
      </w:r>
      <w:r w:rsidRPr="00747DCC">
        <w:rPr>
          <w:sz w:val="26"/>
          <w:szCs w:val="26"/>
        </w:rPr>
        <w:t xml:space="preserve"> год учтены нормативы отчислений в бюджет муниципального образования налоговых и неналоговых платежей, установленные Бюджетным кодексом Российской Федерации, а также законом Ненецкого автономного округа от 31.10.2013 года № 91-оз</w:t>
      </w:r>
      <w:r w:rsidR="00A86988" w:rsidRPr="00747DCC">
        <w:rPr>
          <w:sz w:val="26"/>
          <w:szCs w:val="26"/>
        </w:rPr>
        <w:t xml:space="preserve"> (в ред</w:t>
      </w:r>
      <w:r w:rsidR="00AD0995" w:rsidRPr="00747DCC">
        <w:rPr>
          <w:sz w:val="26"/>
          <w:szCs w:val="26"/>
        </w:rPr>
        <w:t>акции</w:t>
      </w:r>
      <w:r w:rsidR="00A86988" w:rsidRPr="00747DCC">
        <w:rPr>
          <w:sz w:val="26"/>
          <w:szCs w:val="26"/>
        </w:rPr>
        <w:t xml:space="preserve"> от </w:t>
      </w:r>
      <w:r w:rsidR="00E15FF6" w:rsidRPr="00747DCC">
        <w:rPr>
          <w:sz w:val="26"/>
          <w:szCs w:val="26"/>
        </w:rPr>
        <w:t>26</w:t>
      </w:r>
      <w:r w:rsidR="00A86988" w:rsidRPr="00747DCC">
        <w:rPr>
          <w:sz w:val="26"/>
          <w:szCs w:val="26"/>
        </w:rPr>
        <w:t>.</w:t>
      </w:r>
      <w:r w:rsidR="00E15FF6" w:rsidRPr="00747DCC">
        <w:rPr>
          <w:sz w:val="26"/>
          <w:szCs w:val="26"/>
        </w:rPr>
        <w:t>11</w:t>
      </w:r>
      <w:r w:rsidR="00A86988" w:rsidRPr="00747DCC">
        <w:rPr>
          <w:sz w:val="26"/>
          <w:szCs w:val="26"/>
        </w:rPr>
        <w:t>.20</w:t>
      </w:r>
      <w:r w:rsidR="00AD0995" w:rsidRPr="00747DCC">
        <w:rPr>
          <w:sz w:val="26"/>
          <w:szCs w:val="26"/>
        </w:rPr>
        <w:t>2</w:t>
      </w:r>
      <w:r w:rsidR="00AA289A" w:rsidRPr="00747DCC">
        <w:rPr>
          <w:sz w:val="26"/>
          <w:szCs w:val="26"/>
        </w:rPr>
        <w:t>1</w:t>
      </w:r>
      <w:r w:rsidR="00AD0995" w:rsidRPr="00747DCC">
        <w:rPr>
          <w:sz w:val="26"/>
          <w:szCs w:val="26"/>
        </w:rPr>
        <w:t xml:space="preserve"> с изменениями, вступившими в силу</w:t>
      </w:r>
      <w:r w:rsidR="00A86988" w:rsidRPr="00747DCC">
        <w:rPr>
          <w:sz w:val="26"/>
          <w:szCs w:val="26"/>
        </w:rPr>
        <w:t>)</w:t>
      </w:r>
      <w:r w:rsidRPr="00747DCC">
        <w:rPr>
          <w:sz w:val="26"/>
          <w:szCs w:val="26"/>
        </w:rPr>
        <w:t xml:space="preserve"> «О нормативах отчислений от налогов в бюджеты муниципальных образований Ненецкого автономного округа</w:t>
      </w:r>
      <w:r w:rsidR="00AA289A" w:rsidRPr="00747DCC">
        <w:rPr>
          <w:sz w:val="26"/>
          <w:szCs w:val="26"/>
        </w:rPr>
        <w:t xml:space="preserve">. </w:t>
      </w:r>
      <w:r w:rsidR="0051260F" w:rsidRPr="00747DCC">
        <w:rPr>
          <w:sz w:val="26"/>
          <w:szCs w:val="26"/>
        </w:rPr>
        <w:t xml:space="preserve"> В соответствии со статьёй </w:t>
      </w:r>
      <w:r w:rsidR="0051260F" w:rsidRPr="00747DCC">
        <w:rPr>
          <w:sz w:val="26"/>
          <w:szCs w:val="26"/>
        </w:rPr>
        <w:lastRenderedPageBreak/>
        <w:t xml:space="preserve">2 данного закона, норматив отчисления в бюджет муниципального образования от акцизов по подакцизным товарам, производимым на территории РФ составит – </w:t>
      </w:r>
      <w:r w:rsidR="0051260F" w:rsidRPr="00747DCC">
        <w:rPr>
          <w:b/>
          <w:sz w:val="26"/>
          <w:szCs w:val="26"/>
        </w:rPr>
        <w:t>0,</w:t>
      </w:r>
      <w:r w:rsidR="00754159" w:rsidRPr="00747DCC">
        <w:rPr>
          <w:b/>
          <w:sz w:val="26"/>
          <w:szCs w:val="26"/>
        </w:rPr>
        <w:t>5</w:t>
      </w:r>
      <w:r w:rsidR="0025170B" w:rsidRPr="00747DCC">
        <w:rPr>
          <w:b/>
          <w:sz w:val="26"/>
          <w:szCs w:val="26"/>
        </w:rPr>
        <w:t>2</w:t>
      </w:r>
      <w:r w:rsidR="0051260F" w:rsidRPr="00747DCC">
        <w:rPr>
          <w:sz w:val="26"/>
          <w:szCs w:val="26"/>
        </w:rPr>
        <w:t xml:space="preserve">%; в соответствии со статьёй 3, норматив отчисления в бюджет муниципального образования от налога, взимаемого в связи с применением упрощенной системы налогообложения с налогоплательщиков, выбравших в качестве объекта налогообложения доходы, составит – </w:t>
      </w:r>
      <w:r w:rsidR="000A5F88" w:rsidRPr="00747DCC">
        <w:rPr>
          <w:b/>
          <w:sz w:val="26"/>
          <w:szCs w:val="26"/>
        </w:rPr>
        <w:t>50</w:t>
      </w:r>
      <w:r w:rsidR="0051260F" w:rsidRPr="00747DCC">
        <w:rPr>
          <w:sz w:val="26"/>
          <w:szCs w:val="26"/>
        </w:rPr>
        <w:t xml:space="preserve"> %.</w:t>
      </w:r>
    </w:p>
    <w:p w:rsidR="00E15FF6" w:rsidRPr="000370EA" w:rsidRDefault="00E15FF6" w:rsidP="00E15FF6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0370EA">
        <w:rPr>
          <w:rFonts w:eastAsia="Calibri"/>
          <w:sz w:val="26"/>
          <w:szCs w:val="26"/>
        </w:rPr>
        <w:t xml:space="preserve">Формирование прогноза поступлений доходов </w:t>
      </w:r>
      <w:r>
        <w:rPr>
          <w:rFonts w:eastAsia="Calibri"/>
          <w:sz w:val="26"/>
          <w:szCs w:val="26"/>
        </w:rPr>
        <w:t xml:space="preserve">местного </w:t>
      </w:r>
      <w:r w:rsidRPr="000370EA">
        <w:rPr>
          <w:rFonts w:eastAsia="Calibri"/>
          <w:sz w:val="26"/>
          <w:szCs w:val="26"/>
        </w:rPr>
        <w:t>бюджета осуществлено с учетом федерального и регионального законодательства, оказывающего влияние на объем поступлений в 2024 году и плановом периоде</w:t>
      </w:r>
      <w:r>
        <w:rPr>
          <w:rFonts w:eastAsia="Calibri"/>
          <w:sz w:val="26"/>
          <w:szCs w:val="26"/>
        </w:rPr>
        <w:t xml:space="preserve"> </w:t>
      </w:r>
      <w:r w:rsidRPr="000370EA">
        <w:rPr>
          <w:rFonts w:eastAsia="Calibri"/>
          <w:sz w:val="26"/>
          <w:szCs w:val="26"/>
        </w:rPr>
        <w:t xml:space="preserve">2025 и 2026 годов. </w:t>
      </w:r>
    </w:p>
    <w:p w:rsidR="00E15FF6" w:rsidRPr="000370EA" w:rsidRDefault="00E15FF6" w:rsidP="00E15FF6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0370EA">
        <w:rPr>
          <w:rFonts w:eastAsia="Calibri"/>
          <w:sz w:val="26"/>
          <w:szCs w:val="26"/>
        </w:rPr>
        <w:t xml:space="preserve">Основной источник в структуре налоговых доходов </w:t>
      </w:r>
      <w:r>
        <w:rPr>
          <w:rFonts w:eastAsia="Calibri"/>
          <w:sz w:val="26"/>
          <w:szCs w:val="26"/>
        </w:rPr>
        <w:t>местного</w:t>
      </w:r>
      <w:r w:rsidRPr="000370EA">
        <w:rPr>
          <w:rFonts w:eastAsia="Calibri"/>
          <w:sz w:val="26"/>
          <w:szCs w:val="26"/>
        </w:rPr>
        <w:t xml:space="preserve"> бюджета – налог на доходы физических лиц – спрогнозирован на 2024 год и плановый период 2025 и 2026 годов с учетом закона </w:t>
      </w:r>
      <w:r w:rsidRPr="000370EA">
        <w:rPr>
          <w:sz w:val="26"/>
          <w:szCs w:val="26"/>
        </w:rPr>
        <w:t>Ненецкого автономного округа от 31.10.2013</w:t>
      </w:r>
      <w:r>
        <w:rPr>
          <w:sz w:val="26"/>
          <w:szCs w:val="26"/>
        </w:rPr>
        <w:t xml:space="preserve"> </w:t>
      </w:r>
      <w:r w:rsidRPr="000370EA">
        <w:rPr>
          <w:sz w:val="26"/>
          <w:szCs w:val="26"/>
        </w:rPr>
        <w:t>№ 91-ОЗ</w:t>
      </w:r>
      <w:r>
        <w:rPr>
          <w:sz w:val="26"/>
          <w:szCs w:val="26"/>
        </w:rPr>
        <w:t xml:space="preserve"> «</w:t>
      </w:r>
      <w:r w:rsidRPr="000370EA">
        <w:rPr>
          <w:sz w:val="26"/>
          <w:szCs w:val="26"/>
        </w:rPr>
        <w:t>О нормативах отчислений от налогов в бюджеты муниципальных образований Ненецкого автономного округа</w:t>
      </w:r>
      <w:r>
        <w:rPr>
          <w:sz w:val="26"/>
          <w:szCs w:val="26"/>
        </w:rPr>
        <w:t>»</w:t>
      </w:r>
      <w:r w:rsidRPr="000370EA">
        <w:rPr>
          <w:sz w:val="26"/>
          <w:szCs w:val="26"/>
        </w:rPr>
        <w:t xml:space="preserve">. Процент норматива составляет </w:t>
      </w:r>
      <w:r>
        <w:rPr>
          <w:b/>
          <w:sz w:val="26"/>
          <w:szCs w:val="26"/>
        </w:rPr>
        <w:t xml:space="preserve">7 </w:t>
      </w:r>
      <w:r w:rsidRPr="000370EA">
        <w:rPr>
          <w:sz w:val="26"/>
          <w:szCs w:val="26"/>
        </w:rPr>
        <w:t xml:space="preserve">% норматива отчислений от налога, взимаемого на территории </w:t>
      </w:r>
      <w:r>
        <w:rPr>
          <w:sz w:val="26"/>
          <w:szCs w:val="26"/>
        </w:rPr>
        <w:t>сельского поселения</w:t>
      </w:r>
      <w:r w:rsidRPr="000370EA">
        <w:rPr>
          <w:sz w:val="26"/>
          <w:szCs w:val="26"/>
        </w:rPr>
        <w:t>.</w:t>
      </w:r>
    </w:p>
    <w:p w:rsidR="00E15FF6" w:rsidRPr="000370EA" w:rsidRDefault="00E15FF6" w:rsidP="00E15FF6">
      <w:pPr>
        <w:spacing w:line="276" w:lineRule="auto"/>
        <w:ind w:firstLine="709"/>
        <w:jc w:val="both"/>
        <w:rPr>
          <w:sz w:val="26"/>
          <w:szCs w:val="26"/>
        </w:rPr>
      </w:pPr>
      <w:r w:rsidRPr="000370EA">
        <w:rPr>
          <w:sz w:val="26"/>
          <w:szCs w:val="26"/>
        </w:rPr>
        <w:t>Акцизы на нефтепродукты на 2024 и плановый период 2025 и 2026 годов будут спрогнозированы на основании проекта закона, вносящего изменения в закон Ненецкого автономного округа от 31.10.2013 № 91-ОЗ "О нормативах отчислений</w:t>
      </w:r>
      <w:r>
        <w:rPr>
          <w:sz w:val="26"/>
          <w:szCs w:val="26"/>
        </w:rPr>
        <w:t xml:space="preserve"> </w:t>
      </w:r>
      <w:r w:rsidRPr="000370EA">
        <w:rPr>
          <w:sz w:val="26"/>
          <w:szCs w:val="26"/>
        </w:rPr>
        <w:t xml:space="preserve">от налогов в бюджеты муниципальных образований Ненецкого автономного округа", которым устанавливается дифференцированный норматив отчислений от акцизов на нефтепродукты в бюджет </w:t>
      </w:r>
      <w:r>
        <w:rPr>
          <w:sz w:val="26"/>
          <w:szCs w:val="26"/>
        </w:rPr>
        <w:t>сельского поселения</w:t>
      </w:r>
      <w:r w:rsidRPr="000370EA">
        <w:rPr>
          <w:sz w:val="26"/>
          <w:szCs w:val="26"/>
        </w:rPr>
        <w:t xml:space="preserve"> в размере </w:t>
      </w:r>
      <w:r>
        <w:rPr>
          <w:b/>
          <w:sz w:val="26"/>
          <w:szCs w:val="26"/>
        </w:rPr>
        <w:t>0,52</w:t>
      </w:r>
      <w:r w:rsidRPr="000370EA">
        <w:rPr>
          <w:sz w:val="26"/>
          <w:szCs w:val="26"/>
        </w:rPr>
        <w:t xml:space="preserve"> %. </w:t>
      </w:r>
    </w:p>
    <w:p w:rsidR="00E15FF6" w:rsidRDefault="00E15FF6" w:rsidP="00E15FF6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0370EA">
        <w:rPr>
          <w:sz w:val="26"/>
          <w:szCs w:val="26"/>
        </w:rPr>
        <w:t xml:space="preserve">Налоги, взимаемые в связи с применением упрощенной и патентной систем налогообложения, спрогнозированы в соответствии с законом Ненецкого автономного округа от 31.10.2013 № 91-ОЗ "О нормативах отчислений от налогов в бюджеты муниципальных образований Ненецкого автономного округа", в соответствии с которым с 2019 года единый норматив отчислений от налога, взимаемого в связи с применением упрощенной системы налогообложения, в том числе минимального налога, в бюджет </w:t>
      </w:r>
      <w:r>
        <w:rPr>
          <w:sz w:val="26"/>
          <w:szCs w:val="26"/>
        </w:rPr>
        <w:t>сельского поселения</w:t>
      </w:r>
      <w:r w:rsidRPr="000370EA">
        <w:rPr>
          <w:sz w:val="26"/>
          <w:szCs w:val="26"/>
        </w:rPr>
        <w:t xml:space="preserve"> установлен в размере</w:t>
      </w:r>
      <w:r>
        <w:rPr>
          <w:sz w:val="26"/>
          <w:szCs w:val="26"/>
        </w:rPr>
        <w:t xml:space="preserve"> </w:t>
      </w:r>
      <w:r w:rsidRPr="004F2078">
        <w:rPr>
          <w:b/>
          <w:sz w:val="26"/>
          <w:szCs w:val="26"/>
        </w:rPr>
        <w:t>50,0</w:t>
      </w:r>
      <w:r w:rsidRPr="000370EA">
        <w:rPr>
          <w:sz w:val="26"/>
          <w:szCs w:val="26"/>
        </w:rPr>
        <w:t xml:space="preserve"> процентов от налога, взимаемого на территории </w:t>
      </w:r>
      <w:r>
        <w:rPr>
          <w:sz w:val="26"/>
          <w:szCs w:val="26"/>
        </w:rPr>
        <w:t xml:space="preserve">сельского поселения, </w:t>
      </w:r>
      <w:r w:rsidRPr="000370EA">
        <w:rPr>
          <w:sz w:val="26"/>
          <w:szCs w:val="26"/>
        </w:rPr>
        <w:t>а также в соответствии с законом Ненецкого автономног</w:t>
      </w:r>
      <w:r>
        <w:rPr>
          <w:sz w:val="26"/>
          <w:szCs w:val="26"/>
        </w:rPr>
        <w:t>о округа от 13.03.2015 № 55-ОЗ «</w:t>
      </w:r>
      <w:r w:rsidRPr="000370EA">
        <w:rPr>
          <w:sz w:val="26"/>
          <w:szCs w:val="26"/>
        </w:rPr>
        <w:t>Об особенностях налогообложения при применении упрощенной системы налогообложения и патентной системы налогообложения</w:t>
      </w:r>
      <w:r>
        <w:rPr>
          <w:sz w:val="26"/>
          <w:szCs w:val="26"/>
        </w:rPr>
        <w:t xml:space="preserve">» </w:t>
      </w:r>
      <w:r w:rsidRPr="000370EA">
        <w:rPr>
          <w:sz w:val="26"/>
          <w:szCs w:val="26"/>
        </w:rPr>
        <w:t>(далее – Закон 55-ОЗ).</w:t>
      </w:r>
      <w:r w:rsidRPr="000370EA">
        <w:rPr>
          <w:rFonts w:eastAsia="Calibri"/>
          <w:sz w:val="26"/>
          <w:szCs w:val="26"/>
        </w:rPr>
        <w:t xml:space="preserve"> </w:t>
      </w:r>
    </w:p>
    <w:p w:rsidR="00E15FF6" w:rsidRPr="00CC33F7" w:rsidRDefault="00E15FF6" w:rsidP="00E15FF6">
      <w:pPr>
        <w:spacing w:line="276" w:lineRule="auto"/>
        <w:ind w:firstLine="709"/>
        <w:jc w:val="both"/>
        <w:rPr>
          <w:sz w:val="25"/>
          <w:szCs w:val="25"/>
        </w:rPr>
      </w:pPr>
      <w:r w:rsidRPr="000370EA">
        <w:rPr>
          <w:rFonts w:eastAsia="Calibri"/>
          <w:sz w:val="26"/>
          <w:szCs w:val="26"/>
        </w:rPr>
        <w:t>В связи с введением с 1 января 2023 единого налогового платежа срок уплаты всех налогов и взносов установлен на один день — 25 число следующег</w:t>
      </w:r>
      <w:r>
        <w:rPr>
          <w:rFonts w:eastAsia="Calibri"/>
          <w:sz w:val="26"/>
          <w:szCs w:val="26"/>
        </w:rPr>
        <w:t xml:space="preserve">о месяца, зачисление налогов в местный </w:t>
      </w:r>
      <w:r w:rsidRPr="000370EA">
        <w:rPr>
          <w:rFonts w:eastAsia="Calibri"/>
          <w:sz w:val="26"/>
          <w:szCs w:val="26"/>
        </w:rPr>
        <w:t>бюджет начинается с 28 числа следующего месяца, в связи с чем наблюдается нестабильность ежедневных и ежемесячных кассовых поступлений доходов в бюджет</w:t>
      </w:r>
      <w:r>
        <w:rPr>
          <w:rFonts w:eastAsia="Calibri"/>
          <w:sz w:val="26"/>
          <w:szCs w:val="26"/>
        </w:rPr>
        <w:t xml:space="preserve"> сельского поселения</w:t>
      </w:r>
      <w:r w:rsidRPr="000370EA">
        <w:rPr>
          <w:rFonts w:eastAsia="Calibri"/>
          <w:sz w:val="26"/>
          <w:szCs w:val="26"/>
        </w:rPr>
        <w:t xml:space="preserve">. </w:t>
      </w:r>
    </w:p>
    <w:p w:rsidR="00EE438A" w:rsidRPr="00CB61ED" w:rsidRDefault="00EE438A" w:rsidP="0090146D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EE438A" w:rsidRPr="00CC33F7" w:rsidRDefault="00EE438A" w:rsidP="0090146D">
      <w:pPr>
        <w:widowControl/>
        <w:autoSpaceDE/>
        <w:autoSpaceDN/>
        <w:adjustRightInd/>
        <w:jc w:val="center"/>
        <w:rPr>
          <w:b/>
          <w:bCs/>
          <w:color w:val="000000"/>
          <w:sz w:val="25"/>
          <w:szCs w:val="25"/>
        </w:rPr>
      </w:pPr>
      <w:r w:rsidRPr="00CC33F7">
        <w:rPr>
          <w:b/>
          <w:bCs/>
          <w:color w:val="000000"/>
          <w:sz w:val="25"/>
          <w:szCs w:val="25"/>
        </w:rPr>
        <w:t>Общий объём и структура доходов местного бюджета характеризуются следующими показателями:</w:t>
      </w:r>
    </w:p>
    <w:p w:rsidR="00EE438A" w:rsidRPr="0090146D" w:rsidRDefault="00EE438A" w:rsidP="0090146D">
      <w:pPr>
        <w:widowControl/>
        <w:ind w:firstLine="567"/>
        <w:jc w:val="right"/>
        <w:outlineLvl w:val="3"/>
      </w:pPr>
      <w:r w:rsidRPr="0090146D">
        <w:t>(тыс.руб.)</w:t>
      </w:r>
    </w:p>
    <w:tbl>
      <w:tblPr>
        <w:tblW w:w="10080" w:type="dxa"/>
        <w:tblInd w:w="93" w:type="dxa"/>
        <w:tblLook w:val="00A0"/>
      </w:tblPr>
      <w:tblGrid>
        <w:gridCol w:w="6394"/>
        <w:gridCol w:w="1701"/>
        <w:gridCol w:w="1134"/>
        <w:gridCol w:w="851"/>
      </w:tblGrid>
      <w:tr w:rsidR="004F593A" w:rsidRPr="0090146D" w:rsidTr="0090146D">
        <w:trPr>
          <w:trHeight w:val="8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A" w:rsidRPr="0090146D" w:rsidRDefault="00EE438A" w:rsidP="009014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0146D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38A" w:rsidRDefault="00EE438A" w:rsidP="009014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0146D">
              <w:rPr>
                <w:b/>
                <w:bCs/>
                <w:color w:val="000000"/>
              </w:rPr>
              <w:t>20</w:t>
            </w:r>
            <w:r w:rsidR="00EA3C80">
              <w:rPr>
                <w:b/>
                <w:bCs/>
                <w:color w:val="000000"/>
              </w:rPr>
              <w:t>2</w:t>
            </w:r>
            <w:r w:rsidR="00083B60">
              <w:rPr>
                <w:b/>
                <w:bCs/>
                <w:color w:val="000000"/>
              </w:rPr>
              <w:t>3</w:t>
            </w:r>
            <w:r w:rsidRPr="0090146D">
              <w:rPr>
                <w:b/>
                <w:bCs/>
                <w:color w:val="000000"/>
              </w:rPr>
              <w:t xml:space="preserve"> год решение</w:t>
            </w:r>
          </w:p>
          <w:p w:rsidR="00EE438A" w:rsidRPr="0090146D" w:rsidRDefault="00EE438A" w:rsidP="00083B6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0146D">
              <w:rPr>
                <w:b/>
                <w:bCs/>
                <w:color w:val="000000"/>
              </w:rPr>
              <w:t>(по состоянию на 01.10.20</w:t>
            </w:r>
            <w:r w:rsidR="004346F9">
              <w:rPr>
                <w:b/>
                <w:bCs/>
                <w:color w:val="000000"/>
              </w:rPr>
              <w:t>2</w:t>
            </w:r>
            <w:r w:rsidR="00083B60">
              <w:rPr>
                <w:b/>
                <w:bCs/>
                <w:color w:val="000000"/>
              </w:rPr>
              <w:t>3</w:t>
            </w:r>
            <w:r w:rsidRPr="0090146D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38A" w:rsidRPr="0090146D" w:rsidRDefault="00EE438A" w:rsidP="00083B6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0146D">
              <w:rPr>
                <w:b/>
                <w:bCs/>
                <w:color w:val="000000"/>
              </w:rPr>
              <w:t>20</w:t>
            </w:r>
            <w:r w:rsidR="003313D5">
              <w:rPr>
                <w:b/>
                <w:bCs/>
                <w:color w:val="000000"/>
              </w:rPr>
              <w:t>2</w:t>
            </w:r>
            <w:r w:rsidR="00083B60">
              <w:rPr>
                <w:b/>
                <w:bCs/>
                <w:color w:val="000000"/>
              </w:rPr>
              <w:t>4</w:t>
            </w:r>
            <w:r w:rsidRPr="0090146D">
              <w:rPr>
                <w:b/>
                <w:bCs/>
                <w:color w:val="000000"/>
              </w:rPr>
              <w:t xml:space="preserve"> год проект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38A" w:rsidRDefault="00EE438A" w:rsidP="009014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0146D">
              <w:rPr>
                <w:b/>
                <w:bCs/>
                <w:color w:val="000000"/>
              </w:rPr>
              <w:t>%</w:t>
            </w:r>
          </w:p>
          <w:p w:rsidR="00EE438A" w:rsidRPr="0090146D" w:rsidRDefault="00EE438A" w:rsidP="00083B6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0146D">
              <w:rPr>
                <w:b/>
                <w:bCs/>
                <w:color w:val="000000"/>
              </w:rPr>
              <w:t xml:space="preserve"> к 20</w:t>
            </w:r>
            <w:r w:rsidR="00EA3C80">
              <w:rPr>
                <w:b/>
                <w:bCs/>
                <w:color w:val="000000"/>
              </w:rPr>
              <w:t>2</w:t>
            </w:r>
            <w:r w:rsidR="00083B60">
              <w:rPr>
                <w:b/>
                <w:bCs/>
                <w:color w:val="000000"/>
              </w:rPr>
              <w:t>3</w:t>
            </w:r>
            <w:r w:rsidRPr="0090146D">
              <w:rPr>
                <w:b/>
                <w:bCs/>
                <w:color w:val="000000"/>
              </w:rPr>
              <w:t xml:space="preserve"> году</w:t>
            </w:r>
          </w:p>
        </w:tc>
      </w:tr>
      <w:tr w:rsidR="00760747" w:rsidRPr="0090146D" w:rsidTr="0090146D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C23725" w:rsidRDefault="00760747" w:rsidP="0090146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372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C23725" w:rsidRDefault="00760747" w:rsidP="00FF56C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725">
              <w:rPr>
                <w:b/>
                <w:color w:val="000000"/>
                <w:sz w:val="22"/>
                <w:szCs w:val="22"/>
              </w:rPr>
              <w:t>6 201,3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C23725" w:rsidRDefault="00760747" w:rsidP="00F54E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725">
              <w:rPr>
                <w:b/>
                <w:color w:val="000000"/>
                <w:sz w:val="22"/>
                <w:szCs w:val="22"/>
              </w:rPr>
              <w:t>6 738,7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C23725" w:rsidRDefault="00914CE3" w:rsidP="004133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725">
              <w:rPr>
                <w:b/>
                <w:bCs/>
                <w:color w:val="000000"/>
                <w:sz w:val="22"/>
                <w:szCs w:val="22"/>
              </w:rPr>
              <w:t>108,7</w:t>
            </w:r>
          </w:p>
        </w:tc>
      </w:tr>
      <w:tr w:rsidR="00760747" w:rsidRPr="0090146D" w:rsidTr="0090146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90146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0146D">
              <w:rPr>
                <w:color w:val="000000"/>
              </w:rPr>
              <w:lastRenderedPageBreak/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FF56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2 602,0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2 845,0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47" w:rsidRPr="003312EF" w:rsidRDefault="00B43CA7" w:rsidP="00AE4A5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109,3</w:t>
            </w:r>
          </w:p>
        </w:tc>
      </w:tr>
      <w:tr w:rsidR="00760747" w:rsidRPr="0090146D" w:rsidTr="008A02E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90146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760747" w:rsidP="00FF56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760747" w:rsidP="00717D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B43CA7" w:rsidP="00717D6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105,5</w:t>
            </w:r>
          </w:p>
        </w:tc>
      </w:tr>
      <w:tr w:rsidR="00760747" w:rsidRPr="0090146D" w:rsidTr="008A02E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760747" w:rsidP="009D6CF0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760747" w:rsidP="00FF56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76074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B43CA7" w:rsidP="008A02E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124,2</w:t>
            </w:r>
          </w:p>
        </w:tc>
      </w:tr>
      <w:tr w:rsidR="00760747" w:rsidRPr="0090146D" w:rsidTr="0090146D">
        <w:trPr>
          <w:trHeight w:val="4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90146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FF56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B43CA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760747" w:rsidRPr="0090146D" w:rsidTr="0090146D">
        <w:trPr>
          <w:trHeight w:val="6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90146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0146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FF56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F54EE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B43CA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60747" w:rsidRPr="0090146D" w:rsidTr="00912375">
        <w:trPr>
          <w:trHeight w:val="47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12375" w:rsidRDefault="00760747" w:rsidP="0090146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12375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FF56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B43CA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60747" w:rsidRPr="0090146D" w:rsidTr="00912375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12375" w:rsidRDefault="00760747" w:rsidP="0090146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12375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FF56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F54EE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4F593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60747" w:rsidRPr="0090146D" w:rsidTr="0090146D">
        <w:trPr>
          <w:trHeight w:val="3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90146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0146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FF56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60747" w:rsidRPr="0090146D" w:rsidTr="0090146D">
        <w:trPr>
          <w:trHeight w:val="105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12375" w:rsidRDefault="00760747" w:rsidP="0090146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12375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FF56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B43CA7" w:rsidP="000070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60747" w:rsidRPr="0090146D" w:rsidTr="00C638EB">
        <w:trPr>
          <w:trHeight w:val="63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12375" w:rsidRDefault="00760747" w:rsidP="0090146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638EB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760747" w:rsidP="00FF56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760747" w:rsidP="00D71FB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B43CA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</w:tr>
      <w:tr w:rsidR="00760747" w:rsidRPr="0090146D" w:rsidTr="0090146D">
        <w:trPr>
          <w:trHeight w:val="105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12375" w:rsidRDefault="00760747" w:rsidP="0090146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12375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760747" w:rsidP="00FF56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76074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76074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60747" w:rsidRPr="0090146D" w:rsidTr="0090146D">
        <w:trPr>
          <w:trHeight w:val="10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90146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A0FCD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FF56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60747" w:rsidRPr="0090146D" w:rsidTr="0090146D">
        <w:trPr>
          <w:trHeight w:val="3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90146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41E22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  <w:r w:rsidRPr="0090146D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FF56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60747" w:rsidRPr="0090146D" w:rsidTr="0090146D">
        <w:trPr>
          <w:trHeight w:val="3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760747" w:rsidP="00CE0857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760747" w:rsidP="00FF56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76074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76074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60747" w:rsidRPr="0090146D" w:rsidTr="0090146D">
        <w:trPr>
          <w:trHeight w:val="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C23725" w:rsidRDefault="00760747" w:rsidP="0090146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372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C23725" w:rsidRDefault="00914CE3" w:rsidP="00FF56C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725">
              <w:rPr>
                <w:b/>
                <w:color w:val="000000"/>
                <w:sz w:val="22"/>
                <w:szCs w:val="22"/>
              </w:rPr>
              <w:t>59 556,9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C23725" w:rsidRDefault="00914CE3" w:rsidP="002821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725">
              <w:rPr>
                <w:b/>
                <w:color w:val="000000"/>
                <w:sz w:val="22"/>
                <w:szCs w:val="22"/>
              </w:rPr>
              <w:t>51 071,1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C23725" w:rsidRDefault="00B43CA7" w:rsidP="00EC5F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725"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</w:tr>
      <w:tr w:rsidR="00760747" w:rsidRPr="0090146D" w:rsidTr="008C3A34">
        <w:trPr>
          <w:trHeight w:val="42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90146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90146D">
              <w:rPr>
                <w:b/>
                <w:bCs/>
                <w:color w:val="000000"/>
              </w:rPr>
              <w:t xml:space="preserve">Дотации бюджетам </w:t>
            </w:r>
            <w:r>
              <w:rPr>
                <w:b/>
                <w:bCs/>
                <w:color w:val="000000"/>
              </w:rPr>
              <w:t>бюджетной системы</w:t>
            </w:r>
            <w:r w:rsidRPr="0090146D">
              <w:rPr>
                <w:b/>
                <w:bCs/>
                <w:color w:val="000000"/>
              </w:rPr>
              <w:t xml:space="preserve"> Российской Федерации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8C3A34" w:rsidRDefault="00760747" w:rsidP="00FF56CA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13 673,1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8C3A34" w:rsidRDefault="00914CE3" w:rsidP="002B10B6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17 118,3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8C3A34" w:rsidRDefault="00B43CA7" w:rsidP="008C3A3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125,2</w:t>
            </w:r>
          </w:p>
        </w:tc>
      </w:tr>
      <w:tr w:rsidR="00760747" w:rsidRPr="0090146D" w:rsidTr="008C3A34">
        <w:trPr>
          <w:trHeight w:val="3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3E19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0146D">
              <w:rPr>
                <w:color w:val="000000"/>
              </w:rPr>
              <w:t xml:space="preserve">Дотации бюджетам </w:t>
            </w:r>
            <w:r>
              <w:rPr>
                <w:color w:val="000000"/>
              </w:rPr>
              <w:t xml:space="preserve">сельских </w:t>
            </w:r>
            <w:r w:rsidRPr="0090146D">
              <w:rPr>
                <w:color w:val="000000"/>
              </w:rPr>
              <w:t xml:space="preserve">поселений на выравнивание бюджетной обеспеченности </w:t>
            </w:r>
            <w:r>
              <w:rPr>
                <w:color w:val="000000"/>
              </w:rPr>
              <w:t xml:space="preserve">из бюджета субъекта Российской Федерации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07315B" w:rsidRDefault="00760747" w:rsidP="00FF56CA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6 239,9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07315B" w:rsidRDefault="00914CE3" w:rsidP="008C3A34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6 326,6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8C4F56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</w:tr>
      <w:tr w:rsidR="00760747" w:rsidRPr="0090146D" w:rsidTr="0076685C">
        <w:trPr>
          <w:trHeight w:val="5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3E19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0146D">
              <w:rPr>
                <w:color w:val="000000"/>
              </w:rPr>
              <w:t xml:space="preserve">Дотации бюджетам </w:t>
            </w:r>
            <w:r>
              <w:rPr>
                <w:color w:val="000000"/>
              </w:rPr>
              <w:t xml:space="preserve">сельских </w:t>
            </w:r>
            <w:r w:rsidRPr="0090146D">
              <w:rPr>
                <w:color w:val="000000"/>
              </w:rPr>
              <w:t xml:space="preserve">поселений на выравнивание бюджетной обеспеченности </w:t>
            </w:r>
            <w:r>
              <w:rPr>
                <w:color w:val="000000"/>
              </w:rPr>
              <w:t>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07315B" w:rsidRDefault="00760747" w:rsidP="00FF56CA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7 433,2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07315B" w:rsidRDefault="00914CE3" w:rsidP="008C3A34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10 791,7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B43CA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</w:tc>
      </w:tr>
      <w:tr w:rsidR="00760747" w:rsidRPr="0090146D" w:rsidTr="0090146D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90146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90146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FF56C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914CE3" w:rsidP="002B1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B43CA7" w:rsidP="00AE4A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33,4</w:t>
            </w:r>
          </w:p>
        </w:tc>
      </w:tr>
      <w:tr w:rsidR="00760747" w:rsidRPr="0090146D" w:rsidTr="0090146D">
        <w:trPr>
          <w:trHeight w:val="48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90146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0146D">
              <w:rPr>
                <w:b/>
                <w:bCs/>
                <w:color w:val="000000"/>
              </w:rPr>
              <w:t xml:space="preserve">Субвенции </w:t>
            </w:r>
            <w:r w:rsidRPr="0094223A">
              <w:rPr>
                <w:b/>
                <w:bCs/>
                <w:color w:val="000000"/>
              </w:rPr>
              <w:t xml:space="preserve">бюджетам </w:t>
            </w:r>
            <w:r>
              <w:rPr>
                <w:b/>
                <w:bCs/>
                <w:color w:val="000000"/>
              </w:rPr>
              <w:t xml:space="preserve">бюджетной системы </w:t>
            </w:r>
            <w:r w:rsidRPr="0090146D">
              <w:rPr>
                <w:b/>
                <w:bCs/>
                <w:color w:val="000000"/>
              </w:rPr>
              <w:t xml:space="preserve">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FF56C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914CE3" w:rsidP="00AE4A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B43CA7" w:rsidP="003E70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100,8</w:t>
            </w:r>
          </w:p>
        </w:tc>
      </w:tr>
      <w:tr w:rsidR="00760747" w:rsidRPr="0090146D" w:rsidTr="0090146D">
        <w:trPr>
          <w:trHeight w:val="48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7D174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0146D">
              <w:rPr>
                <w:b/>
                <w:bCs/>
                <w:color w:val="000000"/>
              </w:rPr>
              <w:t>Иные межбюджетные трансферты</w:t>
            </w:r>
            <w:r>
              <w:rPr>
                <w:b/>
                <w:bCs/>
                <w:color w:val="000000"/>
              </w:rPr>
              <w:t xml:space="preserve"> на сбалансированность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914CE3" w:rsidP="00FF56C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914CE3" w:rsidP="00AE4A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B43CA7" w:rsidP="00AE4A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58,2</w:t>
            </w:r>
          </w:p>
        </w:tc>
      </w:tr>
      <w:tr w:rsidR="00760747" w:rsidRPr="0090146D" w:rsidTr="00B664C8">
        <w:trPr>
          <w:trHeight w:val="32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90146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0146D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47" w:rsidRPr="00AE4A51" w:rsidRDefault="00914CE3" w:rsidP="00FF56CA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27 980,8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47" w:rsidRPr="00AE4A51" w:rsidRDefault="00914CE3" w:rsidP="00AE4A51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25 539,6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B43CA7" w:rsidP="00AE4A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91,3</w:t>
            </w:r>
          </w:p>
        </w:tc>
      </w:tr>
      <w:tr w:rsidR="00760747" w:rsidRPr="0090146D" w:rsidTr="00B664C8">
        <w:trPr>
          <w:trHeight w:val="32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90146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47" w:rsidRDefault="00760747" w:rsidP="00FF56CA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47" w:rsidRDefault="00914CE3" w:rsidP="00AE4A51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Default="00B43CA7" w:rsidP="00AE4A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60747" w:rsidRPr="0090146D" w:rsidTr="0090146D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FC17CA" w:rsidRDefault="00760747" w:rsidP="0090146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iCs/>
                <w:color w:val="000000"/>
              </w:rPr>
              <w:t>В</w:t>
            </w:r>
            <w:r w:rsidRPr="00FC17CA">
              <w:rPr>
                <w:b/>
                <w:iCs/>
                <w:color w:val="000000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AE4A51" w:rsidRDefault="00760747" w:rsidP="00FF56CA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AE4A51" w:rsidRDefault="00760747" w:rsidP="00AE4A51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47" w:rsidRPr="0090146D" w:rsidRDefault="00760747" w:rsidP="00AE4A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F593A" w:rsidRPr="0090146D" w:rsidTr="0090146D">
        <w:trPr>
          <w:trHeight w:val="3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8A" w:rsidRPr="00C23725" w:rsidRDefault="00EE438A" w:rsidP="0090146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23725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38A" w:rsidRPr="00C23725" w:rsidRDefault="00914CE3" w:rsidP="008E4F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725">
              <w:rPr>
                <w:b/>
                <w:bCs/>
                <w:color w:val="000000"/>
                <w:sz w:val="22"/>
                <w:szCs w:val="22"/>
              </w:rPr>
              <w:t>65 758,2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38A" w:rsidRPr="00C23725" w:rsidRDefault="00914CE3" w:rsidP="002821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725">
              <w:rPr>
                <w:b/>
                <w:bCs/>
                <w:color w:val="000000"/>
                <w:sz w:val="22"/>
                <w:szCs w:val="22"/>
              </w:rPr>
              <w:t>57 809,8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38A" w:rsidRPr="00C23725" w:rsidRDefault="00B43CA7" w:rsidP="00E37B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725">
              <w:rPr>
                <w:b/>
                <w:bCs/>
                <w:color w:val="000000"/>
                <w:sz w:val="22"/>
                <w:szCs w:val="22"/>
              </w:rPr>
              <w:t>87,9</w:t>
            </w:r>
          </w:p>
        </w:tc>
      </w:tr>
    </w:tbl>
    <w:p w:rsidR="00EE438A" w:rsidRDefault="00EE438A" w:rsidP="00AE5917">
      <w:pPr>
        <w:widowControl/>
        <w:ind w:firstLine="567"/>
        <w:jc w:val="both"/>
        <w:outlineLvl w:val="3"/>
        <w:rPr>
          <w:sz w:val="24"/>
          <w:szCs w:val="24"/>
        </w:rPr>
      </w:pPr>
    </w:p>
    <w:p w:rsidR="00EE438A" w:rsidRPr="0087566B" w:rsidRDefault="00EE438A" w:rsidP="003E2708">
      <w:pPr>
        <w:shd w:val="clear" w:color="auto" w:fill="FFFFFF"/>
        <w:ind w:firstLine="510"/>
        <w:jc w:val="center"/>
        <w:rPr>
          <w:b/>
          <w:spacing w:val="-3"/>
          <w:sz w:val="26"/>
          <w:szCs w:val="26"/>
        </w:rPr>
      </w:pPr>
      <w:r w:rsidRPr="0087566B">
        <w:rPr>
          <w:b/>
          <w:spacing w:val="-3"/>
          <w:sz w:val="26"/>
          <w:szCs w:val="26"/>
        </w:rPr>
        <w:t>ОСОБЕННОСТИ РАСЧЕТОВ ОСНОВНЫХ ДОХОДНЫХ ИСТОЧНИКОВ МЕСТНОГО БЮДЖЕТА</w:t>
      </w:r>
    </w:p>
    <w:p w:rsidR="00EE438A" w:rsidRPr="008B753C" w:rsidRDefault="00EE438A" w:rsidP="003E2708">
      <w:pPr>
        <w:shd w:val="clear" w:color="auto" w:fill="FFFFFF"/>
        <w:ind w:firstLine="510"/>
        <w:jc w:val="center"/>
        <w:rPr>
          <w:b/>
          <w:spacing w:val="-3"/>
          <w:sz w:val="26"/>
          <w:szCs w:val="26"/>
        </w:rPr>
      </w:pPr>
    </w:p>
    <w:p w:rsidR="00EE438A" w:rsidRPr="00BF5A38" w:rsidRDefault="00EE438A" w:rsidP="002B2AC3">
      <w:pPr>
        <w:shd w:val="clear" w:color="auto" w:fill="FFFFFF"/>
        <w:ind w:firstLine="510"/>
        <w:jc w:val="center"/>
        <w:outlineLvl w:val="0"/>
        <w:rPr>
          <w:b/>
          <w:i/>
          <w:spacing w:val="-3"/>
          <w:sz w:val="26"/>
          <w:szCs w:val="26"/>
        </w:rPr>
      </w:pPr>
      <w:r w:rsidRPr="00BF5A38">
        <w:rPr>
          <w:b/>
          <w:i/>
          <w:spacing w:val="-3"/>
          <w:sz w:val="26"/>
          <w:szCs w:val="26"/>
        </w:rPr>
        <w:t>Налоговые и неналоговые поступления</w:t>
      </w:r>
    </w:p>
    <w:p w:rsidR="001258BF" w:rsidRPr="00BF5A38" w:rsidRDefault="001258BF" w:rsidP="002B2AC3">
      <w:pPr>
        <w:shd w:val="clear" w:color="auto" w:fill="FFFFFF"/>
        <w:ind w:firstLine="510"/>
        <w:jc w:val="center"/>
        <w:outlineLvl w:val="0"/>
        <w:rPr>
          <w:i/>
          <w:spacing w:val="-3"/>
          <w:sz w:val="26"/>
          <w:szCs w:val="26"/>
        </w:rPr>
      </w:pPr>
    </w:p>
    <w:p w:rsidR="00EE438A" w:rsidRPr="00BF5A38" w:rsidRDefault="00EE438A" w:rsidP="002B2AC3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BF5A38">
        <w:rPr>
          <w:spacing w:val="-3"/>
          <w:sz w:val="26"/>
          <w:szCs w:val="26"/>
        </w:rPr>
        <w:t>Всего на 20</w:t>
      </w:r>
      <w:r w:rsidR="00F21405" w:rsidRPr="00BF5A38">
        <w:rPr>
          <w:spacing w:val="-3"/>
          <w:sz w:val="26"/>
          <w:szCs w:val="26"/>
        </w:rPr>
        <w:t>2</w:t>
      </w:r>
      <w:r w:rsidR="00C23725" w:rsidRPr="00BF5A38">
        <w:rPr>
          <w:spacing w:val="-3"/>
          <w:sz w:val="26"/>
          <w:szCs w:val="26"/>
        </w:rPr>
        <w:t>4</w:t>
      </w:r>
      <w:r w:rsidRPr="00BF5A38">
        <w:rPr>
          <w:spacing w:val="-3"/>
          <w:sz w:val="26"/>
          <w:szCs w:val="26"/>
        </w:rPr>
        <w:t xml:space="preserve"> год прогнозируется получить  в местный бюджет налоговых и неналоговых поступлений в сумме </w:t>
      </w:r>
      <w:r w:rsidR="00E075B5" w:rsidRPr="00BF5A38">
        <w:rPr>
          <w:b/>
          <w:spacing w:val="-3"/>
          <w:sz w:val="26"/>
          <w:szCs w:val="26"/>
        </w:rPr>
        <w:t>6</w:t>
      </w:r>
      <w:r w:rsidR="00C23725" w:rsidRPr="00BF5A38">
        <w:rPr>
          <w:b/>
          <w:spacing w:val="-3"/>
          <w:sz w:val="26"/>
          <w:szCs w:val="26"/>
        </w:rPr>
        <w:t> 738,7</w:t>
      </w:r>
      <w:r w:rsidRPr="00BF5A38">
        <w:rPr>
          <w:spacing w:val="-3"/>
          <w:sz w:val="26"/>
          <w:szCs w:val="26"/>
        </w:rPr>
        <w:t xml:space="preserve"> тыс.</w:t>
      </w:r>
      <w:r w:rsidR="007E2CBF" w:rsidRPr="00BF5A38">
        <w:rPr>
          <w:spacing w:val="-3"/>
          <w:sz w:val="26"/>
          <w:szCs w:val="26"/>
        </w:rPr>
        <w:t xml:space="preserve"> </w:t>
      </w:r>
      <w:r w:rsidRPr="00BF5A38">
        <w:rPr>
          <w:spacing w:val="-3"/>
          <w:sz w:val="26"/>
          <w:szCs w:val="26"/>
        </w:rPr>
        <w:t xml:space="preserve">руб., что составляет </w:t>
      </w:r>
      <w:r w:rsidR="00576E75" w:rsidRPr="00BF5A38">
        <w:rPr>
          <w:b/>
          <w:spacing w:val="-3"/>
          <w:sz w:val="26"/>
          <w:szCs w:val="26"/>
        </w:rPr>
        <w:t>108,7</w:t>
      </w:r>
      <w:r w:rsidRPr="00BF5A38">
        <w:rPr>
          <w:spacing w:val="-3"/>
          <w:sz w:val="26"/>
          <w:szCs w:val="26"/>
        </w:rPr>
        <w:t xml:space="preserve"> % от уровня 20</w:t>
      </w:r>
      <w:r w:rsidR="00F96D53" w:rsidRPr="00BF5A38">
        <w:rPr>
          <w:spacing w:val="-3"/>
          <w:sz w:val="26"/>
          <w:szCs w:val="26"/>
        </w:rPr>
        <w:t>2</w:t>
      </w:r>
      <w:r w:rsidR="00576E75" w:rsidRPr="00BF5A38">
        <w:rPr>
          <w:spacing w:val="-3"/>
          <w:sz w:val="26"/>
          <w:szCs w:val="26"/>
        </w:rPr>
        <w:t>3</w:t>
      </w:r>
      <w:r w:rsidR="00F25399" w:rsidRPr="00BF5A38">
        <w:rPr>
          <w:spacing w:val="-3"/>
          <w:sz w:val="26"/>
          <w:szCs w:val="26"/>
        </w:rPr>
        <w:t xml:space="preserve"> года, то есть на </w:t>
      </w:r>
      <w:r w:rsidR="00576E75" w:rsidRPr="00BF5A38">
        <w:rPr>
          <w:b/>
          <w:spacing w:val="-3"/>
          <w:sz w:val="26"/>
          <w:szCs w:val="26"/>
        </w:rPr>
        <w:t xml:space="preserve">8,7 </w:t>
      </w:r>
      <w:r w:rsidR="00F25399" w:rsidRPr="00BF5A38">
        <w:rPr>
          <w:spacing w:val="-3"/>
          <w:sz w:val="26"/>
          <w:szCs w:val="26"/>
        </w:rPr>
        <w:t>% больше.</w:t>
      </w:r>
    </w:p>
    <w:p w:rsidR="00EA21F6" w:rsidRPr="00BF5A38" w:rsidRDefault="00EA21F6" w:rsidP="0015387E">
      <w:pPr>
        <w:shd w:val="clear" w:color="auto" w:fill="FFFFFF"/>
        <w:spacing w:line="264" w:lineRule="auto"/>
        <w:ind w:firstLine="680"/>
        <w:jc w:val="center"/>
        <w:rPr>
          <w:b/>
          <w:i/>
          <w:spacing w:val="-3"/>
          <w:sz w:val="26"/>
          <w:szCs w:val="26"/>
        </w:rPr>
      </w:pPr>
      <w:r w:rsidRPr="00BF5A38">
        <w:rPr>
          <w:b/>
          <w:i/>
          <w:spacing w:val="-3"/>
          <w:sz w:val="26"/>
          <w:szCs w:val="26"/>
        </w:rPr>
        <w:t>Налоговые доходы, в том числе:</w:t>
      </w:r>
    </w:p>
    <w:p w:rsidR="00EE438A" w:rsidRPr="00BF5A38" w:rsidRDefault="00EE438A" w:rsidP="002B2AC3">
      <w:pPr>
        <w:shd w:val="clear" w:color="auto" w:fill="FFFFFF"/>
        <w:spacing w:line="264" w:lineRule="auto"/>
        <w:ind w:firstLine="680"/>
        <w:jc w:val="both"/>
        <w:rPr>
          <w:i/>
          <w:spacing w:val="-3"/>
          <w:sz w:val="26"/>
          <w:szCs w:val="26"/>
        </w:rPr>
      </w:pPr>
      <w:r w:rsidRPr="00BF5A38">
        <w:rPr>
          <w:b/>
          <w:i/>
          <w:spacing w:val="-3"/>
          <w:sz w:val="26"/>
          <w:szCs w:val="26"/>
        </w:rPr>
        <w:t>Налог на доходы физических лиц</w:t>
      </w:r>
    </w:p>
    <w:p w:rsidR="00EE438A" w:rsidRPr="00BF5A38" w:rsidRDefault="00EE438A" w:rsidP="002B2AC3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BF5A38">
        <w:rPr>
          <w:spacing w:val="-3"/>
          <w:sz w:val="26"/>
          <w:szCs w:val="26"/>
        </w:rPr>
        <w:t xml:space="preserve">Налог на доходы физических лиц является источником формирования доходной части местного бюджета, и составляет долю в собственных доходах местного бюджета </w:t>
      </w:r>
      <w:r w:rsidR="002B2147" w:rsidRPr="00BF5A38">
        <w:rPr>
          <w:spacing w:val="-3"/>
          <w:sz w:val="26"/>
          <w:szCs w:val="26"/>
        </w:rPr>
        <w:t xml:space="preserve">- </w:t>
      </w:r>
      <w:r w:rsidRPr="00BF5A38">
        <w:rPr>
          <w:spacing w:val="-3"/>
          <w:sz w:val="26"/>
          <w:szCs w:val="26"/>
        </w:rPr>
        <w:t>(</w:t>
      </w:r>
      <w:r w:rsidR="00576E75" w:rsidRPr="00BF5A38">
        <w:rPr>
          <w:spacing w:val="-3"/>
          <w:sz w:val="26"/>
          <w:szCs w:val="26"/>
        </w:rPr>
        <w:t>42,2</w:t>
      </w:r>
      <w:r w:rsidR="00F96D53" w:rsidRPr="00BF5A38">
        <w:rPr>
          <w:spacing w:val="-3"/>
          <w:sz w:val="26"/>
          <w:szCs w:val="26"/>
        </w:rPr>
        <w:t xml:space="preserve"> </w:t>
      </w:r>
      <w:r w:rsidRPr="00BF5A38">
        <w:rPr>
          <w:spacing w:val="-3"/>
          <w:sz w:val="26"/>
          <w:szCs w:val="26"/>
        </w:rPr>
        <w:t>%). На 20</w:t>
      </w:r>
      <w:r w:rsidR="00F21405" w:rsidRPr="00BF5A38">
        <w:rPr>
          <w:spacing w:val="-3"/>
          <w:sz w:val="26"/>
          <w:szCs w:val="26"/>
        </w:rPr>
        <w:t>2</w:t>
      </w:r>
      <w:r w:rsidR="00576E75" w:rsidRPr="00BF5A38">
        <w:rPr>
          <w:spacing w:val="-3"/>
          <w:sz w:val="26"/>
          <w:szCs w:val="26"/>
        </w:rPr>
        <w:t>4</w:t>
      </w:r>
      <w:r w:rsidRPr="00BF5A38">
        <w:rPr>
          <w:spacing w:val="-3"/>
          <w:sz w:val="26"/>
          <w:szCs w:val="26"/>
        </w:rPr>
        <w:t xml:space="preserve"> год планируется в общем объеме </w:t>
      </w:r>
      <w:r w:rsidR="00203C04" w:rsidRPr="00BF5A38">
        <w:rPr>
          <w:b/>
          <w:spacing w:val="-3"/>
          <w:sz w:val="26"/>
          <w:szCs w:val="26"/>
        </w:rPr>
        <w:t>2</w:t>
      </w:r>
      <w:r w:rsidR="00576E75" w:rsidRPr="00BF5A38">
        <w:rPr>
          <w:b/>
          <w:spacing w:val="-3"/>
          <w:sz w:val="26"/>
          <w:szCs w:val="26"/>
        </w:rPr>
        <w:t> 845,0</w:t>
      </w:r>
      <w:r w:rsidRPr="00BF5A38">
        <w:rPr>
          <w:spacing w:val="-3"/>
          <w:sz w:val="26"/>
          <w:szCs w:val="26"/>
        </w:rPr>
        <w:t xml:space="preserve"> тыс. руб.</w:t>
      </w:r>
    </w:p>
    <w:p w:rsidR="00EE438A" w:rsidRPr="00BF5A38" w:rsidRDefault="00EE438A" w:rsidP="00D265F2">
      <w:pPr>
        <w:pStyle w:val="HTML"/>
        <w:ind w:firstLine="540"/>
        <w:jc w:val="both"/>
        <w:rPr>
          <w:rFonts w:ascii="Times New Roman" w:hAnsi="Times New Roman"/>
          <w:sz w:val="26"/>
          <w:szCs w:val="26"/>
        </w:rPr>
      </w:pPr>
      <w:r w:rsidRPr="00BF5A38">
        <w:rPr>
          <w:rFonts w:ascii="Times New Roman" w:hAnsi="Times New Roman"/>
          <w:spacing w:val="-3"/>
          <w:sz w:val="26"/>
          <w:szCs w:val="26"/>
        </w:rPr>
        <w:t xml:space="preserve">Доходный потенциал </w:t>
      </w:r>
      <w:r w:rsidR="00091235" w:rsidRPr="00BF5A38">
        <w:rPr>
          <w:rFonts w:ascii="Times New Roman" w:hAnsi="Times New Roman"/>
          <w:sz w:val="26"/>
          <w:szCs w:val="26"/>
        </w:rPr>
        <w:t>Сельского поселения</w:t>
      </w:r>
      <w:r w:rsidRPr="00BF5A38">
        <w:rPr>
          <w:rFonts w:ascii="Times New Roman" w:hAnsi="Times New Roman"/>
          <w:sz w:val="26"/>
          <w:szCs w:val="26"/>
        </w:rPr>
        <w:t xml:space="preserve"> </w:t>
      </w:r>
      <w:r w:rsidRPr="00BF5A38">
        <w:rPr>
          <w:rFonts w:ascii="Times New Roman" w:hAnsi="Times New Roman"/>
          <w:spacing w:val="-3"/>
          <w:sz w:val="26"/>
          <w:szCs w:val="26"/>
        </w:rPr>
        <w:t>«</w:t>
      </w:r>
      <w:r w:rsidRPr="00BF5A38">
        <w:rPr>
          <w:rFonts w:ascii="Times New Roman" w:hAnsi="Times New Roman"/>
          <w:sz w:val="26"/>
          <w:szCs w:val="26"/>
        </w:rPr>
        <w:t xml:space="preserve">Приморско-Куйский сельсовет» </w:t>
      </w:r>
      <w:r w:rsidR="00091235" w:rsidRPr="00BF5A38">
        <w:rPr>
          <w:rFonts w:ascii="Times New Roman" w:hAnsi="Times New Roman"/>
          <w:sz w:val="26"/>
          <w:szCs w:val="26"/>
        </w:rPr>
        <w:t xml:space="preserve">Заполярного района </w:t>
      </w:r>
      <w:r w:rsidRPr="00BF5A38">
        <w:rPr>
          <w:rFonts w:ascii="Times New Roman" w:hAnsi="Times New Roman"/>
          <w:sz w:val="26"/>
          <w:szCs w:val="26"/>
        </w:rPr>
        <w:t>Ненецкого автономного округа</w:t>
      </w:r>
      <w:r w:rsidRPr="00BF5A38">
        <w:rPr>
          <w:rFonts w:ascii="Times New Roman" w:hAnsi="Times New Roman"/>
          <w:spacing w:val="-3"/>
          <w:sz w:val="26"/>
          <w:szCs w:val="26"/>
        </w:rPr>
        <w:t xml:space="preserve"> по налогу на доходы физических лиц на 20</w:t>
      </w:r>
      <w:r w:rsidR="00F21405" w:rsidRPr="00BF5A38">
        <w:rPr>
          <w:rFonts w:ascii="Times New Roman" w:hAnsi="Times New Roman"/>
          <w:spacing w:val="-3"/>
          <w:sz w:val="26"/>
          <w:szCs w:val="26"/>
        </w:rPr>
        <w:t>2</w:t>
      </w:r>
      <w:r w:rsidR="00576E75" w:rsidRPr="00BF5A38">
        <w:rPr>
          <w:rFonts w:ascii="Times New Roman" w:hAnsi="Times New Roman"/>
          <w:spacing w:val="-3"/>
          <w:sz w:val="26"/>
          <w:szCs w:val="26"/>
        </w:rPr>
        <w:t>4</w:t>
      </w:r>
      <w:r w:rsidRPr="00BF5A38">
        <w:rPr>
          <w:rFonts w:ascii="Times New Roman" w:hAnsi="Times New Roman"/>
          <w:spacing w:val="-3"/>
          <w:sz w:val="26"/>
          <w:szCs w:val="26"/>
        </w:rPr>
        <w:t xml:space="preserve"> год спрогнозирован на основании данных объема фонда оплаты труда </w:t>
      </w:r>
      <w:r w:rsidR="00365CE3" w:rsidRPr="00BF5A38">
        <w:rPr>
          <w:rFonts w:ascii="Times New Roman" w:hAnsi="Times New Roman"/>
          <w:spacing w:val="-3"/>
          <w:sz w:val="26"/>
          <w:szCs w:val="26"/>
        </w:rPr>
        <w:t>за</w:t>
      </w:r>
      <w:r w:rsidRPr="00BF5A38">
        <w:rPr>
          <w:rFonts w:ascii="Times New Roman" w:hAnsi="Times New Roman"/>
          <w:spacing w:val="-3"/>
          <w:sz w:val="26"/>
          <w:szCs w:val="26"/>
        </w:rPr>
        <w:t xml:space="preserve"> 20</w:t>
      </w:r>
      <w:r w:rsidR="00F96D53" w:rsidRPr="00BF5A38">
        <w:rPr>
          <w:rFonts w:ascii="Times New Roman" w:hAnsi="Times New Roman"/>
          <w:spacing w:val="-3"/>
          <w:sz w:val="26"/>
          <w:szCs w:val="26"/>
        </w:rPr>
        <w:t>2</w:t>
      </w:r>
      <w:r w:rsidR="00576E75" w:rsidRPr="00BF5A38">
        <w:rPr>
          <w:rFonts w:ascii="Times New Roman" w:hAnsi="Times New Roman"/>
          <w:spacing w:val="-3"/>
          <w:sz w:val="26"/>
          <w:szCs w:val="26"/>
        </w:rPr>
        <w:t>3</w:t>
      </w:r>
      <w:r w:rsidRPr="00BF5A38">
        <w:rPr>
          <w:rFonts w:ascii="Times New Roman" w:hAnsi="Times New Roman"/>
          <w:spacing w:val="-3"/>
          <w:sz w:val="26"/>
          <w:szCs w:val="26"/>
        </w:rPr>
        <w:t xml:space="preserve"> год. Прогноз по налогу на доходы физических лиц рассчитан исходя из установленного норматива отчисления в муниципального бюджет в размере 2 % от налога, собираемого на территории поселения, в с</w:t>
      </w:r>
      <w:r w:rsidR="00596EE6" w:rsidRPr="00BF5A38">
        <w:rPr>
          <w:rFonts w:ascii="Times New Roman" w:hAnsi="Times New Roman"/>
          <w:spacing w:val="-3"/>
          <w:sz w:val="26"/>
          <w:szCs w:val="26"/>
        </w:rPr>
        <w:t>оответствии со ст. 61.5 БК РФ (</w:t>
      </w:r>
      <w:r w:rsidRPr="00BF5A38">
        <w:rPr>
          <w:rFonts w:ascii="Times New Roman" w:hAnsi="Times New Roman"/>
          <w:spacing w:val="-3"/>
          <w:sz w:val="26"/>
          <w:szCs w:val="26"/>
        </w:rPr>
        <w:t>с изменениями, внесенными в Бюджетный кодекс РФ от 29.11.2014 №</w:t>
      </w:r>
      <w:r w:rsidR="00F21405" w:rsidRPr="00BF5A3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F5A38">
        <w:rPr>
          <w:rFonts w:ascii="Times New Roman" w:hAnsi="Times New Roman"/>
          <w:spacing w:val="-3"/>
          <w:sz w:val="26"/>
          <w:szCs w:val="26"/>
        </w:rPr>
        <w:t>383-ФЗ), а также дополнительным нормативам отчислений</w:t>
      </w:r>
      <w:r w:rsidRPr="00BF5A38">
        <w:rPr>
          <w:rFonts w:ascii="Times New Roman" w:hAnsi="Times New Roman"/>
          <w:color w:val="000000"/>
          <w:spacing w:val="1"/>
          <w:sz w:val="26"/>
          <w:szCs w:val="26"/>
        </w:rPr>
        <w:t xml:space="preserve"> в размере 5%, обусловленным</w:t>
      </w:r>
      <w:r w:rsidRPr="00BF5A38">
        <w:rPr>
          <w:rFonts w:ascii="Times New Roman" w:hAnsi="Times New Roman"/>
          <w:sz w:val="26"/>
          <w:szCs w:val="26"/>
        </w:rPr>
        <w:t xml:space="preserve"> законом Ненецкого автономного округа от 31.10.2013 года № 91-оз «О нормативах отчислений от налогов в бюджеты муниципальных образований Ненецкого автономного округа»</w:t>
      </w:r>
      <w:r w:rsidR="00245D9C" w:rsidRPr="00BF5A38">
        <w:rPr>
          <w:rFonts w:ascii="Times New Roman" w:hAnsi="Times New Roman"/>
          <w:sz w:val="26"/>
          <w:szCs w:val="26"/>
        </w:rPr>
        <w:t xml:space="preserve"> </w:t>
      </w:r>
      <w:r w:rsidR="00245D9C" w:rsidRPr="00BF5A38">
        <w:rPr>
          <w:rFonts w:ascii="Times New Roman" w:hAnsi="Times New Roman"/>
          <w:i/>
          <w:sz w:val="26"/>
          <w:szCs w:val="26"/>
        </w:rPr>
        <w:t xml:space="preserve">(в редакции от </w:t>
      </w:r>
      <w:r w:rsidR="00576E75" w:rsidRPr="00BF5A38">
        <w:rPr>
          <w:rFonts w:ascii="Times New Roman" w:hAnsi="Times New Roman"/>
          <w:i/>
          <w:sz w:val="26"/>
          <w:szCs w:val="26"/>
        </w:rPr>
        <w:t>26</w:t>
      </w:r>
      <w:r w:rsidR="00245D9C" w:rsidRPr="00BF5A38">
        <w:rPr>
          <w:rFonts w:ascii="Times New Roman" w:hAnsi="Times New Roman"/>
          <w:i/>
          <w:sz w:val="26"/>
          <w:szCs w:val="26"/>
        </w:rPr>
        <w:t>.</w:t>
      </w:r>
      <w:r w:rsidR="00576E75" w:rsidRPr="00BF5A38">
        <w:rPr>
          <w:rFonts w:ascii="Times New Roman" w:hAnsi="Times New Roman"/>
          <w:i/>
          <w:sz w:val="26"/>
          <w:szCs w:val="26"/>
        </w:rPr>
        <w:t>11</w:t>
      </w:r>
      <w:r w:rsidR="00245D9C" w:rsidRPr="00BF5A38">
        <w:rPr>
          <w:rFonts w:ascii="Times New Roman" w:hAnsi="Times New Roman"/>
          <w:i/>
          <w:sz w:val="26"/>
          <w:szCs w:val="26"/>
        </w:rPr>
        <w:t>.2021)</w:t>
      </w:r>
      <w:r w:rsidR="00091235" w:rsidRPr="00BF5A38">
        <w:rPr>
          <w:sz w:val="26"/>
          <w:szCs w:val="26"/>
        </w:rPr>
        <w:t xml:space="preserve">; </w:t>
      </w:r>
      <w:r w:rsidR="00091235" w:rsidRPr="00BF5A38">
        <w:rPr>
          <w:rFonts w:ascii="Times New Roman" w:hAnsi="Times New Roman"/>
          <w:sz w:val="26"/>
          <w:szCs w:val="26"/>
        </w:rPr>
        <w:t xml:space="preserve">2% в соответствии со статьёй 1.1 Закона Ненецкого автономного округа № 91-оз, а также с </w:t>
      </w:r>
      <w:hyperlink r:id="rId9" w:history="1">
        <w:r w:rsidR="00091235" w:rsidRPr="00BF5A38">
          <w:rPr>
            <w:rStyle w:val="af5"/>
            <w:rFonts w:ascii="Times New Roman" w:hAnsi="Times New Roman"/>
            <w:sz w:val="26"/>
            <w:szCs w:val="26"/>
          </w:rPr>
          <w:t>пунктом 4 статьи 56</w:t>
        </w:r>
      </w:hyperlink>
      <w:r w:rsidR="00091235" w:rsidRPr="00BF5A38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="00091235" w:rsidRPr="00BF5A38">
          <w:rPr>
            <w:rStyle w:val="af5"/>
            <w:rFonts w:ascii="Times New Roman" w:hAnsi="Times New Roman"/>
            <w:sz w:val="26"/>
            <w:szCs w:val="26"/>
          </w:rPr>
          <w:t>пунктом 1 статьи 58</w:t>
        </w:r>
      </w:hyperlink>
      <w:r w:rsidR="00091235" w:rsidRPr="00BF5A38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единые нормативы отчислений от налога на доходы физических лиц в части суммы налога, превышающей 650 тысяч рублей, относящейся к части налоговой базы, превышающей 5 миллионов рублей.</w:t>
      </w:r>
      <w:r w:rsidR="002F0F4D" w:rsidRPr="00BF5A38">
        <w:rPr>
          <w:rFonts w:ascii="Times New Roman" w:hAnsi="Times New Roman"/>
          <w:sz w:val="26"/>
          <w:szCs w:val="26"/>
        </w:rPr>
        <w:t xml:space="preserve"> В связи с индексацией заработной платы работников бюджетных учреждений в 1,055 раза с 01 июля 2023 года, а также с повышением МРОТ с 01 января 2024 года до суммы </w:t>
      </w:r>
      <w:r w:rsidR="00D265F2" w:rsidRPr="00BF5A38">
        <w:rPr>
          <w:rFonts w:ascii="Times New Roman" w:hAnsi="Times New Roman"/>
          <w:b/>
          <w:sz w:val="26"/>
          <w:szCs w:val="26"/>
        </w:rPr>
        <w:t>19 242,0</w:t>
      </w:r>
      <w:r w:rsidR="00D265F2" w:rsidRPr="00BF5A38">
        <w:rPr>
          <w:rFonts w:ascii="Times New Roman" w:hAnsi="Times New Roman"/>
          <w:sz w:val="26"/>
          <w:szCs w:val="26"/>
        </w:rPr>
        <w:t xml:space="preserve"> рубля, планируется получить больше налога на доходы с физических лиц на </w:t>
      </w:r>
      <w:r w:rsidR="00D265F2" w:rsidRPr="00BF5A38">
        <w:rPr>
          <w:rFonts w:ascii="Times New Roman" w:hAnsi="Times New Roman"/>
          <w:b/>
          <w:sz w:val="26"/>
          <w:szCs w:val="26"/>
        </w:rPr>
        <w:t>9,3</w:t>
      </w:r>
      <w:r w:rsidR="00D265F2" w:rsidRPr="00BF5A38">
        <w:rPr>
          <w:rFonts w:ascii="Times New Roman" w:hAnsi="Times New Roman"/>
          <w:sz w:val="26"/>
          <w:szCs w:val="26"/>
        </w:rPr>
        <w:t xml:space="preserve"> %.</w:t>
      </w:r>
    </w:p>
    <w:p w:rsidR="00F62E07" w:rsidRPr="00BF5A38" w:rsidRDefault="00F62E07" w:rsidP="00D265F2">
      <w:pPr>
        <w:pStyle w:val="HTML"/>
        <w:ind w:firstLine="540"/>
        <w:jc w:val="both"/>
        <w:rPr>
          <w:rFonts w:ascii="Times New Roman" w:hAnsi="Times New Roman"/>
          <w:sz w:val="26"/>
          <w:szCs w:val="26"/>
        </w:rPr>
      </w:pPr>
      <w:r w:rsidRPr="00BF5A38">
        <w:rPr>
          <w:rFonts w:ascii="Times New Roman" w:hAnsi="Times New Roman"/>
          <w:sz w:val="26"/>
          <w:szCs w:val="26"/>
        </w:rPr>
        <w:t>Администратором поступлений является Казначейство России (ФНС России).</w:t>
      </w:r>
    </w:p>
    <w:p w:rsidR="00F62E07" w:rsidRPr="00BF5A38" w:rsidRDefault="00F62E07" w:rsidP="00D265F2">
      <w:pPr>
        <w:shd w:val="clear" w:color="auto" w:fill="FFFFFF"/>
        <w:spacing w:line="264" w:lineRule="auto"/>
        <w:ind w:firstLine="680"/>
        <w:jc w:val="both"/>
        <w:rPr>
          <w:b/>
          <w:i/>
          <w:spacing w:val="-3"/>
          <w:sz w:val="26"/>
          <w:szCs w:val="26"/>
        </w:rPr>
      </w:pPr>
    </w:p>
    <w:p w:rsidR="00EE438A" w:rsidRPr="00BF5A38" w:rsidRDefault="00EE438A" w:rsidP="002B2AC3">
      <w:pPr>
        <w:shd w:val="clear" w:color="auto" w:fill="FFFFFF"/>
        <w:spacing w:line="264" w:lineRule="auto"/>
        <w:ind w:firstLine="680"/>
        <w:jc w:val="both"/>
        <w:rPr>
          <w:i/>
          <w:spacing w:val="-3"/>
          <w:sz w:val="26"/>
          <w:szCs w:val="26"/>
        </w:rPr>
      </w:pPr>
      <w:r w:rsidRPr="00BF5A38">
        <w:rPr>
          <w:b/>
          <w:i/>
          <w:spacing w:val="-3"/>
          <w:sz w:val="26"/>
          <w:szCs w:val="26"/>
        </w:rPr>
        <w:t>Акцизы по подакцизны</w:t>
      </w:r>
      <w:r w:rsidR="00596EE6" w:rsidRPr="00BF5A38">
        <w:rPr>
          <w:b/>
          <w:i/>
          <w:spacing w:val="-3"/>
          <w:sz w:val="26"/>
          <w:szCs w:val="26"/>
        </w:rPr>
        <w:t>м товарам</w:t>
      </w:r>
      <w:r w:rsidR="00F96D53" w:rsidRPr="00BF5A38">
        <w:rPr>
          <w:b/>
          <w:i/>
          <w:spacing w:val="-3"/>
          <w:sz w:val="26"/>
          <w:szCs w:val="26"/>
        </w:rPr>
        <w:t xml:space="preserve"> </w:t>
      </w:r>
      <w:r w:rsidR="00596EE6" w:rsidRPr="00BF5A38">
        <w:rPr>
          <w:b/>
          <w:i/>
          <w:spacing w:val="-3"/>
          <w:sz w:val="26"/>
          <w:szCs w:val="26"/>
        </w:rPr>
        <w:t>(продукции</w:t>
      </w:r>
      <w:r w:rsidRPr="00BF5A38">
        <w:rPr>
          <w:b/>
          <w:i/>
          <w:spacing w:val="-3"/>
          <w:sz w:val="26"/>
          <w:szCs w:val="26"/>
        </w:rPr>
        <w:t>, производимым на территории Российской Федерации</w:t>
      </w:r>
    </w:p>
    <w:p w:rsidR="00EE438A" w:rsidRPr="00BF5A38" w:rsidRDefault="00EE438A" w:rsidP="002B2AC3">
      <w:pPr>
        <w:shd w:val="clear" w:color="auto" w:fill="FFFFFF"/>
        <w:spacing w:line="264" w:lineRule="auto"/>
        <w:ind w:firstLine="680"/>
        <w:jc w:val="both"/>
        <w:rPr>
          <w:sz w:val="26"/>
          <w:szCs w:val="26"/>
        </w:rPr>
      </w:pPr>
      <w:r w:rsidRPr="00BF5A38">
        <w:rPr>
          <w:color w:val="000000"/>
          <w:spacing w:val="1"/>
          <w:sz w:val="26"/>
          <w:szCs w:val="26"/>
        </w:rPr>
        <w:t>В 20</w:t>
      </w:r>
      <w:r w:rsidR="000E4695" w:rsidRPr="00BF5A38">
        <w:rPr>
          <w:color w:val="000000"/>
          <w:spacing w:val="1"/>
          <w:sz w:val="26"/>
          <w:szCs w:val="26"/>
        </w:rPr>
        <w:t>2</w:t>
      </w:r>
      <w:r w:rsidR="0031426F" w:rsidRPr="00BF5A38">
        <w:rPr>
          <w:color w:val="000000"/>
          <w:spacing w:val="1"/>
          <w:sz w:val="26"/>
          <w:szCs w:val="26"/>
        </w:rPr>
        <w:t>3</w:t>
      </w:r>
      <w:r w:rsidRPr="00BF5A38">
        <w:rPr>
          <w:color w:val="000000"/>
          <w:spacing w:val="1"/>
          <w:sz w:val="26"/>
          <w:szCs w:val="26"/>
        </w:rPr>
        <w:t xml:space="preserve"> году данный доходный источник планировался</w:t>
      </w:r>
      <w:r w:rsidR="000A684A" w:rsidRPr="00BF5A38">
        <w:rPr>
          <w:color w:val="000000"/>
          <w:spacing w:val="1"/>
          <w:sz w:val="26"/>
          <w:szCs w:val="26"/>
        </w:rPr>
        <w:t xml:space="preserve"> в сумме </w:t>
      </w:r>
      <w:r w:rsidR="0031426F" w:rsidRPr="00BF5A38">
        <w:rPr>
          <w:b/>
          <w:color w:val="000000"/>
          <w:spacing w:val="1"/>
          <w:sz w:val="26"/>
          <w:szCs w:val="26"/>
        </w:rPr>
        <w:t>798,2</w:t>
      </w:r>
      <w:r w:rsidR="00F96D53" w:rsidRPr="00BF5A38">
        <w:rPr>
          <w:b/>
          <w:color w:val="000000"/>
          <w:spacing w:val="1"/>
          <w:sz w:val="26"/>
          <w:szCs w:val="26"/>
        </w:rPr>
        <w:t xml:space="preserve"> </w:t>
      </w:r>
      <w:r w:rsidR="000A684A" w:rsidRPr="00BF5A38">
        <w:rPr>
          <w:color w:val="000000"/>
          <w:spacing w:val="1"/>
          <w:sz w:val="26"/>
          <w:szCs w:val="26"/>
        </w:rPr>
        <w:t>тыс. рублей</w:t>
      </w:r>
      <w:r w:rsidR="00E17D68" w:rsidRPr="00BF5A38">
        <w:rPr>
          <w:color w:val="000000"/>
          <w:spacing w:val="1"/>
          <w:sz w:val="26"/>
          <w:szCs w:val="26"/>
        </w:rPr>
        <w:t xml:space="preserve">, по нормативу отчисления </w:t>
      </w:r>
      <w:r w:rsidR="00E17D68" w:rsidRPr="00BF5A38">
        <w:rPr>
          <w:b/>
          <w:color w:val="000000"/>
          <w:spacing w:val="1"/>
          <w:sz w:val="26"/>
          <w:szCs w:val="26"/>
        </w:rPr>
        <w:t>0,</w:t>
      </w:r>
      <w:r w:rsidR="00245D9C" w:rsidRPr="00BF5A38">
        <w:rPr>
          <w:b/>
          <w:color w:val="000000"/>
          <w:spacing w:val="1"/>
          <w:sz w:val="26"/>
          <w:szCs w:val="26"/>
        </w:rPr>
        <w:t>5</w:t>
      </w:r>
      <w:r w:rsidR="000C6367" w:rsidRPr="00BF5A38">
        <w:rPr>
          <w:b/>
          <w:color w:val="000000"/>
          <w:spacing w:val="1"/>
          <w:sz w:val="26"/>
          <w:szCs w:val="26"/>
        </w:rPr>
        <w:t>2</w:t>
      </w:r>
      <w:r w:rsidR="00E17D68" w:rsidRPr="00BF5A38">
        <w:rPr>
          <w:color w:val="000000"/>
          <w:spacing w:val="1"/>
          <w:sz w:val="26"/>
          <w:szCs w:val="26"/>
        </w:rPr>
        <w:t xml:space="preserve"> %</w:t>
      </w:r>
      <w:r w:rsidRPr="00BF5A38">
        <w:rPr>
          <w:color w:val="000000"/>
          <w:spacing w:val="1"/>
          <w:sz w:val="26"/>
          <w:szCs w:val="26"/>
        </w:rPr>
        <w:t xml:space="preserve">. </w:t>
      </w:r>
      <w:r w:rsidR="00F21405" w:rsidRPr="00BF5A38">
        <w:rPr>
          <w:color w:val="000000"/>
          <w:spacing w:val="1"/>
          <w:sz w:val="26"/>
          <w:szCs w:val="26"/>
        </w:rPr>
        <w:t>(в</w:t>
      </w:r>
      <w:r w:rsidRPr="00BF5A38">
        <w:rPr>
          <w:color w:val="000000"/>
          <w:spacing w:val="1"/>
          <w:sz w:val="26"/>
          <w:szCs w:val="26"/>
        </w:rPr>
        <w:t xml:space="preserve"> </w:t>
      </w:r>
      <w:r w:rsidR="00EE48B7" w:rsidRPr="00BF5A38">
        <w:rPr>
          <w:color w:val="000000"/>
          <w:spacing w:val="1"/>
          <w:sz w:val="26"/>
          <w:szCs w:val="26"/>
        </w:rPr>
        <w:t xml:space="preserve">соответствии </w:t>
      </w:r>
      <w:r w:rsidR="00F21405" w:rsidRPr="00BF5A38">
        <w:rPr>
          <w:color w:val="000000"/>
          <w:spacing w:val="1"/>
          <w:sz w:val="26"/>
          <w:szCs w:val="26"/>
        </w:rPr>
        <w:t xml:space="preserve">с </w:t>
      </w:r>
      <w:r w:rsidRPr="00BF5A38">
        <w:rPr>
          <w:sz w:val="26"/>
          <w:szCs w:val="26"/>
        </w:rPr>
        <w:t>закон</w:t>
      </w:r>
      <w:r w:rsidR="00F21405" w:rsidRPr="00BF5A38">
        <w:rPr>
          <w:sz w:val="26"/>
          <w:szCs w:val="26"/>
        </w:rPr>
        <w:t>ом</w:t>
      </w:r>
      <w:r w:rsidRPr="00BF5A38">
        <w:rPr>
          <w:sz w:val="26"/>
          <w:szCs w:val="26"/>
        </w:rPr>
        <w:t xml:space="preserve"> Ненецкого автономного округа от 31.10.2013 года № 91-оз</w:t>
      </w:r>
      <w:r w:rsidR="00F96D53" w:rsidRPr="00BF5A38">
        <w:rPr>
          <w:sz w:val="26"/>
          <w:szCs w:val="26"/>
        </w:rPr>
        <w:t xml:space="preserve"> </w:t>
      </w:r>
      <w:r w:rsidRPr="00BF5A38">
        <w:rPr>
          <w:sz w:val="26"/>
          <w:szCs w:val="26"/>
        </w:rPr>
        <w:t>«О нормативах отчислений от налогов в бюджеты муниципальных образований Ненецкого автономного округа»</w:t>
      </w:r>
      <w:r w:rsidR="0015387E" w:rsidRPr="00BF5A38">
        <w:rPr>
          <w:sz w:val="26"/>
          <w:szCs w:val="26"/>
        </w:rPr>
        <w:t xml:space="preserve"> </w:t>
      </w:r>
      <w:r w:rsidR="0015387E" w:rsidRPr="00BF5A38">
        <w:rPr>
          <w:i/>
          <w:sz w:val="26"/>
          <w:szCs w:val="26"/>
        </w:rPr>
        <w:t xml:space="preserve">(в редакции от </w:t>
      </w:r>
      <w:r w:rsidR="000C6367" w:rsidRPr="00BF5A38">
        <w:rPr>
          <w:i/>
          <w:sz w:val="26"/>
          <w:szCs w:val="26"/>
        </w:rPr>
        <w:t>26</w:t>
      </w:r>
      <w:r w:rsidR="0015387E" w:rsidRPr="00BF5A38">
        <w:rPr>
          <w:i/>
          <w:sz w:val="26"/>
          <w:szCs w:val="26"/>
        </w:rPr>
        <w:t>.</w:t>
      </w:r>
      <w:r w:rsidR="000C6367" w:rsidRPr="00BF5A38">
        <w:rPr>
          <w:i/>
          <w:sz w:val="26"/>
          <w:szCs w:val="26"/>
        </w:rPr>
        <w:t>11</w:t>
      </w:r>
      <w:r w:rsidR="0015387E" w:rsidRPr="00BF5A38">
        <w:rPr>
          <w:i/>
          <w:sz w:val="26"/>
          <w:szCs w:val="26"/>
        </w:rPr>
        <w:t>.2021)</w:t>
      </w:r>
      <w:r w:rsidRPr="00BF5A38">
        <w:rPr>
          <w:sz w:val="26"/>
          <w:szCs w:val="26"/>
        </w:rPr>
        <w:t xml:space="preserve">, </w:t>
      </w:r>
      <w:r w:rsidR="000A684A" w:rsidRPr="00BF5A38">
        <w:rPr>
          <w:sz w:val="26"/>
          <w:szCs w:val="26"/>
        </w:rPr>
        <w:t>норматив отчисления</w:t>
      </w:r>
      <w:r w:rsidR="00EE48B7" w:rsidRPr="00BF5A38">
        <w:rPr>
          <w:sz w:val="26"/>
          <w:szCs w:val="26"/>
        </w:rPr>
        <w:t xml:space="preserve"> в бюджет </w:t>
      </w:r>
      <w:r w:rsidR="0031426F" w:rsidRPr="00BF5A38">
        <w:rPr>
          <w:sz w:val="26"/>
          <w:szCs w:val="26"/>
        </w:rPr>
        <w:t xml:space="preserve">сельского поселения </w:t>
      </w:r>
      <w:r w:rsidRPr="00BF5A38">
        <w:rPr>
          <w:sz w:val="26"/>
          <w:szCs w:val="26"/>
        </w:rPr>
        <w:t xml:space="preserve">от </w:t>
      </w:r>
      <w:r w:rsidRPr="00BF5A38">
        <w:rPr>
          <w:bCs/>
          <w:sz w:val="26"/>
          <w:szCs w:val="26"/>
        </w:rPr>
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Ненецкого автономного округа</w:t>
      </w:r>
      <w:r w:rsidR="00E17D68" w:rsidRPr="00BF5A38">
        <w:rPr>
          <w:bCs/>
          <w:sz w:val="26"/>
          <w:szCs w:val="26"/>
        </w:rPr>
        <w:t>»,</w:t>
      </w:r>
      <w:r w:rsidRPr="00BF5A38">
        <w:rPr>
          <w:bCs/>
          <w:sz w:val="26"/>
          <w:szCs w:val="26"/>
        </w:rPr>
        <w:t xml:space="preserve"> </w:t>
      </w:r>
      <w:r w:rsidR="00E17D68" w:rsidRPr="00BF5A38">
        <w:rPr>
          <w:bCs/>
          <w:sz w:val="26"/>
          <w:szCs w:val="26"/>
        </w:rPr>
        <w:t xml:space="preserve">также </w:t>
      </w:r>
      <w:r w:rsidRPr="00BF5A38">
        <w:rPr>
          <w:sz w:val="26"/>
          <w:szCs w:val="26"/>
        </w:rPr>
        <w:t>с п.3.1 ст.58 Бюджетного кодекса Российской Федерации</w:t>
      </w:r>
      <w:r w:rsidR="0015387E" w:rsidRPr="00BF5A38">
        <w:rPr>
          <w:sz w:val="26"/>
          <w:szCs w:val="26"/>
        </w:rPr>
        <w:t>. В 202</w:t>
      </w:r>
      <w:r w:rsidR="0031426F" w:rsidRPr="00BF5A38">
        <w:rPr>
          <w:sz w:val="26"/>
          <w:szCs w:val="26"/>
        </w:rPr>
        <w:t>4</w:t>
      </w:r>
      <w:r w:rsidR="0015387E" w:rsidRPr="00BF5A38">
        <w:rPr>
          <w:sz w:val="26"/>
          <w:szCs w:val="26"/>
        </w:rPr>
        <w:t xml:space="preserve"> году, в соответствии с Письмом Управл</w:t>
      </w:r>
      <w:r w:rsidR="00F62E07" w:rsidRPr="00BF5A38">
        <w:rPr>
          <w:sz w:val="26"/>
          <w:szCs w:val="26"/>
        </w:rPr>
        <w:t>ения Федерально</w:t>
      </w:r>
      <w:r w:rsidR="0031426F" w:rsidRPr="00BF5A38">
        <w:rPr>
          <w:sz w:val="26"/>
          <w:szCs w:val="26"/>
        </w:rPr>
        <w:t>й Налоговой службы по Архангельской области и Ненецкому автономному округу</w:t>
      </w:r>
      <w:r w:rsidR="00F62E07" w:rsidRPr="00BF5A38">
        <w:rPr>
          <w:sz w:val="26"/>
          <w:szCs w:val="26"/>
        </w:rPr>
        <w:t xml:space="preserve"> №</w:t>
      </w:r>
      <w:r w:rsidR="0015387E" w:rsidRPr="00BF5A38">
        <w:rPr>
          <w:sz w:val="26"/>
          <w:szCs w:val="26"/>
        </w:rPr>
        <w:t xml:space="preserve"> </w:t>
      </w:r>
      <w:r w:rsidR="0031426F" w:rsidRPr="00BF5A38">
        <w:rPr>
          <w:sz w:val="26"/>
          <w:szCs w:val="26"/>
        </w:rPr>
        <w:t>33</w:t>
      </w:r>
      <w:r w:rsidR="0015387E" w:rsidRPr="00BF5A38">
        <w:rPr>
          <w:sz w:val="26"/>
          <w:szCs w:val="26"/>
        </w:rPr>
        <w:t>-</w:t>
      </w:r>
      <w:r w:rsidR="0031426F" w:rsidRPr="00BF5A38">
        <w:rPr>
          <w:sz w:val="26"/>
          <w:szCs w:val="26"/>
        </w:rPr>
        <w:t>27/3/54898@</w:t>
      </w:r>
      <w:r w:rsidR="0015387E" w:rsidRPr="00BF5A38">
        <w:rPr>
          <w:sz w:val="26"/>
          <w:szCs w:val="26"/>
        </w:rPr>
        <w:t xml:space="preserve"> от </w:t>
      </w:r>
      <w:r w:rsidR="0031426F" w:rsidRPr="00BF5A38">
        <w:rPr>
          <w:sz w:val="26"/>
          <w:szCs w:val="26"/>
        </w:rPr>
        <w:t>14</w:t>
      </w:r>
      <w:r w:rsidR="0015387E" w:rsidRPr="00BF5A38">
        <w:rPr>
          <w:sz w:val="26"/>
          <w:szCs w:val="26"/>
        </w:rPr>
        <w:t>.1</w:t>
      </w:r>
      <w:r w:rsidR="0031426F" w:rsidRPr="00BF5A38">
        <w:rPr>
          <w:sz w:val="26"/>
          <w:szCs w:val="26"/>
        </w:rPr>
        <w:t>1</w:t>
      </w:r>
      <w:r w:rsidR="0015387E" w:rsidRPr="00BF5A38">
        <w:rPr>
          <w:sz w:val="26"/>
          <w:szCs w:val="26"/>
        </w:rPr>
        <w:t>.202</w:t>
      </w:r>
      <w:r w:rsidR="0031426F" w:rsidRPr="00BF5A38">
        <w:rPr>
          <w:sz w:val="26"/>
          <w:szCs w:val="26"/>
        </w:rPr>
        <w:t>3</w:t>
      </w:r>
      <w:r w:rsidR="0015387E" w:rsidRPr="00BF5A38">
        <w:rPr>
          <w:sz w:val="26"/>
          <w:szCs w:val="26"/>
        </w:rPr>
        <w:t xml:space="preserve">, доходный источник составит </w:t>
      </w:r>
      <w:r w:rsidR="0031426F" w:rsidRPr="00BF5A38">
        <w:rPr>
          <w:b/>
          <w:sz w:val="26"/>
          <w:szCs w:val="26"/>
        </w:rPr>
        <w:t>842,2</w:t>
      </w:r>
      <w:r w:rsidR="0015387E" w:rsidRPr="00BF5A38">
        <w:rPr>
          <w:sz w:val="26"/>
          <w:szCs w:val="26"/>
        </w:rPr>
        <w:t xml:space="preserve"> тыс. рублей.</w:t>
      </w:r>
      <w:r w:rsidR="00F62E07" w:rsidRPr="00BF5A38">
        <w:rPr>
          <w:sz w:val="26"/>
          <w:szCs w:val="26"/>
        </w:rPr>
        <w:t xml:space="preserve"> </w:t>
      </w:r>
    </w:p>
    <w:p w:rsidR="00F62E07" w:rsidRPr="00BF5A38" w:rsidRDefault="00F62E07" w:rsidP="00F62E07">
      <w:pPr>
        <w:pStyle w:val="HTML"/>
        <w:ind w:firstLine="540"/>
        <w:jc w:val="both"/>
        <w:rPr>
          <w:rFonts w:ascii="Times New Roman" w:hAnsi="Times New Roman"/>
          <w:sz w:val="26"/>
          <w:szCs w:val="26"/>
        </w:rPr>
      </w:pPr>
      <w:r w:rsidRPr="00BF5A38">
        <w:rPr>
          <w:rFonts w:ascii="Times New Roman" w:hAnsi="Times New Roman"/>
          <w:sz w:val="26"/>
          <w:szCs w:val="26"/>
        </w:rPr>
        <w:t xml:space="preserve">Администратором поступлений является Казначейство России (ФНС России) и поступают в бюджет по реестру распределения, сформированным Казначейством России. </w:t>
      </w:r>
    </w:p>
    <w:p w:rsidR="00F62E07" w:rsidRPr="00BF5A38" w:rsidRDefault="00F62E07" w:rsidP="002B2AC3">
      <w:pPr>
        <w:shd w:val="clear" w:color="auto" w:fill="FFFFFF"/>
        <w:spacing w:line="264" w:lineRule="auto"/>
        <w:ind w:firstLine="680"/>
        <w:jc w:val="both"/>
        <w:rPr>
          <w:sz w:val="26"/>
          <w:szCs w:val="26"/>
        </w:rPr>
      </w:pPr>
    </w:p>
    <w:p w:rsidR="00EE48B7" w:rsidRPr="00BF5A38" w:rsidRDefault="00EE48B7" w:rsidP="00DD4A95">
      <w:pPr>
        <w:shd w:val="clear" w:color="auto" w:fill="FFFFFF"/>
        <w:spacing w:line="264" w:lineRule="auto"/>
        <w:ind w:firstLine="680"/>
        <w:jc w:val="center"/>
        <w:rPr>
          <w:b/>
          <w:i/>
          <w:color w:val="000000"/>
          <w:sz w:val="26"/>
          <w:szCs w:val="26"/>
        </w:rPr>
      </w:pPr>
      <w:r w:rsidRPr="00BF5A38">
        <w:rPr>
          <w:b/>
          <w:i/>
          <w:color w:val="000000"/>
          <w:sz w:val="26"/>
          <w:szCs w:val="26"/>
        </w:rPr>
        <w:t>Налог, взимаемый в связи с применением упрощенной системы налогообложения</w:t>
      </w:r>
    </w:p>
    <w:p w:rsidR="00DD4A95" w:rsidRPr="00BF5A38" w:rsidRDefault="00DD4A95" w:rsidP="00DD4A95">
      <w:pPr>
        <w:shd w:val="clear" w:color="auto" w:fill="FFFFFF"/>
        <w:spacing w:line="264" w:lineRule="auto"/>
        <w:ind w:firstLine="680"/>
        <w:jc w:val="center"/>
        <w:rPr>
          <w:b/>
          <w:i/>
          <w:color w:val="000000"/>
          <w:sz w:val="26"/>
          <w:szCs w:val="26"/>
        </w:rPr>
      </w:pPr>
    </w:p>
    <w:p w:rsidR="00EE48B7" w:rsidRPr="00BF5A38" w:rsidRDefault="00EE48B7" w:rsidP="00BF5A38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  <w:r w:rsidRPr="00BF5A38">
        <w:rPr>
          <w:color w:val="000000"/>
          <w:spacing w:val="1"/>
          <w:sz w:val="26"/>
          <w:szCs w:val="26"/>
        </w:rPr>
        <w:t xml:space="preserve">В соответствии с внесением изменений в </w:t>
      </w:r>
      <w:r w:rsidRPr="00BF5A38">
        <w:rPr>
          <w:sz w:val="26"/>
          <w:szCs w:val="26"/>
        </w:rPr>
        <w:t>закон Ненецкого автономного округа от 31.10.2013 года № 91-оз «О нормативах отчислений от налогов в бюджеты муниципальных образований Ненецкого автономного округа»</w:t>
      </w:r>
      <w:r w:rsidR="0015387E" w:rsidRPr="00BF5A38">
        <w:rPr>
          <w:sz w:val="26"/>
          <w:szCs w:val="26"/>
        </w:rPr>
        <w:t xml:space="preserve"> </w:t>
      </w:r>
      <w:r w:rsidR="0015387E" w:rsidRPr="00BF5A38">
        <w:rPr>
          <w:i/>
          <w:sz w:val="26"/>
          <w:szCs w:val="26"/>
        </w:rPr>
        <w:t xml:space="preserve">(в редакции от </w:t>
      </w:r>
      <w:r w:rsidR="00423EAA" w:rsidRPr="00BF5A38">
        <w:rPr>
          <w:i/>
          <w:sz w:val="26"/>
          <w:szCs w:val="26"/>
        </w:rPr>
        <w:t>26</w:t>
      </w:r>
      <w:r w:rsidR="0015387E" w:rsidRPr="00BF5A38">
        <w:rPr>
          <w:i/>
          <w:sz w:val="26"/>
          <w:szCs w:val="26"/>
        </w:rPr>
        <w:t>.</w:t>
      </w:r>
      <w:r w:rsidR="00423EAA" w:rsidRPr="00BF5A38">
        <w:rPr>
          <w:i/>
          <w:sz w:val="26"/>
          <w:szCs w:val="26"/>
        </w:rPr>
        <w:t>11</w:t>
      </w:r>
      <w:r w:rsidR="0015387E" w:rsidRPr="00BF5A38">
        <w:rPr>
          <w:i/>
          <w:sz w:val="26"/>
          <w:szCs w:val="26"/>
        </w:rPr>
        <w:t>.2021)</w:t>
      </w:r>
      <w:r w:rsidRPr="00BF5A38">
        <w:rPr>
          <w:sz w:val="26"/>
          <w:szCs w:val="26"/>
        </w:rPr>
        <w:t>, вступлением с 01.01.201</w:t>
      </w:r>
      <w:r w:rsidR="00F21405" w:rsidRPr="00BF5A38">
        <w:rPr>
          <w:sz w:val="26"/>
          <w:szCs w:val="26"/>
        </w:rPr>
        <w:t>9</w:t>
      </w:r>
      <w:r w:rsidRPr="00BF5A38">
        <w:rPr>
          <w:sz w:val="26"/>
          <w:szCs w:val="26"/>
        </w:rPr>
        <w:t xml:space="preserve"> года статьи 3, устанавливается норматив отчислений от налога, взимаемого в связи с применением упрощенной системы налогообложения с налогоплательщиков, выбравших в качестве объекта налогообложения доходы, в бюджет муниципального образования- </w:t>
      </w:r>
      <w:r w:rsidR="00F21405" w:rsidRPr="00BF5A38">
        <w:rPr>
          <w:b/>
          <w:sz w:val="26"/>
          <w:szCs w:val="26"/>
        </w:rPr>
        <w:t>50</w:t>
      </w:r>
      <w:r w:rsidRPr="00BF5A38">
        <w:rPr>
          <w:sz w:val="26"/>
          <w:szCs w:val="26"/>
        </w:rPr>
        <w:t xml:space="preserve"> % от суммы налога, взимаемого на территории соответствующего муниципального образования.</w:t>
      </w:r>
      <w:r w:rsidR="00365CE3" w:rsidRPr="00BF5A38">
        <w:rPr>
          <w:sz w:val="26"/>
          <w:szCs w:val="26"/>
        </w:rPr>
        <w:t xml:space="preserve"> </w:t>
      </w:r>
      <w:r w:rsidRPr="00BF5A38">
        <w:rPr>
          <w:sz w:val="26"/>
          <w:szCs w:val="26"/>
        </w:rPr>
        <w:t xml:space="preserve">Планируемая сумма поступлений </w:t>
      </w:r>
      <w:r w:rsidR="00D5302A" w:rsidRPr="00BF5A38">
        <w:rPr>
          <w:b/>
          <w:sz w:val="26"/>
          <w:szCs w:val="26"/>
        </w:rPr>
        <w:t xml:space="preserve">925,0 </w:t>
      </w:r>
      <w:r w:rsidRPr="00BF5A38">
        <w:rPr>
          <w:sz w:val="26"/>
          <w:szCs w:val="26"/>
        </w:rPr>
        <w:t>тыс. руб.</w:t>
      </w:r>
      <w:r w:rsidR="00F62E07" w:rsidRPr="00BF5A38">
        <w:rPr>
          <w:sz w:val="26"/>
          <w:szCs w:val="26"/>
        </w:rPr>
        <w:t xml:space="preserve"> Администратором поступлений является Казначейство России (ФНС России)</w:t>
      </w:r>
      <w:r w:rsidR="000C6367" w:rsidRPr="00BF5A38">
        <w:rPr>
          <w:sz w:val="26"/>
          <w:szCs w:val="26"/>
        </w:rPr>
        <w:t>.</w:t>
      </w:r>
    </w:p>
    <w:p w:rsidR="000B7837" w:rsidRPr="00BF5A38" w:rsidRDefault="000B7837" w:rsidP="00BF5A38">
      <w:pPr>
        <w:spacing w:line="276" w:lineRule="auto"/>
        <w:ind w:firstLine="720"/>
        <w:jc w:val="both"/>
        <w:rPr>
          <w:rFonts w:eastAsia="Calibri"/>
          <w:sz w:val="26"/>
          <w:szCs w:val="26"/>
        </w:rPr>
      </w:pPr>
      <w:r w:rsidRPr="00BF5A38">
        <w:rPr>
          <w:rFonts w:eastAsia="Calibri"/>
          <w:sz w:val="26"/>
          <w:szCs w:val="26"/>
        </w:rPr>
        <w:t xml:space="preserve">Законом 55-ОЗ установлены пониженные налоговые ставки в зависимости от выбранного объекта налогообложения в размере 1 и 5 процентов для субъектов малого и среднего предпринимательства и некоммерческих организаций, зарегистрированных на территории Ненецкого автономного округа, а также </w:t>
      </w:r>
      <w:r w:rsidRPr="00BF5A38">
        <w:rPr>
          <w:sz w:val="26"/>
          <w:szCs w:val="26"/>
        </w:rPr>
        <w:t>у</w:t>
      </w:r>
      <w:r w:rsidRPr="00BF5A38">
        <w:rPr>
          <w:rFonts w:eastAsia="Calibri"/>
          <w:sz w:val="26"/>
          <w:szCs w:val="26"/>
        </w:rPr>
        <w:t xml:space="preserve">становлена налоговая ставка в размере 0 процентов при применении упрощенной и патентной системы налогообложения для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  Подготовлен проект Закона о </w:t>
      </w:r>
      <w:r w:rsidRPr="00BF5A38">
        <w:rPr>
          <w:sz w:val="26"/>
          <w:szCs w:val="26"/>
        </w:rPr>
        <w:t xml:space="preserve">внесении изменений в Закон 55-ОЗ, в соответствии с которым с 1 января 2024 года прекращает действие налоговая ставка в </w:t>
      </w:r>
      <w:r w:rsidRPr="00BF5A38">
        <w:rPr>
          <w:rFonts w:eastAsia="Calibri"/>
          <w:sz w:val="26"/>
          <w:szCs w:val="26"/>
        </w:rPr>
        <w:t>размере 0 процентов при применении упрощенной и патентной системы налогообложения для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населению, в связи с чем возможен незначительный рост поступлений  по данным налогам.</w:t>
      </w:r>
    </w:p>
    <w:p w:rsidR="00EE48B7" w:rsidRPr="009936AF" w:rsidRDefault="003238E7" w:rsidP="009936AF">
      <w:pPr>
        <w:spacing w:line="276" w:lineRule="auto"/>
        <w:ind w:firstLine="720"/>
        <w:jc w:val="both"/>
        <w:rPr>
          <w:b/>
          <w:i/>
          <w:color w:val="000000"/>
          <w:spacing w:val="1"/>
          <w:sz w:val="26"/>
          <w:szCs w:val="26"/>
        </w:rPr>
      </w:pPr>
      <w:r w:rsidRPr="00BF5A38">
        <w:rPr>
          <w:sz w:val="26"/>
          <w:szCs w:val="26"/>
        </w:rPr>
        <w:t xml:space="preserve">Плательщиками данного налога на территории муниципального образования являются следующие организации: </w:t>
      </w:r>
      <w:r w:rsidR="009936AF" w:rsidRPr="009936AF">
        <w:rPr>
          <w:sz w:val="26"/>
          <w:szCs w:val="26"/>
        </w:rPr>
        <w:t>МУП «Коммунальщик», ООО «СМП-83», «Нижне-Печорское потребительское общество», ООО «Печорский Пекарь», ООО «Норд Комфорт», ООО «СМАК», СПК «ЕРВ»</w:t>
      </w:r>
      <w:r w:rsidR="009936AF">
        <w:rPr>
          <w:sz w:val="26"/>
          <w:szCs w:val="26"/>
        </w:rPr>
        <w:t>.</w:t>
      </w:r>
    </w:p>
    <w:p w:rsidR="00393C4B" w:rsidRDefault="00393C4B" w:rsidP="00DD4A95">
      <w:pPr>
        <w:shd w:val="clear" w:color="auto" w:fill="FFFFFF"/>
        <w:spacing w:line="264" w:lineRule="auto"/>
        <w:ind w:firstLine="680"/>
        <w:jc w:val="center"/>
        <w:rPr>
          <w:b/>
          <w:i/>
          <w:color w:val="000000"/>
          <w:spacing w:val="1"/>
          <w:sz w:val="25"/>
          <w:szCs w:val="25"/>
        </w:rPr>
      </w:pPr>
    </w:p>
    <w:p w:rsidR="00EE438A" w:rsidRPr="000B7D7E" w:rsidRDefault="00EE438A" w:rsidP="00DD4A95">
      <w:pPr>
        <w:shd w:val="clear" w:color="auto" w:fill="FFFFFF"/>
        <w:spacing w:line="264" w:lineRule="auto"/>
        <w:ind w:firstLine="680"/>
        <w:jc w:val="center"/>
        <w:rPr>
          <w:b/>
          <w:i/>
          <w:color w:val="000000"/>
          <w:spacing w:val="1"/>
          <w:sz w:val="26"/>
          <w:szCs w:val="26"/>
        </w:rPr>
      </w:pPr>
      <w:r w:rsidRPr="000B7D7E">
        <w:rPr>
          <w:b/>
          <w:i/>
          <w:color w:val="000000"/>
          <w:spacing w:val="1"/>
          <w:sz w:val="26"/>
          <w:szCs w:val="26"/>
        </w:rPr>
        <w:t>Единый сельскохозяйственный налог</w:t>
      </w:r>
    </w:p>
    <w:p w:rsidR="00DD4A95" w:rsidRPr="00E075B5" w:rsidRDefault="00DD4A95" w:rsidP="00DD4A95">
      <w:pPr>
        <w:shd w:val="clear" w:color="auto" w:fill="FFFFFF"/>
        <w:spacing w:line="264" w:lineRule="auto"/>
        <w:ind w:firstLine="680"/>
        <w:jc w:val="center"/>
        <w:rPr>
          <w:b/>
          <w:i/>
          <w:color w:val="000000"/>
          <w:spacing w:val="1"/>
          <w:sz w:val="25"/>
          <w:szCs w:val="25"/>
        </w:rPr>
      </w:pPr>
    </w:p>
    <w:p w:rsidR="00EE438A" w:rsidRPr="00E075B5" w:rsidRDefault="007A0BDD" w:rsidP="002B2AC3">
      <w:pPr>
        <w:spacing w:line="264" w:lineRule="auto"/>
        <w:ind w:firstLine="680"/>
        <w:jc w:val="both"/>
        <w:rPr>
          <w:sz w:val="25"/>
          <w:szCs w:val="25"/>
        </w:rPr>
      </w:pPr>
      <w:r w:rsidRPr="00E075B5">
        <w:rPr>
          <w:sz w:val="25"/>
          <w:szCs w:val="25"/>
        </w:rPr>
        <w:t xml:space="preserve">Плательщиками указанного налога являются СПК «ЕРВ». </w:t>
      </w:r>
      <w:r w:rsidR="00423EAA" w:rsidRPr="00F62E07">
        <w:rPr>
          <w:sz w:val="25"/>
          <w:szCs w:val="25"/>
        </w:rPr>
        <w:t xml:space="preserve">Администратором поступлений является </w:t>
      </w:r>
      <w:r w:rsidR="00423EAA">
        <w:rPr>
          <w:sz w:val="25"/>
          <w:szCs w:val="25"/>
        </w:rPr>
        <w:t>Казначейство России (ФНС России).</w:t>
      </w:r>
      <w:r w:rsidRPr="00E075B5">
        <w:rPr>
          <w:sz w:val="25"/>
          <w:szCs w:val="25"/>
        </w:rPr>
        <w:t xml:space="preserve"> Норматив отчисления по данному доходу- </w:t>
      </w:r>
      <w:r w:rsidRPr="0085798C">
        <w:rPr>
          <w:b/>
          <w:sz w:val="25"/>
          <w:szCs w:val="25"/>
        </w:rPr>
        <w:t>30</w:t>
      </w:r>
      <w:r w:rsidRPr="00E075B5">
        <w:rPr>
          <w:sz w:val="25"/>
          <w:szCs w:val="25"/>
        </w:rPr>
        <w:t xml:space="preserve"> %.</w:t>
      </w:r>
      <w:r>
        <w:rPr>
          <w:sz w:val="25"/>
          <w:szCs w:val="25"/>
        </w:rPr>
        <w:t xml:space="preserve"> </w:t>
      </w:r>
      <w:r w:rsidR="00735F27">
        <w:rPr>
          <w:sz w:val="25"/>
          <w:szCs w:val="25"/>
        </w:rPr>
        <w:t xml:space="preserve">Учитывая исполнение за 20023 год в сумме </w:t>
      </w:r>
      <w:r w:rsidR="00735F27" w:rsidRPr="00735F27">
        <w:rPr>
          <w:b/>
          <w:sz w:val="25"/>
          <w:szCs w:val="25"/>
        </w:rPr>
        <w:t>414,8</w:t>
      </w:r>
      <w:r w:rsidR="00735F27">
        <w:rPr>
          <w:sz w:val="25"/>
          <w:szCs w:val="25"/>
        </w:rPr>
        <w:t xml:space="preserve"> тыс. руб</w:t>
      </w:r>
      <w:r w:rsidR="006879D5">
        <w:rPr>
          <w:sz w:val="25"/>
          <w:szCs w:val="25"/>
        </w:rPr>
        <w:t>лей</w:t>
      </w:r>
      <w:r w:rsidR="00735F27">
        <w:rPr>
          <w:sz w:val="25"/>
          <w:szCs w:val="25"/>
        </w:rPr>
        <w:t>, н</w:t>
      </w:r>
      <w:r w:rsidR="0015387E">
        <w:rPr>
          <w:sz w:val="25"/>
          <w:szCs w:val="25"/>
        </w:rPr>
        <w:t>а 202</w:t>
      </w:r>
      <w:r w:rsidR="00393C4B">
        <w:rPr>
          <w:sz w:val="25"/>
          <w:szCs w:val="25"/>
        </w:rPr>
        <w:t>4</w:t>
      </w:r>
      <w:r w:rsidR="0015387E">
        <w:rPr>
          <w:sz w:val="25"/>
          <w:szCs w:val="25"/>
        </w:rPr>
        <w:t xml:space="preserve"> год доход от сельскохозяйственного налога </w:t>
      </w:r>
      <w:r w:rsidR="00946D0E">
        <w:rPr>
          <w:sz w:val="25"/>
          <w:szCs w:val="25"/>
        </w:rPr>
        <w:t>прогнозируется</w:t>
      </w:r>
      <w:r w:rsidR="00735F27">
        <w:rPr>
          <w:sz w:val="25"/>
          <w:szCs w:val="25"/>
        </w:rPr>
        <w:t xml:space="preserve"> в сумме</w:t>
      </w:r>
      <w:r w:rsidR="0015387E">
        <w:rPr>
          <w:sz w:val="25"/>
          <w:szCs w:val="25"/>
        </w:rPr>
        <w:t xml:space="preserve"> </w:t>
      </w:r>
      <w:r w:rsidR="00393C4B">
        <w:rPr>
          <w:sz w:val="25"/>
          <w:szCs w:val="25"/>
        </w:rPr>
        <w:t xml:space="preserve"> </w:t>
      </w:r>
      <w:r w:rsidR="00393C4B">
        <w:rPr>
          <w:b/>
          <w:sz w:val="25"/>
          <w:szCs w:val="25"/>
        </w:rPr>
        <w:t>2</w:t>
      </w:r>
      <w:r w:rsidR="0015387E" w:rsidRPr="0015387E">
        <w:rPr>
          <w:b/>
          <w:sz w:val="25"/>
          <w:szCs w:val="25"/>
        </w:rPr>
        <w:t>00,0</w:t>
      </w:r>
      <w:r w:rsidR="0015387E">
        <w:rPr>
          <w:sz w:val="25"/>
          <w:szCs w:val="25"/>
        </w:rPr>
        <w:t xml:space="preserve">  </w:t>
      </w:r>
      <w:r w:rsidR="0015387E" w:rsidRPr="00E075B5">
        <w:rPr>
          <w:sz w:val="25"/>
          <w:szCs w:val="25"/>
        </w:rPr>
        <w:t>тыс. руб</w:t>
      </w:r>
      <w:r w:rsidR="006879D5">
        <w:rPr>
          <w:sz w:val="25"/>
          <w:szCs w:val="25"/>
        </w:rPr>
        <w:t>лей.</w:t>
      </w:r>
    </w:p>
    <w:p w:rsidR="00EE438A" w:rsidRPr="00E075B5" w:rsidRDefault="00EE438A" w:rsidP="002B2AC3">
      <w:pPr>
        <w:shd w:val="clear" w:color="auto" w:fill="FFFFFF"/>
        <w:spacing w:line="264" w:lineRule="auto"/>
        <w:ind w:firstLine="680"/>
        <w:jc w:val="both"/>
        <w:rPr>
          <w:color w:val="000000"/>
          <w:spacing w:val="1"/>
          <w:sz w:val="25"/>
          <w:szCs w:val="25"/>
        </w:rPr>
      </w:pPr>
    </w:p>
    <w:p w:rsidR="00EE438A" w:rsidRPr="000B7D7E" w:rsidRDefault="00EE438A" w:rsidP="00DD4A95">
      <w:pPr>
        <w:shd w:val="clear" w:color="auto" w:fill="FFFFFF"/>
        <w:spacing w:line="264" w:lineRule="auto"/>
        <w:ind w:firstLine="680"/>
        <w:jc w:val="center"/>
        <w:rPr>
          <w:b/>
          <w:i/>
          <w:spacing w:val="-3"/>
          <w:sz w:val="26"/>
          <w:szCs w:val="26"/>
        </w:rPr>
      </w:pPr>
      <w:r w:rsidRPr="000B7D7E">
        <w:rPr>
          <w:b/>
          <w:i/>
          <w:spacing w:val="-3"/>
          <w:sz w:val="26"/>
          <w:szCs w:val="26"/>
        </w:rPr>
        <w:t>Налог на имущество физических лиц</w:t>
      </w:r>
    </w:p>
    <w:p w:rsidR="002D0D1A" w:rsidRPr="000B7D7E" w:rsidRDefault="002D0D1A" w:rsidP="0002469D">
      <w:pPr>
        <w:spacing w:line="264" w:lineRule="auto"/>
        <w:ind w:firstLine="680"/>
        <w:jc w:val="both"/>
        <w:rPr>
          <w:spacing w:val="-3"/>
          <w:sz w:val="26"/>
          <w:szCs w:val="26"/>
        </w:rPr>
      </w:pPr>
    </w:p>
    <w:p w:rsidR="00EE438A" w:rsidRPr="009672D1" w:rsidRDefault="00EE438A" w:rsidP="009672D1">
      <w:pPr>
        <w:spacing w:line="276" w:lineRule="auto"/>
        <w:ind w:firstLine="720"/>
        <w:jc w:val="both"/>
        <w:rPr>
          <w:sz w:val="26"/>
          <w:szCs w:val="26"/>
        </w:rPr>
      </w:pPr>
      <w:r w:rsidRPr="009672D1">
        <w:rPr>
          <w:spacing w:val="-3"/>
          <w:sz w:val="26"/>
          <w:szCs w:val="26"/>
        </w:rPr>
        <w:t xml:space="preserve">Налог на имущество физических лиц является местным налогом и в соответствии со ст. 61.5 БК РФ в полном объеме зачисляется в местные бюджеты. Налог на имущество физических лиц, являясь доходным источником местного бюджета, составляет всего лишь </w:t>
      </w:r>
      <w:r w:rsidR="002F4042" w:rsidRPr="009672D1">
        <w:rPr>
          <w:spacing w:val="-3"/>
          <w:sz w:val="26"/>
          <w:szCs w:val="26"/>
        </w:rPr>
        <w:t xml:space="preserve">2,5 </w:t>
      </w:r>
      <w:r w:rsidRPr="009672D1">
        <w:rPr>
          <w:spacing w:val="-3"/>
          <w:sz w:val="26"/>
          <w:szCs w:val="26"/>
        </w:rPr>
        <w:t xml:space="preserve">% от собственной доходной базы местного бюджета. Исчисляется налог в соответствии с Законом РФ от 09.12.1991 г. № 2003-1. </w:t>
      </w:r>
      <w:r w:rsidRPr="009672D1">
        <w:rPr>
          <w:sz w:val="26"/>
          <w:szCs w:val="26"/>
        </w:rPr>
        <w:t xml:space="preserve">На территории муниципального образования </w:t>
      </w:r>
      <w:r w:rsidRPr="009672D1">
        <w:rPr>
          <w:sz w:val="26"/>
          <w:szCs w:val="26"/>
        </w:rPr>
        <w:lastRenderedPageBreak/>
        <w:t>введен налог на им</w:t>
      </w:r>
      <w:r w:rsidR="00365CE3" w:rsidRPr="009672D1">
        <w:rPr>
          <w:sz w:val="26"/>
          <w:szCs w:val="26"/>
        </w:rPr>
        <w:t>ущество физических лиц решением</w:t>
      </w:r>
      <w:r w:rsidRPr="009672D1">
        <w:rPr>
          <w:sz w:val="26"/>
          <w:szCs w:val="26"/>
        </w:rPr>
        <w:t xml:space="preserve"> Совета депутатов муниципального образования </w:t>
      </w:r>
      <w:r w:rsidR="0002469D" w:rsidRPr="009672D1">
        <w:rPr>
          <w:sz w:val="26"/>
          <w:szCs w:val="26"/>
        </w:rPr>
        <w:t>от 25.11.2020 г. № 2 (110) «</w:t>
      </w:r>
      <w:r w:rsidR="0002469D" w:rsidRPr="009672D1">
        <w:rPr>
          <w:snapToGrid w:val="0"/>
          <w:sz w:val="26"/>
          <w:szCs w:val="26"/>
        </w:rPr>
        <w:t>Об установлении налога</w:t>
      </w:r>
      <w:r w:rsidR="0002469D" w:rsidRPr="009672D1">
        <w:rPr>
          <w:sz w:val="26"/>
          <w:szCs w:val="26"/>
        </w:rPr>
        <w:t xml:space="preserve"> на имущество физических лиц</w:t>
      </w:r>
      <w:r w:rsidR="0002469D" w:rsidRPr="009672D1">
        <w:rPr>
          <w:snapToGrid w:val="0"/>
          <w:sz w:val="26"/>
          <w:szCs w:val="26"/>
        </w:rPr>
        <w:t xml:space="preserve"> на территории муниципального образования «Приморско-Куйский сельсовет» Ненецкого автономного округа» </w:t>
      </w:r>
      <w:r w:rsidRPr="009672D1">
        <w:rPr>
          <w:sz w:val="26"/>
          <w:szCs w:val="26"/>
        </w:rPr>
        <w:t>(на основании Федерального закона от 04.10.2014 №</w:t>
      </w:r>
      <w:r w:rsidR="00AD62EA" w:rsidRPr="009672D1">
        <w:rPr>
          <w:sz w:val="26"/>
          <w:szCs w:val="26"/>
        </w:rPr>
        <w:t xml:space="preserve"> </w:t>
      </w:r>
      <w:r w:rsidRPr="009672D1">
        <w:rPr>
          <w:sz w:val="26"/>
          <w:szCs w:val="26"/>
        </w:rPr>
        <w:t>284-ФЗ «О внесении изменений в статьи 12 и 85 части первой и часть вторую Налогового кодекса РФ, главы 32 части второй Налогового Кодекса Российской Федерации, Закона Ненецкого автономного округа от 22.09.2016 № 243-ОЗ «Об установлении единой даты начала применения на территории Ненецкого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налогообложения»).</w:t>
      </w:r>
    </w:p>
    <w:p w:rsidR="00747DCC" w:rsidRPr="009672D1" w:rsidRDefault="00747DCC" w:rsidP="009672D1">
      <w:pPr>
        <w:spacing w:line="276" w:lineRule="auto"/>
        <w:ind w:firstLine="720"/>
        <w:jc w:val="both"/>
        <w:rPr>
          <w:rFonts w:eastAsia="Calibri"/>
          <w:sz w:val="26"/>
          <w:szCs w:val="26"/>
        </w:rPr>
      </w:pPr>
      <w:r w:rsidRPr="009672D1">
        <w:rPr>
          <w:rFonts w:eastAsia="Calibri"/>
          <w:sz w:val="26"/>
          <w:szCs w:val="26"/>
        </w:rPr>
        <w:t xml:space="preserve">На основании проекта Федерального закона «О внесении изменений в часть вторую Налогового кодекса Российской Федерации» при исчислении земельного налога в 2024 году для расчета налоговой базы применяется кадастровая стоимость, определенная по состоянию на 1 января 2022 года, при исчислении налога на имущество физических лиц в 2024 году для расчета налоговой базы будет применяться кадастровая стоимость по состоянию на 1 января 2023 года. В связи с вносимыми изменениями возможен незначительный рост по данным налогам. </w:t>
      </w:r>
    </w:p>
    <w:p w:rsidR="00423EAA" w:rsidRPr="009672D1" w:rsidRDefault="0002469D" w:rsidP="009672D1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  <w:r w:rsidRPr="009672D1">
        <w:rPr>
          <w:sz w:val="26"/>
          <w:szCs w:val="26"/>
        </w:rPr>
        <w:t xml:space="preserve">Плательщиками указанного налога являются физические лица, имеющие имущество на территории муниципального образования, подлежащее налогообложению. </w:t>
      </w:r>
      <w:r w:rsidR="00423EAA" w:rsidRPr="009672D1">
        <w:rPr>
          <w:sz w:val="26"/>
          <w:szCs w:val="26"/>
        </w:rPr>
        <w:t>Администратором поступлений является Казначейство России (ФНС России).</w:t>
      </w:r>
    </w:p>
    <w:p w:rsidR="009B25EA" w:rsidRPr="009B25EA" w:rsidRDefault="002D214D" w:rsidP="009672D1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  <w:r w:rsidRPr="009672D1">
        <w:rPr>
          <w:sz w:val="26"/>
          <w:szCs w:val="26"/>
        </w:rPr>
        <w:t xml:space="preserve"> </w:t>
      </w:r>
      <w:r w:rsidR="009B25EA" w:rsidRPr="009B25EA">
        <w:rPr>
          <w:sz w:val="26"/>
          <w:szCs w:val="26"/>
        </w:rPr>
        <w:t xml:space="preserve">Количество налогоплательщиков указанного налога по данным Налоговой отчетности 5-МН за 2022 год составляет </w:t>
      </w:r>
      <w:r w:rsidR="009B25EA" w:rsidRPr="009B25EA">
        <w:rPr>
          <w:b/>
          <w:sz w:val="26"/>
          <w:szCs w:val="26"/>
        </w:rPr>
        <w:t>604</w:t>
      </w:r>
      <w:r w:rsidR="009B25EA" w:rsidRPr="009B25EA">
        <w:rPr>
          <w:sz w:val="26"/>
          <w:szCs w:val="26"/>
        </w:rPr>
        <w:t xml:space="preserve"> человека, из них </w:t>
      </w:r>
      <w:r w:rsidR="009B25EA" w:rsidRPr="009B25EA">
        <w:rPr>
          <w:b/>
          <w:sz w:val="26"/>
          <w:szCs w:val="26"/>
        </w:rPr>
        <w:t xml:space="preserve">229 </w:t>
      </w:r>
      <w:r w:rsidR="009B25EA" w:rsidRPr="009B25EA">
        <w:rPr>
          <w:sz w:val="26"/>
          <w:szCs w:val="26"/>
        </w:rPr>
        <w:t>человек имеют льготу по налогу на имущество физических лиц в соответствии с п.5 ст. 391 НК РФ и Федеральным законом от 08.06.2020 № 172-ФЗ.</w:t>
      </w:r>
    </w:p>
    <w:p w:rsidR="00EE438A" w:rsidRPr="009672D1" w:rsidRDefault="00EE438A" w:rsidP="009672D1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9672D1">
        <w:rPr>
          <w:spacing w:val="-3"/>
          <w:sz w:val="26"/>
          <w:szCs w:val="26"/>
        </w:rPr>
        <w:t xml:space="preserve">Налог на имущество физических лиц запланирован в размере </w:t>
      </w:r>
      <w:r w:rsidR="00676FDC" w:rsidRPr="009672D1">
        <w:rPr>
          <w:b/>
          <w:spacing w:val="-3"/>
          <w:sz w:val="26"/>
          <w:szCs w:val="26"/>
        </w:rPr>
        <w:t>1</w:t>
      </w:r>
      <w:r w:rsidR="0085798C" w:rsidRPr="009672D1">
        <w:rPr>
          <w:b/>
          <w:spacing w:val="-3"/>
          <w:sz w:val="26"/>
          <w:szCs w:val="26"/>
        </w:rPr>
        <w:t>5</w:t>
      </w:r>
      <w:r w:rsidR="00676FDC" w:rsidRPr="009672D1">
        <w:rPr>
          <w:b/>
          <w:spacing w:val="-3"/>
          <w:sz w:val="26"/>
          <w:szCs w:val="26"/>
        </w:rPr>
        <w:t>0,0</w:t>
      </w:r>
      <w:r w:rsidRPr="009672D1">
        <w:rPr>
          <w:spacing w:val="-3"/>
          <w:sz w:val="26"/>
          <w:szCs w:val="26"/>
        </w:rPr>
        <w:t xml:space="preserve"> тыс. рублей.</w:t>
      </w:r>
    </w:p>
    <w:p w:rsidR="00EE438A" w:rsidRPr="00E075B5" w:rsidRDefault="00EE438A" w:rsidP="002B2AC3">
      <w:pPr>
        <w:shd w:val="clear" w:color="auto" w:fill="FFFFFF"/>
        <w:spacing w:line="264" w:lineRule="auto"/>
        <w:ind w:firstLine="680"/>
        <w:jc w:val="both"/>
        <w:rPr>
          <w:spacing w:val="-3"/>
          <w:sz w:val="25"/>
          <w:szCs w:val="25"/>
        </w:rPr>
      </w:pPr>
    </w:p>
    <w:p w:rsidR="00EE438A" w:rsidRPr="00F526B8" w:rsidRDefault="00EE438A" w:rsidP="00DD4A95">
      <w:pPr>
        <w:shd w:val="clear" w:color="auto" w:fill="FFFFFF"/>
        <w:spacing w:line="264" w:lineRule="auto"/>
        <w:ind w:firstLine="680"/>
        <w:jc w:val="center"/>
        <w:rPr>
          <w:b/>
          <w:i/>
          <w:spacing w:val="-3"/>
          <w:sz w:val="26"/>
          <w:szCs w:val="26"/>
        </w:rPr>
      </w:pPr>
      <w:r w:rsidRPr="00F526B8">
        <w:rPr>
          <w:b/>
          <w:i/>
          <w:spacing w:val="-3"/>
          <w:sz w:val="26"/>
          <w:szCs w:val="26"/>
        </w:rPr>
        <w:t>Земельный нало</w:t>
      </w:r>
      <w:r w:rsidR="002F4042" w:rsidRPr="00F526B8">
        <w:rPr>
          <w:b/>
          <w:i/>
          <w:spacing w:val="-3"/>
          <w:sz w:val="26"/>
          <w:szCs w:val="26"/>
        </w:rPr>
        <w:t>г</w:t>
      </w:r>
    </w:p>
    <w:p w:rsidR="002D0D1A" w:rsidRPr="00F526B8" w:rsidRDefault="002D0D1A" w:rsidP="00DD4A95">
      <w:pPr>
        <w:shd w:val="clear" w:color="auto" w:fill="FFFFFF"/>
        <w:spacing w:line="264" w:lineRule="auto"/>
        <w:ind w:firstLine="680"/>
        <w:jc w:val="center"/>
        <w:rPr>
          <w:b/>
          <w:i/>
          <w:spacing w:val="-3"/>
          <w:sz w:val="26"/>
          <w:szCs w:val="26"/>
        </w:rPr>
      </w:pPr>
    </w:p>
    <w:p w:rsidR="00EA21F6" w:rsidRPr="00F526B8" w:rsidRDefault="00EA21F6" w:rsidP="00397C88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F526B8">
        <w:rPr>
          <w:spacing w:val="-3"/>
          <w:sz w:val="26"/>
          <w:szCs w:val="26"/>
        </w:rPr>
        <w:t>Земельный налог установлен на территории муниципального образования Решением Совета депутатов МО «Приморско-Куйский сельсовет» НАО № 124 от 16.11.2010</w:t>
      </w:r>
      <w:r w:rsidR="0002469D" w:rsidRPr="00F526B8">
        <w:rPr>
          <w:spacing w:val="-3"/>
          <w:sz w:val="26"/>
          <w:szCs w:val="26"/>
        </w:rPr>
        <w:t xml:space="preserve"> </w:t>
      </w:r>
      <w:r w:rsidR="0002469D" w:rsidRPr="00F526B8">
        <w:rPr>
          <w:sz w:val="26"/>
          <w:szCs w:val="26"/>
        </w:rPr>
        <w:t xml:space="preserve">124 ( в редакции от 11.06.2020 № 9 (98) </w:t>
      </w:r>
      <w:r w:rsidR="00E93ED3" w:rsidRPr="00F526B8">
        <w:rPr>
          <w:spacing w:val="-3"/>
          <w:sz w:val="26"/>
          <w:szCs w:val="26"/>
        </w:rPr>
        <w:t xml:space="preserve"> </w:t>
      </w:r>
      <w:r w:rsidRPr="00F526B8">
        <w:rPr>
          <w:spacing w:val="-3"/>
          <w:sz w:val="26"/>
          <w:szCs w:val="26"/>
        </w:rPr>
        <w:t>«Об установлении земельного налога на территории муниципального образования «Приморско-Куйский сельсовет Ненецкого автономного округа».</w:t>
      </w:r>
    </w:p>
    <w:p w:rsidR="00EE438A" w:rsidRPr="00F526B8" w:rsidRDefault="00EE438A" w:rsidP="00397C88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F526B8">
        <w:rPr>
          <w:spacing w:val="-3"/>
          <w:sz w:val="26"/>
          <w:szCs w:val="26"/>
        </w:rPr>
        <w:t>Плановое поступление земельного налога в 20</w:t>
      </w:r>
      <w:r w:rsidR="0002469D" w:rsidRPr="00F526B8">
        <w:rPr>
          <w:spacing w:val="-3"/>
          <w:sz w:val="26"/>
          <w:szCs w:val="26"/>
        </w:rPr>
        <w:t>2</w:t>
      </w:r>
      <w:r w:rsidR="001A0D1B">
        <w:rPr>
          <w:spacing w:val="-3"/>
          <w:sz w:val="26"/>
          <w:szCs w:val="26"/>
        </w:rPr>
        <w:t>3</w:t>
      </w:r>
      <w:r w:rsidRPr="00F526B8">
        <w:rPr>
          <w:spacing w:val="-3"/>
          <w:sz w:val="26"/>
          <w:szCs w:val="26"/>
        </w:rPr>
        <w:t xml:space="preserve"> году спрогнозировано в сумме </w:t>
      </w:r>
      <w:r w:rsidR="001A0D1B">
        <w:rPr>
          <w:b/>
          <w:spacing w:val="-3"/>
          <w:sz w:val="26"/>
          <w:szCs w:val="26"/>
        </w:rPr>
        <w:t>215,0</w:t>
      </w:r>
      <w:r w:rsidRPr="00F526B8">
        <w:rPr>
          <w:spacing w:val="-3"/>
          <w:sz w:val="26"/>
          <w:szCs w:val="26"/>
        </w:rPr>
        <w:t xml:space="preserve"> тыс.</w:t>
      </w:r>
      <w:r w:rsidR="00EA21F6" w:rsidRPr="00F526B8">
        <w:rPr>
          <w:spacing w:val="-3"/>
          <w:sz w:val="26"/>
          <w:szCs w:val="26"/>
        </w:rPr>
        <w:t xml:space="preserve"> </w:t>
      </w:r>
      <w:r w:rsidRPr="00F526B8">
        <w:rPr>
          <w:spacing w:val="-3"/>
          <w:sz w:val="26"/>
          <w:szCs w:val="26"/>
        </w:rPr>
        <w:t>руб., плановый размер земельного налога на 20</w:t>
      </w:r>
      <w:r w:rsidR="002F4042" w:rsidRPr="00F526B8">
        <w:rPr>
          <w:spacing w:val="-3"/>
          <w:sz w:val="26"/>
          <w:szCs w:val="26"/>
        </w:rPr>
        <w:t>2</w:t>
      </w:r>
      <w:r w:rsidR="001A0D1B">
        <w:rPr>
          <w:spacing w:val="-3"/>
          <w:sz w:val="26"/>
          <w:szCs w:val="26"/>
        </w:rPr>
        <w:t>4</w:t>
      </w:r>
      <w:r w:rsidRPr="00F526B8">
        <w:rPr>
          <w:spacing w:val="-3"/>
          <w:sz w:val="26"/>
          <w:szCs w:val="26"/>
        </w:rPr>
        <w:t xml:space="preserve"> год – </w:t>
      </w:r>
      <w:r w:rsidR="00A11AA9" w:rsidRPr="00F526B8">
        <w:rPr>
          <w:b/>
          <w:spacing w:val="-3"/>
          <w:sz w:val="26"/>
          <w:szCs w:val="26"/>
        </w:rPr>
        <w:t>215,0</w:t>
      </w:r>
      <w:r w:rsidRPr="00F526B8">
        <w:rPr>
          <w:spacing w:val="-3"/>
          <w:sz w:val="26"/>
          <w:szCs w:val="26"/>
        </w:rPr>
        <w:t xml:space="preserve"> тыс. рублей, </w:t>
      </w:r>
      <w:r w:rsidR="001A0D1B">
        <w:rPr>
          <w:spacing w:val="-3"/>
          <w:sz w:val="26"/>
          <w:szCs w:val="26"/>
        </w:rPr>
        <w:t>на прежнем уровне</w:t>
      </w:r>
      <w:r w:rsidRPr="00F526B8">
        <w:rPr>
          <w:spacing w:val="-3"/>
          <w:sz w:val="26"/>
          <w:szCs w:val="26"/>
        </w:rPr>
        <w:t>.</w:t>
      </w:r>
      <w:r w:rsidR="0002469D" w:rsidRPr="00F526B8">
        <w:rPr>
          <w:spacing w:val="-3"/>
          <w:sz w:val="26"/>
          <w:szCs w:val="26"/>
        </w:rPr>
        <w:t xml:space="preserve"> </w:t>
      </w:r>
    </w:p>
    <w:p w:rsidR="00423EAA" w:rsidRPr="00F526B8" w:rsidRDefault="00EE438A" w:rsidP="00397C88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  <w:r w:rsidRPr="00F526B8">
        <w:rPr>
          <w:spacing w:val="-3"/>
          <w:sz w:val="26"/>
          <w:szCs w:val="26"/>
        </w:rPr>
        <w:t xml:space="preserve"> </w:t>
      </w:r>
      <w:r w:rsidR="00423EAA" w:rsidRPr="00F526B8">
        <w:rPr>
          <w:sz w:val="26"/>
          <w:szCs w:val="26"/>
        </w:rPr>
        <w:t>Администратором поступлений является Казначейство России (ФНС России).</w:t>
      </w:r>
    </w:p>
    <w:p w:rsidR="00397C88" w:rsidRPr="00397C88" w:rsidRDefault="00397C88" w:rsidP="00397C88">
      <w:pPr>
        <w:spacing w:line="276" w:lineRule="auto"/>
        <w:ind w:firstLine="720"/>
        <w:jc w:val="both"/>
        <w:rPr>
          <w:sz w:val="26"/>
          <w:szCs w:val="26"/>
        </w:rPr>
      </w:pPr>
      <w:r w:rsidRPr="00397C88">
        <w:rPr>
          <w:sz w:val="26"/>
          <w:szCs w:val="26"/>
        </w:rPr>
        <w:t xml:space="preserve">Количество налогоплательщиков по земельному налогу, которым исчислен налог к уплате составляет – </w:t>
      </w:r>
      <w:r w:rsidRPr="00397C88">
        <w:rPr>
          <w:b/>
          <w:sz w:val="26"/>
          <w:szCs w:val="26"/>
        </w:rPr>
        <w:t>301,0</w:t>
      </w:r>
      <w:r w:rsidRPr="00397C88">
        <w:rPr>
          <w:sz w:val="26"/>
          <w:szCs w:val="26"/>
        </w:rPr>
        <w:t xml:space="preserve"> из них: физических лиц </w:t>
      </w:r>
      <w:r w:rsidRPr="00397C88">
        <w:rPr>
          <w:b/>
          <w:sz w:val="26"/>
          <w:szCs w:val="26"/>
        </w:rPr>
        <w:t>292</w:t>
      </w:r>
      <w:r w:rsidRPr="00397C88">
        <w:rPr>
          <w:sz w:val="26"/>
          <w:szCs w:val="26"/>
        </w:rPr>
        <w:t xml:space="preserve"> человек; индивидуальных предпринимателей – 1; юридических лиц – </w:t>
      </w:r>
      <w:r w:rsidRPr="00397C88">
        <w:rPr>
          <w:b/>
          <w:sz w:val="26"/>
          <w:szCs w:val="26"/>
        </w:rPr>
        <w:t>8;</w:t>
      </w:r>
      <w:r w:rsidRPr="00397C88">
        <w:rPr>
          <w:sz w:val="26"/>
          <w:szCs w:val="26"/>
        </w:rPr>
        <w:t xml:space="preserve"> в т.ч.:</w:t>
      </w:r>
    </w:p>
    <w:p w:rsidR="00397C88" w:rsidRPr="00397C88" w:rsidRDefault="00397C88" w:rsidP="00397C88">
      <w:pPr>
        <w:spacing w:line="276" w:lineRule="auto"/>
        <w:ind w:firstLine="720"/>
        <w:jc w:val="both"/>
        <w:rPr>
          <w:sz w:val="26"/>
          <w:szCs w:val="26"/>
        </w:rPr>
      </w:pPr>
      <w:r w:rsidRPr="00397C88">
        <w:rPr>
          <w:sz w:val="26"/>
          <w:szCs w:val="26"/>
        </w:rPr>
        <w:t>ФГБУ «Северное УГМС»;</w:t>
      </w:r>
    </w:p>
    <w:p w:rsidR="00397C88" w:rsidRPr="00397C88" w:rsidRDefault="00397C88" w:rsidP="00397C88">
      <w:pPr>
        <w:spacing w:line="276" w:lineRule="auto"/>
        <w:ind w:firstLine="720"/>
        <w:jc w:val="both"/>
        <w:rPr>
          <w:sz w:val="26"/>
          <w:szCs w:val="26"/>
        </w:rPr>
      </w:pPr>
      <w:r w:rsidRPr="00397C88">
        <w:rPr>
          <w:sz w:val="26"/>
          <w:szCs w:val="26"/>
        </w:rPr>
        <w:t>СПК «Харп»;</w:t>
      </w:r>
    </w:p>
    <w:p w:rsidR="00397C88" w:rsidRPr="00397C88" w:rsidRDefault="00397C88" w:rsidP="00397C88">
      <w:pPr>
        <w:spacing w:line="276" w:lineRule="auto"/>
        <w:ind w:firstLine="720"/>
        <w:jc w:val="both"/>
        <w:rPr>
          <w:sz w:val="26"/>
          <w:szCs w:val="26"/>
        </w:rPr>
      </w:pPr>
      <w:r w:rsidRPr="00397C88">
        <w:rPr>
          <w:sz w:val="26"/>
          <w:szCs w:val="26"/>
        </w:rPr>
        <w:t>«Нижне-Печорское потребительское общество»;</w:t>
      </w:r>
    </w:p>
    <w:p w:rsidR="00397C88" w:rsidRPr="00397C88" w:rsidRDefault="00397C88" w:rsidP="00397C88">
      <w:pPr>
        <w:spacing w:line="276" w:lineRule="auto"/>
        <w:ind w:firstLine="720"/>
        <w:jc w:val="both"/>
        <w:rPr>
          <w:sz w:val="26"/>
          <w:szCs w:val="26"/>
        </w:rPr>
      </w:pPr>
      <w:r w:rsidRPr="00397C88">
        <w:rPr>
          <w:sz w:val="26"/>
          <w:szCs w:val="26"/>
        </w:rPr>
        <w:t>ГБОУ НАО «Красновская средняя школа»;</w:t>
      </w:r>
    </w:p>
    <w:p w:rsidR="00397C88" w:rsidRPr="00397C88" w:rsidRDefault="00397C88" w:rsidP="00397C88">
      <w:pPr>
        <w:spacing w:line="276" w:lineRule="auto"/>
        <w:ind w:firstLine="720"/>
        <w:jc w:val="both"/>
        <w:rPr>
          <w:sz w:val="26"/>
          <w:szCs w:val="26"/>
        </w:rPr>
      </w:pPr>
      <w:r w:rsidRPr="00397C88">
        <w:rPr>
          <w:sz w:val="26"/>
          <w:szCs w:val="26"/>
        </w:rPr>
        <w:lastRenderedPageBreak/>
        <w:t>ЦРП НАО филиал « Красновская амбулатория»;</w:t>
      </w:r>
    </w:p>
    <w:p w:rsidR="00397C88" w:rsidRPr="00397C88" w:rsidRDefault="00397C88" w:rsidP="00397C88">
      <w:pPr>
        <w:spacing w:line="276" w:lineRule="auto"/>
        <w:ind w:firstLine="720"/>
        <w:jc w:val="both"/>
        <w:rPr>
          <w:sz w:val="26"/>
          <w:szCs w:val="26"/>
        </w:rPr>
      </w:pPr>
      <w:r w:rsidRPr="00397C88">
        <w:rPr>
          <w:sz w:val="26"/>
          <w:szCs w:val="26"/>
        </w:rPr>
        <w:t>ГБДОУ НАО «Красновский детский сад»;</w:t>
      </w:r>
    </w:p>
    <w:p w:rsidR="00397C88" w:rsidRPr="00397C88" w:rsidRDefault="00397C88" w:rsidP="00397C88">
      <w:pPr>
        <w:spacing w:line="276" w:lineRule="auto"/>
        <w:ind w:firstLine="720"/>
        <w:jc w:val="both"/>
        <w:rPr>
          <w:sz w:val="26"/>
          <w:szCs w:val="26"/>
        </w:rPr>
      </w:pPr>
      <w:r w:rsidRPr="00E034DA">
        <w:rPr>
          <w:sz w:val="26"/>
          <w:szCs w:val="26"/>
        </w:rPr>
        <w:t>КУ НАО «СББЖ»;</w:t>
      </w:r>
    </w:p>
    <w:p w:rsidR="00397C88" w:rsidRPr="00397C88" w:rsidRDefault="00397C88" w:rsidP="00397C88">
      <w:pPr>
        <w:spacing w:line="276" w:lineRule="auto"/>
        <w:ind w:firstLine="720"/>
        <w:jc w:val="both"/>
        <w:rPr>
          <w:sz w:val="26"/>
          <w:szCs w:val="26"/>
        </w:rPr>
      </w:pPr>
      <w:r w:rsidRPr="00397C88">
        <w:rPr>
          <w:sz w:val="26"/>
          <w:szCs w:val="26"/>
        </w:rPr>
        <w:t>ГБУ ДО НАО «Спортивная школа Олимпийского резерва « Труд».</w:t>
      </w:r>
    </w:p>
    <w:p w:rsidR="00817A19" w:rsidRPr="00F526B8" w:rsidRDefault="00817A19" w:rsidP="00817A19">
      <w:pPr>
        <w:shd w:val="clear" w:color="auto" w:fill="FFFFFF"/>
        <w:spacing w:line="264" w:lineRule="auto"/>
        <w:ind w:firstLine="680"/>
        <w:jc w:val="both"/>
        <w:rPr>
          <w:b/>
          <w:i/>
          <w:spacing w:val="-3"/>
          <w:sz w:val="26"/>
          <w:szCs w:val="26"/>
        </w:rPr>
      </w:pPr>
    </w:p>
    <w:p w:rsidR="00817A19" w:rsidRPr="00F526B8" w:rsidRDefault="00817A19" w:rsidP="00DD4A95">
      <w:pPr>
        <w:shd w:val="clear" w:color="auto" w:fill="FFFFFF"/>
        <w:spacing w:line="264" w:lineRule="auto"/>
        <w:ind w:firstLine="680"/>
        <w:jc w:val="center"/>
        <w:rPr>
          <w:b/>
          <w:i/>
          <w:spacing w:val="-3"/>
          <w:sz w:val="26"/>
          <w:szCs w:val="26"/>
        </w:rPr>
      </w:pPr>
      <w:r w:rsidRPr="00F526B8">
        <w:rPr>
          <w:b/>
          <w:i/>
          <w:spacing w:val="-3"/>
          <w:sz w:val="26"/>
          <w:szCs w:val="26"/>
        </w:rPr>
        <w:t>Земельный налог с организаций</w:t>
      </w:r>
    </w:p>
    <w:p w:rsidR="002D0D1A" w:rsidRPr="00F526B8" w:rsidRDefault="002D0D1A" w:rsidP="00DD4A95">
      <w:pPr>
        <w:shd w:val="clear" w:color="auto" w:fill="FFFFFF"/>
        <w:spacing w:line="264" w:lineRule="auto"/>
        <w:ind w:firstLine="680"/>
        <w:jc w:val="center"/>
        <w:rPr>
          <w:b/>
          <w:i/>
          <w:spacing w:val="-3"/>
          <w:sz w:val="26"/>
          <w:szCs w:val="26"/>
        </w:rPr>
      </w:pPr>
    </w:p>
    <w:p w:rsidR="00763605" w:rsidRPr="00F526B8" w:rsidRDefault="00817A19" w:rsidP="00763605">
      <w:pPr>
        <w:shd w:val="clear" w:color="auto" w:fill="FFFFFF"/>
        <w:spacing w:line="264" w:lineRule="auto"/>
        <w:ind w:firstLine="680"/>
        <w:jc w:val="both"/>
        <w:rPr>
          <w:sz w:val="26"/>
          <w:szCs w:val="26"/>
        </w:rPr>
      </w:pPr>
      <w:r w:rsidRPr="00F526B8">
        <w:rPr>
          <w:spacing w:val="-3"/>
          <w:sz w:val="26"/>
          <w:szCs w:val="26"/>
        </w:rPr>
        <w:t xml:space="preserve">Планируется данный доход в сумме </w:t>
      </w:r>
      <w:r w:rsidR="00A11AA9" w:rsidRPr="00F526B8">
        <w:rPr>
          <w:b/>
          <w:spacing w:val="-3"/>
          <w:sz w:val="26"/>
          <w:szCs w:val="26"/>
        </w:rPr>
        <w:t>70,0</w:t>
      </w:r>
      <w:r w:rsidRPr="00F526B8">
        <w:rPr>
          <w:spacing w:val="-3"/>
          <w:sz w:val="26"/>
          <w:szCs w:val="26"/>
        </w:rPr>
        <w:t xml:space="preserve"> тыс. рублей.</w:t>
      </w:r>
      <w:r w:rsidRPr="00F526B8">
        <w:rPr>
          <w:sz w:val="26"/>
          <w:szCs w:val="26"/>
        </w:rPr>
        <w:t xml:space="preserve"> </w:t>
      </w:r>
      <w:r w:rsidR="00763605" w:rsidRPr="00F526B8">
        <w:rPr>
          <w:sz w:val="26"/>
          <w:szCs w:val="26"/>
        </w:rPr>
        <w:t>Администратором поступлений является Казначейство России (ФНС России).</w:t>
      </w:r>
    </w:p>
    <w:p w:rsidR="00763605" w:rsidRPr="00E3756A" w:rsidRDefault="00E3756A" w:rsidP="00817A19">
      <w:pPr>
        <w:shd w:val="clear" w:color="auto" w:fill="FFFFFF"/>
        <w:spacing w:line="264" w:lineRule="auto"/>
        <w:ind w:firstLine="680"/>
        <w:jc w:val="both"/>
        <w:rPr>
          <w:sz w:val="26"/>
          <w:szCs w:val="26"/>
        </w:rPr>
      </w:pPr>
      <w:r w:rsidRPr="00E3756A">
        <w:rPr>
          <w:sz w:val="26"/>
          <w:szCs w:val="26"/>
        </w:rPr>
        <w:t xml:space="preserve">Согласно отчета налоговой службы 5-МН за 2022 год, количество налогоплательщиков – </w:t>
      </w:r>
      <w:r w:rsidRPr="00E3756A">
        <w:rPr>
          <w:b/>
          <w:sz w:val="26"/>
          <w:szCs w:val="26"/>
        </w:rPr>
        <w:t>10</w:t>
      </w:r>
      <w:r w:rsidRPr="00E3756A">
        <w:rPr>
          <w:sz w:val="26"/>
          <w:szCs w:val="26"/>
        </w:rPr>
        <w:t xml:space="preserve"> организаций; по пункту 2 ст. 387 НК РФ освобождены от уплаты налога – 1  организация, плательщиками налога являются </w:t>
      </w:r>
      <w:r w:rsidRPr="00E3756A">
        <w:rPr>
          <w:b/>
          <w:sz w:val="26"/>
          <w:szCs w:val="26"/>
        </w:rPr>
        <w:t>9</w:t>
      </w:r>
      <w:r w:rsidRPr="00E3756A">
        <w:rPr>
          <w:sz w:val="26"/>
          <w:szCs w:val="26"/>
        </w:rPr>
        <w:t xml:space="preserve"> организаций.</w:t>
      </w:r>
    </w:p>
    <w:p w:rsidR="00E3756A" w:rsidRPr="00F526B8" w:rsidRDefault="00E3756A" w:rsidP="00817A19">
      <w:pPr>
        <w:shd w:val="clear" w:color="auto" w:fill="FFFFFF"/>
        <w:spacing w:line="264" w:lineRule="auto"/>
        <w:ind w:firstLine="680"/>
        <w:jc w:val="both"/>
        <w:rPr>
          <w:b/>
          <w:i/>
          <w:spacing w:val="-3"/>
          <w:sz w:val="26"/>
          <w:szCs w:val="26"/>
        </w:rPr>
      </w:pPr>
    </w:p>
    <w:p w:rsidR="00817A19" w:rsidRPr="00F526B8" w:rsidRDefault="00817A19" w:rsidP="00DD4A95">
      <w:pPr>
        <w:shd w:val="clear" w:color="auto" w:fill="FFFFFF"/>
        <w:spacing w:line="264" w:lineRule="auto"/>
        <w:ind w:firstLine="680"/>
        <w:jc w:val="center"/>
        <w:rPr>
          <w:b/>
          <w:i/>
          <w:spacing w:val="-3"/>
          <w:sz w:val="26"/>
          <w:szCs w:val="26"/>
        </w:rPr>
      </w:pPr>
      <w:r w:rsidRPr="00F526B8">
        <w:rPr>
          <w:b/>
          <w:i/>
          <w:spacing w:val="-3"/>
          <w:sz w:val="26"/>
          <w:szCs w:val="26"/>
        </w:rPr>
        <w:t>Земельный налог с физических лиц</w:t>
      </w:r>
    </w:p>
    <w:p w:rsidR="00763605" w:rsidRPr="00F526B8" w:rsidRDefault="00763605" w:rsidP="00817A19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</w:p>
    <w:p w:rsidR="00817A19" w:rsidRPr="00F526B8" w:rsidRDefault="00817A19" w:rsidP="00E3756A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  <w:r w:rsidRPr="00F526B8">
        <w:rPr>
          <w:spacing w:val="-3"/>
          <w:sz w:val="26"/>
          <w:szCs w:val="26"/>
        </w:rPr>
        <w:t xml:space="preserve">Планируется данный доход в сумме </w:t>
      </w:r>
      <w:r w:rsidRPr="00F526B8">
        <w:rPr>
          <w:b/>
          <w:spacing w:val="-3"/>
          <w:sz w:val="26"/>
          <w:szCs w:val="26"/>
        </w:rPr>
        <w:t>145,</w:t>
      </w:r>
      <w:r w:rsidR="00A842C8" w:rsidRPr="00F526B8">
        <w:rPr>
          <w:b/>
          <w:spacing w:val="-3"/>
          <w:sz w:val="26"/>
          <w:szCs w:val="26"/>
        </w:rPr>
        <w:t>0</w:t>
      </w:r>
      <w:r w:rsidRPr="00F526B8">
        <w:rPr>
          <w:spacing w:val="-3"/>
          <w:sz w:val="26"/>
          <w:szCs w:val="26"/>
        </w:rPr>
        <w:t xml:space="preserve"> тыс. рублей.</w:t>
      </w:r>
      <w:r w:rsidRPr="00F526B8">
        <w:rPr>
          <w:sz w:val="26"/>
          <w:szCs w:val="26"/>
        </w:rPr>
        <w:t xml:space="preserve"> </w:t>
      </w:r>
    </w:p>
    <w:p w:rsidR="00E3756A" w:rsidRPr="00E3756A" w:rsidRDefault="00763605" w:rsidP="00E3756A">
      <w:pPr>
        <w:tabs>
          <w:tab w:val="left" w:pos="1134"/>
        </w:tabs>
        <w:spacing w:line="276" w:lineRule="auto"/>
        <w:ind w:firstLine="720"/>
        <w:jc w:val="both"/>
        <w:rPr>
          <w:sz w:val="26"/>
          <w:szCs w:val="26"/>
        </w:rPr>
      </w:pPr>
      <w:r w:rsidRPr="00F526B8">
        <w:rPr>
          <w:sz w:val="26"/>
          <w:szCs w:val="26"/>
        </w:rPr>
        <w:t xml:space="preserve">Администратором поступлений является Казначейство России (ФНС России). </w:t>
      </w:r>
      <w:r w:rsidR="00E3756A" w:rsidRPr="00E3756A">
        <w:rPr>
          <w:sz w:val="26"/>
          <w:szCs w:val="26"/>
        </w:rPr>
        <w:t>Согласно отчета налоговой службы 5-МН за 2022 год, количество налогоплательщиков –</w:t>
      </w:r>
      <w:r w:rsidR="00E3756A" w:rsidRPr="00E3756A">
        <w:rPr>
          <w:b/>
          <w:sz w:val="26"/>
          <w:szCs w:val="26"/>
        </w:rPr>
        <w:t xml:space="preserve"> 387 </w:t>
      </w:r>
      <w:r w:rsidR="00E3756A" w:rsidRPr="00E3756A">
        <w:rPr>
          <w:sz w:val="26"/>
          <w:szCs w:val="26"/>
        </w:rPr>
        <w:t xml:space="preserve">человек; льготы, установленные п.5 ст. 391 НК РФ по земельному налогу- </w:t>
      </w:r>
      <w:r w:rsidR="00E3756A" w:rsidRPr="00E3756A">
        <w:rPr>
          <w:b/>
          <w:sz w:val="26"/>
          <w:szCs w:val="26"/>
        </w:rPr>
        <w:t>95</w:t>
      </w:r>
      <w:r w:rsidR="00E3756A" w:rsidRPr="00E3756A">
        <w:rPr>
          <w:sz w:val="26"/>
          <w:szCs w:val="26"/>
        </w:rPr>
        <w:t xml:space="preserve"> человек, количество налогоплательщиков, которым исчислен налог -  </w:t>
      </w:r>
      <w:r w:rsidR="00E3756A" w:rsidRPr="00E3756A">
        <w:rPr>
          <w:b/>
          <w:sz w:val="26"/>
          <w:szCs w:val="26"/>
        </w:rPr>
        <w:t>292,0</w:t>
      </w:r>
      <w:r w:rsidR="00E3756A" w:rsidRPr="00E3756A">
        <w:rPr>
          <w:sz w:val="26"/>
          <w:szCs w:val="26"/>
        </w:rPr>
        <w:t xml:space="preserve"> человека.</w:t>
      </w:r>
    </w:p>
    <w:p w:rsidR="00817A19" w:rsidRPr="00F526B8" w:rsidRDefault="00817A19" w:rsidP="002B2AC3">
      <w:pPr>
        <w:shd w:val="clear" w:color="auto" w:fill="FFFFFF"/>
        <w:spacing w:line="264" w:lineRule="auto"/>
        <w:ind w:firstLine="680"/>
        <w:jc w:val="both"/>
        <w:rPr>
          <w:b/>
          <w:i/>
          <w:spacing w:val="-3"/>
          <w:sz w:val="26"/>
          <w:szCs w:val="26"/>
        </w:rPr>
      </w:pPr>
    </w:p>
    <w:p w:rsidR="00EE438A" w:rsidRDefault="00EE438A" w:rsidP="00DD4A95">
      <w:pPr>
        <w:shd w:val="clear" w:color="auto" w:fill="FFFFFF"/>
        <w:spacing w:line="264" w:lineRule="auto"/>
        <w:ind w:firstLine="680"/>
        <w:jc w:val="center"/>
        <w:rPr>
          <w:b/>
          <w:i/>
          <w:spacing w:val="-3"/>
          <w:sz w:val="26"/>
          <w:szCs w:val="26"/>
        </w:rPr>
      </w:pPr>
      <w:r w:rsidRPr="00F526B8">
        <w:rPr>
          <w:b/>
          <w:i/>
          <w:spacing w:val="-3"/>
          <w:sz w:val="26"/>
          <w:szCs w:val="26"/>
        </w:rPr>
        <w:t>Государственная пошлина</w:t>
      </w:r>
    </w:p>
    <w:p w:rsidR="009306BC" w:rsidRPr="00F526B8" w:rsidRDefault="009306BC" w:rsidP="00DD4A95">
      <w:pPr>
        <w:shd w:val="clear" w:color="auto" w:fill="FFFFFF"/>
        <w:spacing w:line="264" w:lineRule="auto"/>
        <w:ind w:firstLine="680"/>
        <w:jc w:val="center"/>
        <w:rPr>
          <w:i/>
          <w:spacing w:val="-3"/>
          <w:sz w:val="26"/>
          <w:szCs w:val="26"/>
        </w:rPr>
      </w:pPr>
    </w:p>
    <w:p w:rsidR="00EE438A" w:rsidRPr="00F526B8" w:rsidRDefault="00EE438A" w:rsidP="002B2AC3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F526B8">
        <w:rPr>
          <w:spacing w:val="-3"/>
          <w:sz w:val="26"/>
          <w:szCs w:val="26"/>
        </w:rPr>
        <w:t>В соответствии со ст. 61.5 БК РФ в местный бюджет зачисляются следующие виды госпошлины:</w:t>
      </w:r>
    </w:p>
    <w:p w:rsidR="00EE438A" w:rsidRPr="00F526B8" w:rsidRDefault="00EE438A" w:rsidP="002B2AC3">
      <w:pPr>
        <w:shd w:val="clear" w:color="auto" w:fill="FFFFFF"/>
        <w:tabs>
          <w:tab w:val="left" w:pos="1066"/>
        </w:tabs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F526B8">
        <w:rPr>
          <w:spacing w:val="-3"/>
          <w:sz w:val="26"/>
          <w:szCs w:val="26"/>
        </w:rPr>
        <w:t>-</w:t>
      </w:r>
      <w:r w:rsidR="008B7D1F" w:rsidRPr="00F526B8">
        <w:rPr>
          <w:spacing w:val="-3"/>
          <w:sz w:val="26"/>
          <w:szCs w:val="26"/>
        </w:rPr>
        <w:t xml:space="preserve"> </w:t>
      </w:r>
      <w:r w:rsidRPr="00F526B8">
        <w:rPr>
          <w:spacing w:val="-3"/>
          <w:sz w:val="26"/>
          <w:szCs w:val="26"/>
        </w:rPr>
        <w:t>государственная пошлина за совершение нотариальных действий должностными лицами органов местного самоуправления.</w:t>
      </w:r>
    </w:p>
    <w:p w:rsidR="00EE438A" w:rsidRPr="00F526B8" w:rsidRDefault="00EE438A" w:rsidP="002B2AC3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F526B8">
        <w:rPr>
          <w:spacing w:val="-3"/>
          <w:sz w:val="26"/>
          <w:szCs w:val="26"/>
        </w:rPr>
        <w:t>Потенциал местного бюджета по данному доходному источнику в 20</w:t>
      </w:r>
      <w:r w:rsidR="00E93ED3" w:rsidRPr="00F526B8">
        <w:rPr>
          <w:spacing w:val="-3"/>
          <w:sz w:val="26"/>
          <w:szCs w:val="26"/>
        </w:rPr>
        <w:t>2</w:t>
      </w:r>
      <w:r w:rsidR="009306BC">
        <w:rPr>
          <w:spacing w:val="-3"/>
          <w:sz w:val="26"/>
          <w:szCs w:val="26"/>
        </w:rPr>
        <w:t>3</w:t>
      </w:r>
      <w:r w:rsidRPr="00F526B8">
        <w:rPr>
          <w:spacing w:val="-3"/>
          <w:sz w:val="26"/>
          <w:szCs w:val="26"/>
        </w:rPr>
        <w:t xml:space="preserve"> году прогнозировался  в сумме </w:t>
      </w:r>
      <w:r w:rsidR="007A42EC" w:rsidRPr="00F526B8">
        <w:rPr>
          <w:b/>
          <w:spacing w:val="-3"/>
          <w:sz w:val="26"/>
          <w:szCs w:val="26"/>
        </w:rPr>
        <w:t>3</w:t>
      </w:r>
      <w:r w:rsidRPr="00F526B8">
        <w:rPr>
          <w:b/>
          <w:spacing w:val="-3"/>
          <w:sz w:val="26"/>
          <w:szCs w:val="26"/>
        </w:rPr>
        <w:t>0,0</w:t>
      </w:r>
      <w:r w:rsidRPr="00F526B8">
        <w:rPr>
          <w:spacing w:val="-3"/>
          <w:sz w:val="26"/>
          <w:szCs w:val="26"/>
        </w:rPr>
        <w:t xml:space="preserve"> тыс. руб</w:t>
      </w:r>
      <w:r w:rsidR="006879D5">
        <w:rPr>
          <w:spacing w:val="-3"/>
          <w:sz w:val="26"/>
          <w:szCs w:val="26"/>
        </w:rPr>
        <w:t>лей</w:t>
      </w:r>
      <w:r w:rsidRPr="00F526B8">
        <w:rPr>
          <w:spacing w:val="-3"/>
          <w:sz w:val="26"/>
          <w:szCs w:val="26"/>
        </w:rPr>
        <w:t xml:space="preserve"> и был определен на основе представленных данных администраторов платежей и сформировавшейся за последние годы динамики поступления госпошлины в местный бюджет в сторону уменьшения. На 20</w:t>
      </w:r>
      <w:r w:rsidR="009B0FD0" w:rsidRPr="00F526B8">
        <w:rPr>
          <w:spacing w:val="-3"/>
          <w:sz w:val="26"/>
          <w:szCs w:val="26"/>
        </w:rPr>
        <w:t>2</w:t>
      </w:r>
      <w:r w:rsidR="009306BC">
        <w:rPr>
          <w:spacing w:val="-3"/>
          <w:sz w:val="26"/>
          <w:szCs w:val="26"/>
        </w:rPr>
        <w:t>4</w:t>
      </w:r>
      <w:r w:rsidRPr="00F526B8">
        <w:rPr>
          <w:spacing w:val="-3"/>
          <w:sz w:val="26"/>
          <w:szCs w:val="26"/>
        </w:rPr>
        <w:t xml:space="preserve"> год данный вид дохода планируется в </w:t>
      </w:r>
      <w:r w:rsidR="009B0FD0" w:rsidRPr="00F526B8">
        <w:rPr>
          <w:spacing w:val="-3"/>
          <w:sz w:val="26"/>
          <w:szCs w:val="26"/>
        </w:rPr>
        <w:t>такой же сумме (</w:t>
      </w:r>
      <w:r w:rsidR="009B0FD0" w:rsidRPr="00F526B8">
        <w:rPr>
          <w:b/>
          <w:spacing w:val="-3"/>
          <w:sz w:val="26"/>
          <w:szCs w:val="26"/>
        </w:rPr>
        <w:t>30,0</w:t>
      </w:r>
      <w:r w:rsidR="009B0FD0" w:rsidRPr="00F526B8">
        <w:rPr>
          <w:spacing w:val="-3"/>
          <w:sz w:val="26"/>
          <w:szCs w:val="26"/>
        </w:rPr>
        <w:t xml:space="preserve"> тыс. руб</w:t>
      </w:r>
      <w:r w:rsidR="006879D5">
        <w:rPr>
          <w:spacing w:val="-3"/>
          <w:sz w:val="26"/>
          <w:szCs w:val="26"/>
        </w:rPr>
        <w:t>лей</w:t>
      </w:r>
      <w:r w:rsidR="009B0FD0" w:rsidRPr="00F526B8">
        <w:rPr>
          <w:spacing w:val="-3"/>
          <w:sz w:val="26"/>
          <w:szCs w:val="26"/>
        </w:rPr>
        <w:t>)</w:t>
      </w:r>
      <w:r w:rsidRPr="00F526B8">
        <w:rPr>
          <w:spacing w:val="-3"/>
          <w:sz w:val="26"/>
          <w:szCs w:val="26"/>
        </w:rPr>
        <w:t>.</w:t>
      </w:r>
    </w:p>
    <w:p w:rsidR="00B36AB9" w:rsidRPr="00F526B8" w:rsidRDefault="00B36AB9" w:rsidP="002B2AC3">
      <w:pPr>
        <w:shd w:val="clear" w:color="auto" w:fill="FFFFFF"/>
        <w:spacing w:line="264" w:lineRule="auto"/>
        <w:ind w:firstLine="680"/>
        <w:jc w:val="both"/>
        <w:rPr>
          <w:b/>
          <w:sz w:val="26"/>
          <w:szCs w:val="26"/>
        </w:rPr>
      </w:pPr>
    </w:p>
    <w:p w:rsidR="00EA21F6" w:rsidRPr="00F526B8" w:rsidRDefault="00EA21F6" w:rsidP="002B2AC3">
      <w:pPr>
        <w:shd w:val="clear" w:color="auto" w:fill="FFFFFF"/>
        <w:spacing w:line="264" w:lineRule="auto"/>
        <w:ind w:firstLine="680"/>
        <w:jc w:val="both"/>
        <w:rPr>
          <w:b/>
          <w:i/>
          <w:sz w:val="26"/>
          <w:szCs w:val="26"/>
        </w:rPr>
      </w:pPr>
      <w:r w:rsidRPr="00F526B8">
        <w:rPr>
          <w:b/>
          <w:i/>
          <w:sz w:val="26"/>
          <w:szCs w:val="26"/>
        </w:rPr>
        <w:t>Неналоговые доходы</w:t>
      </w:r>
      <w:r w:rsidR="00C5740E" w:rsidRPr="00F526B8">
        <w:rPr>
          <w:b/>
          <w:i/>
          <w:sz w:val="26"/>
          <w:szCs w:val="26"/>
        </w:rPr>
        <w:t xml:space="preserve"> запланированы на 202</w:t>
      </w:r>
      <w:r w:rsidR="009306BC">
        <w:rPr>
          <w:b/>
          <w:i/>
          <w:sz w:val="26"/>
          <w:szCs w:val="26"/>
        </w:rPr>
        <w:t>4</w:t>
      </w:r>
      <w:r w:rsidR="00C5740E" w:rsidRPr="00F526B8">
        <w:rPr>
          <w:b/>
          <w:i/>
          <w:sz w:val="26"/>
          <w:szCs w:val="26"/>
        </w:rPr>
        <w:t xml:space="preserve"> год в сумме </w:t>
      </w:r>
      <w:r w:rsidR="00926EEC" w:rsidRPr="00F526B8">
        <w:rPr>
          <w:b/>
          <w:i/>
          <w:sz w:val="26"/>
          <w:szCs w:val="26"/>
        </w:rPr>
        <w:t>1</w:t>
      </w:r>
      <w:r w:rsidR="009306BC">
        <w:rPr>
          <w:b/>
          <w:i/>
          <w:sz w:val="26"/>
          <w:szCs w:val="26"/>
        </w:rPr>
        <w:t> </w:t>
      </w:r>
      <w:r w:rsidR="00926EEC" w:rsidRPr="00F526B8">
        <w:rPr>
          <w:b/>
          <w:i/>
          <w:sz w:val="26"/>
          <w:szCs w:val="26"/>
        </w:rPr>
        <w:t>5</w:t>
      </w:r>
      <w:r w:rsidR="009306BC">
        <w:rPr>
          <w:b/>
          <w:i/>
          <w:sz w:val="26"/>
          <w:szCs w:val="26"/>
        </w:rPr>
        <w:t>31,5</w:t>
      </w:r>
      <w:r w:rsidR="00C5740E" w:rsidRPr="00F526B8">
        <w:rPr>
          <w:b/>
          <w:i/>
          <w:sz w:val="26"/>
          <w:szCs w:val="26"/>
        </w:rPr>
        <w:t xml:space="preserve"> тыс. рублей</w:t>
      </w:r>
      <w:r w:rsidRPr="00F526B8">
        <w:rPr>
          <w:b/>
          <w:i/>
          <w:sz w:val="26"/>
          <w:szCs w:val="26"/>
        </w:rPr>
        <w:t>, в том числе</w:t>
      </w:r>
      <w:r w:rsidR="007A42EC" w:rsidRPr="00F526B8">
        <w:rPr>
          <w:b/>
          <w:i/>
          <w:sz w:val="26"/>
          <w:szCs w:val="26"/>
        </w:rPr>
        <w:t>:</w:t>
      </w:r>
    </w:p>
    <w:p w:rsidR="00EE438A" w:rsidRPr="00F526B8" w:rsidRDefault="00EE438A" w:rsidP="002B2AC3">
      <w:pPr>
        <w:shd w:val="clear" w:color="auto" w:fill="FFFFFF"/>
        <w:spacing w:line="264" w:lineRule="auto"/>
        <w:ind w:firstLine="680"/>
        <w:jc w:val="both"/>
        <w:rPr>
          <w:b/>
          <w:i/>
          <w:sz w:val="26"/>
          <w:szCs w:val="26"/>
        </w:rPr>
      </w:pPr>
      <w:r w:rsidRPr="00F526B8">
        <w:rPr>
          <w:b/>
          <w:i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</w:t>
      </w:r>
    </w:p>
    <w:p w:rsidR="00EE438A" w:rsidRPr="00F526B8" w:rsidRDefault="00EE438A" w:rsidP="002B2AC3">
      <w:pPr>
        <w:shd w:val="clear" w:color="auto" w:fill="FFFFFF"/>
        <w:spacing w:line="264" w:lineRule="auto"/>
        <w:ind w:firstLine="680"/>
        <w:jc w:val="both"/>
        <w:rPr>
          <w:sz w:val="26"/>
          <w:szCs w:val="26"/>
        </w:rPr>
      </w:pPr>
      <w:r w:rsidRPr="00F526B8">
        <w:rPr>
          <w:sz w:val="26"/>
          <w:szCs w:val="26"/>
        </w:rPr>
        <w:t xml:space="preserve">Данный доходный источник спрогнозирован в сумме </w:t>
      </w:r>
      <w:r w:rsidR="00926EEC" w:rsidRPr="00F526B8">
        <w:rPr>
          <w:b/>
          <w:sz w:val="26"/>
          <w:szCs w:val="26"/>
        </w:rPr>
        <w:t>21,9</w:t>
      </w:r>
      <w:r w:rsidRPr="00F526B8">
        <w:rPr>
          <w:sz w:val="26"/>
          <w:szCs w:val="26"/>
        </w:rPr>
        <w:t xml:space="preserve"> тыс. рублей, </w:t>
      </w:r>
      <w:r w:rsidR="009306BC">
        <w:rPr>
          <w:sz w:val="26"/>
          <w:szCs w:val="26"/>
        </w:rPr>
        <w:t xml:space="preserve">на </w:t>
      </w:r>
      <w:r w:rsidR="006147E0" w:rsidRPr="00F526B8">
        <w:rPr>
          <w:sz w:val="26"/>
          <w:szCs w:val="26"/>
        </w:rPr>
        <w:t>уровн</w:t>
      </w:r>
      <w:r w:rsidR="009306BC">
        <w:rPr>
          <w:sz w:val="26"/>
          <w:szCs w:val="26"/>
        </w:rPr>
        <w:t>е</w:t>
      </w:r>
      <w:r w:rsidR="006E63E8" w:rsidRPr="00F526B8">
        <w:rPr>
          <w:sz w:val="26"/>
          <w:szCs w:val="26"/>
        </w:rPr>
        <w:t xml:space="preserve"> 20</w:t>
      </w:r>
      <w:r w:rsidR="00E93ED3" w:rsidRPr="00F526B8">
        <w:rPr>
          <w:sz w:val="26"/>
          <w:szCs w:val="26"/>
        </w:rPr>
        <w:t>2</w:t>
      </w:r>
      <w:r w:rsidR="009306BC">
        <w:rPr>
          <w:sz w:val="26"/>
          <w:szCs w:val="26"/>
        </w:rPr>
        <w:t>3</w:t>
      </w:r>
      <w:r w:rsidR="006E63E8" w:rsidRPr="00F526B8">
        <w:rPr>
          <w:sz w:val="26"/>
          <w:szCs w:val="26"/>
        </w:rPr>
        <w:t xml:space="preserve"> года</w:t>
      </w:r>
      <w:r w:rsidR="009306BC">
        <w:rPr>
          <w:sz w:val="26"/>
          <w:szCs w:val="26"/>
        </w:rPr>
        <w:t>.</w:t>
      </w:r>
    </w:p>
    <w:p w:rsidR="00C5740E" w:rsidRPr="00F117D4" w:rsidRDefault="005054F9" w:rsidP="009306BC">
      <w:pPr>
        <w:spacing w:line="264" w:lineRule="auto"/>
        <w:ind w:firstLine="680"/>
        <w:jc w:val="both"/>
        <w:rPr>
          <w:spacing w:val="-3"/>
          <w:sz w:val="25"/>
          <w:szCs w:val="25"/>
        </w:rPr>
      </w:pPr>
      <w:r w:rsidRPr="00F526B8">
        <w:rPr>
          <w:sz w:val="26"/>
          <w:szCs w:val="26"/>
        </w:rPr>
        <w:t xml:space="preserve">Количество плательщиков 32, из них 2 юридических лица </w:t>
      </w:r>
      <w:r w:rsidR="009306BC" w:rsidRPr="009306BC">
        <w:rPr>
          <w:sz w:val="26"/>
          <w:szCs w:val="26"/>
        </w:rPr>
        <w:t>(ГБУК НАО «ДК п. Красное»,</w:t>
      </w:r>
      <w:r w:rsidR="009306BC">
        <w:rPr>
          <w:sz w:val="26"/>
          <w:szCs w:val="26"/>
        </w:rPr>
        <w:t xml:space="preserve"> </w:t>
      </w:r>
      <w:r w:rsidR="009306BC" w:rsidRPr="009306BC">
        <w:rPr>
          <w:sz w:val="26"/>
          <w:szCs w:val="26"/>
        </w:rPr>
        <w:t>МПЗР «Севержилкомсервис»)</w:t>
      </w:r>
      <w:r w:rsidR="009306BC" w:rsidRPr="0050319E">
        <w:rPr>
          <w:sz w:val="23"/>
          <w:szCs w:val="23"/>
        </w:rPr>
        <w:t>.</w:t>
      </w:r>
      <w:r w:rsidR="00C5740E">
        <w:rPr>
          <w:spacing w:val="-3"/>
          <w:sz w:val="25"/>
          <w:szCs w:val="25"/>
        </w:rPr>
        <w:t xml:space="preserve"> </w:t>
      </w:r>
    </w:p>
    <w:p w:rsidR="00C5740E" w:rsidRDefault="00C5740E" w:rsidP="00C5740E">
      <w:pPr>
        <w:spacing w:line="264" w:lineRule="auto"/>
        <w:ind w:firstLine="680"/>
        <w:jc w:val="both"/>
        <w:rPr>
          <w:spacing w:val="-3"/>
          <w:sz w:val="25"/>
          <w:szCs w:val="25"/>
        </w:rPr>
      </w:pPr>
    </w:p>
    <w:p w:rsidR="006E63E8" w:rsidRPr="00646E03" w:rsidRDefault="006E63E8" w:rsidP="00DD4A95">
      <w:pPr>
        <w:spacing w:line="264" w:lineRule="auto"/>
        <w:ind w:firstLine="680"/>
        <w:jc w:val="center"/>
        <w:rPr>
          <w:b/>
          <w:i/>
          <w:sz w:val="26"/>
          <w:szCs w:val="26"/>
        </w:rPr>
      </w:pPr>
      <w:r w:rsidRPr="00646E03">
        <w:rPr>
          <w:b/>
          <w:i/>
          <w:sz w:val="26"/>
          <w:szCs w:val="26"/>
        </w:rPr>
        <w:t>Доходы от сдачи в аренду имущества, составляющего казну сельских поселений (за исключением земельных участков</w:t>
      </w:r>
    </w:p>
    <w:p w:rsidR="00926EEC" w:rsidRPr="00E075B5" w:rsidRDefault="00926EEC" w:rsidP="00DD4A95">
      <w:pPr>
        <w:spacing w:line="264" w:lineRule="auto"/>
        <w:ind w:firstLine="680"/>
        <w:jc w:val="center"/>
        <w:rPr>
          <w:i/>
          <w:spacing w:val="-3"/>
          <w:sz w:val="25"/>
          <w:szCs w:val="25"/>
        </w:rPr>
      </w:pPr>
    </w:p>
    <w:p w:rsidR="00326217" w:rsidRDefault="00EE438A" w:rsidP="00C5740E">
      <w:pPr>
        <w:shd w:val="clear" w:color="auto" w:fill="FFFFFF"/>
        <w:spacing w:line="264" w:lineRule="auto"/>
        <w:ind w:firstLine="680"/>
        <w:jc w:val="both"/>
        <w:rPr>
          <w:sz w:val="26"/>
          <w:szCs w:val="26"/>
        </w:rPr>
      </w:pPr>
      <w:r w:rsidRPr="00F16CD6">
        <w:rPr>
          <w:spacing w:val="-3"/>
          <w:sz w:val="26"/>
          <w:szCs w:val="26"/>
        </w:rPr>
        <w:lastRenderedPageBreak/>
        <w:t>Согласно представленной информации, получение доходов от сдачи в аренду муниципального имущества в соответствии с заключенными договорами планируется на 20</w:t>
      </w:r>
      <w:r w:rsidR="006147E0" w:rsidRPr="00F16CD6">
        <w:rPr>
          <w:spacing w:val="-3"/>
          <w:sz w:val="26"/>
          <w:szCs w:val="26"/>
        </w:rPr>
        <w:t>2</w:t>
      </w:r>
      <w:r w:rsidR="00326217">
        <w:rPr>
          <w:spacing w:val="-3"/>
          <w:sz w:val="26"/>
          <w:szCs w:val="26"/>
        </w:rPr>
        <w:t>4</w:t>
      </w:r>
      <w:r w:rsidRPr="00F16CD6">
        <w:rPr>
          <w:spacing w:val="-3"/>
          <w:sz w:val="26"/>
          <w:szCs w:val="26"/>
        </w:rPr>
        <w:t xml:space="preserve"> год в сумме</w:t>
      </w:r>
      <w:r w:rsidRPr="00F16CD6">
        <w:rPr>
          <w:b/>
          <w:spacing w:val="-3"/>
          <w:sz w:val="26"/>
          <w:szCs w:val="26"/>
        </w:rPr>
        <w:t xml:space="preserve"> </w:t>
      </w:r>
      <w:r w:rsidR="00C5740E" w:rsidRPr="00F16CD6">
        <w:rPr>
          <w:b/>
          <w:spacing w:val="-3"/>
          <w:sz w:val="26"/>
          <w:szCs w:val="26"/>
        </w:rPr>
        <w:t>2</w:t>
      </w:r>
      <w:r w:rsidR="00326217">
        <w:rPr>
          <w:b/>
          <w:spacing w:val="-3"/>
          <w:sz w:val="26"/>
          <w:szCs w:val="26"/>
        </w:rPr>
        <w:t>42,7</w:t>
      </w:r>
      <w:r w:rsidRPr="00F16CD6">
        <w:rPr>
          <w:spacing w:val="-3"/>
          <w:sz w:val="26"/>
          <w:szCs w:val="26"/>
        </w:rPr>
        <w:t xml:space="preserve"> тыс. руб</w:t>
      </w:r>
      <w:r w:rsidR="006879D5">
        <w:rPr>
          <w:spacing w:val="-3"/>
          <w:sz w:val="26"/>
          <w:szCs w:val="26"/>
        </w:rPr>
        <w:t>лей</w:t>
      </w:r>
      <w:r w:rsidR="00326217">
        <w:rPr>
          <w:spacing w:val="-3"/>
          <w:sz w:val="26"/>
          <w:szCs w:val="26"/>
        </w:rPr>
        <w:t xml:space="preserve">, меньше по сравнению с 2023 годом на </w:t>
      </w:r>
      <w:r w:rsidR="00326217" w:rsidRPr="00326217">
        <w:rPr>
          <w:b/>
          <w:spacing w:val="-3"/>
          <w:sz w:val="26"/>
          <w:szCs w:val="26"/>
        </w:rPr>
        <w:t>29,6</w:t>
      </w:r>
      <w:r w:rsidR="00326217">
        <w:rPr>
          <w:spacing w:val="-3"/>
          <w:sz w:val="26"/>
          <w:szCs w:val="26"/>
        </w:rPr>
        <w:t xml:space="preserve"> тыс. руб</w:t>
      </w:r>
      <w:r w:rsidR="006879D5">
        <w:rPr>
          <w:spacing w:val="-3"/>
          <w:sz w:val="26"/>
          <w:szCs w:val="26"/>
        </w:rPr>
        <w:t>лей</w:t>
      </w:r>
      <w:r w:rsidR="00326217">
        <w:rPr>
          <w:spacing w:val="-3"/>
          <w:sz w:val="26"/>
          <w:szCs w:val="26"/>
        </w:rPr>
        <w:t xml:space="preserve"> в связи с уменьшением количества договоров.</w:t>
      </w:r>
    </w:p>
    <w:p w:rsidR="00EE438A" w:rsidRPr="00F16CD6" w:rsidRDefault="00837428" w:rsidP="00C5740E">
      <w:pPr>
        <w:shd w:val="clear" w:color="auto" w:fill="FFFFFF"/>
        <w:spacing w:line="264" w:lineRule="auto"/>
        <w:ind w:firstLine="680"/>
        <w:jc w:val="both"/>
        <w:rPr>
          <w:sz w:val="26"/>
          <w:szCs w:val="26"/>
        </w:rPr>
      </w:pPr>
      <w:r w:rsidRPr="00F16CD6">
        <w:rPr>
          <w:sz w:val="26"/>
          <w:szCs w:val="26"/>
        </w:rPr>
        <w:t xml:space="preserve"> </w:t>
      </w:r>
      <w:r w:rsidR="006147E0" w:rsidRPr="00F16CD6">
        <w:rPr>
          <w:sz w:val="26"/>
          <w:szCs w:val="26"/>
        </w:rPr>
        <w:t xml:space="preserve"> </w:t>
      </w:r>
      <w:r w:rsidR="00C5740E" w:rsidRPr="00F16CD6">
        <w:rPr>
          <w:sz w:val="26"/>
          <w:szCs w:val="26"/>
        </w:rPr>
        <w:t>По договорам аренды имущества, находящегося в муниципальной казне, будет поступать арендная плата от: ИП Тайбарей Л.М, за аренду здания «Дома Ремесел»; от  КУ НАО «МФЦ» за аренду нежилого помещения, площадью 25 к</w:t>
      </w:r>
      <w:r w:rsidR="00BC225C" w:rsidRPr="00F16CD6">
        <w:rPr>
          <w:sz w:val="26"/>
          <w:szCs w:val="26"/>
        </w:rPr>
        <w:t>вадратных метров, в здании ОДЦ</w:t>
      </w:r>
      <w:r w:rsidR="00C5740E" w:rsidRPr="00F16CD6">
        <w:rPr>
          <w:sz w:val="26"/>
          <w:szCs w:val="26"/>
        </w:rPr>
        <w:t>.</w:t>
      </w:r>
    </w:p>
    <w:p w:rsidR="005054F9" w:rsidRPr="00F16CD6" w:rsidRDefault="005054F9" w:rsidP="00C5740E">
      <w:pPr>
        <w:spacing w:line="264" w:lineRule="auto"/>
        <w:ind w:firstLine="680"/>
        <w:jc w:val="both"/>
        <w:rPr>
          <w:sz w:val="26"/>
          <w:szCs w:val="26"/>
        </w:rPr>
      </w:pPr>
    </w:p>
    <w:p w:rsidR="00EE438A" w:rsidRPr="00F16CD6" w:rsidRDefault="00EE438A" w:rsidP="00C5740E">
      <w:pPr>
        <w:spacing w:line="264" w:lineRule="auto"/>
        <w:ind w:firstLine="680"/>
        <w:jc w:val="both"/>
        <w:rPr>
          <w:sz w:val="26"/>
          <w:szCs w:val="26"/>
        </w:rPr>
      </w:pPr>
      <w:r w:rsidRPr="00F16CD6">
        <w:rPr>
          <w:sz w:val="26"/>
          <w:szCs w:val="26"/>
        </w:rPr>
        <w:t xml:space="preserve">В бюджете </w:t>
      </w:r>
      <w:r w:rsidR="005054F9" w:rsidRPr="00F16CD6">
        <w:rPr>
          <w:sz w:val="26"/>
          <w:szCs w:val="26"/>
        </w:rPr>
        <w:t xml:space="preserve">сельского поселения </w:t>
      </w:r>
      <w:r w:rsidRPr="00F16CD6">
        <w:rPr>
          <w:sz w:val="26"/>
          <w:szCs w:val="26"/>
        </w:rPr>
        <w:t>на 20</w:t>
      </w:r>
      <w:r w:rsidR="00DD4A95" w:rsidRPr="00F16CD6">
        <w:rPr>
          <w:sz w:val="26"/>
          <w:szCs w:val="26"/>
        </w:rPr>
        <w:t>2</w:t>
      </w:r>
      <w:r w:rsidR="00326217">
        <w:rPr>
          <w:sz w:val="26"/>
          <w:szCs w:val="26"/>
        </w:rPr>
        <w:t>4</w:t>
      </w:r>
      <w:r w:rsidRPr="00F16CD6">
        <w:rPr>
          <w:sz w:val="26"/>
          <w:szCs w:val="26"/>
        </w:rPr>
        <w:t xml:space="preserve"> год запланированы </w:t>
      </w:r>
      <w:r w:rsidRPr="00F16CD6">
        <w:rPr>
          <w:b/>
          <w:i/>
          <w:sz w:val="26"/>
          <w:szCs w:val="26"/>
        </w:rPr>
        <w:t>доходы от отчисления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</w:r>
      <w:r w:rsidRPr="00F16CD6">
        <w:rPr>
          <w:sz w:val="26"/>
          <w:szCs w:val="26"/>
        </w:rPr>
        <w:t xml:space="preserve"> в сумме </w:t>
      </w:r>
      <w:r w:rsidRPr="00F16CD6">
        <w:rPr>
          <w:b/>
          <w:sz w:val="26"/>
          <w:szCs w:val="26"/>
        </w:rPr>
        <w:t>50,0</w:t>
      </w:r>
      <w:r w:rsidRPr="00F16CD6">
        <w:rPr>
          <w:sz w:val="26"/>
          <w:szCs w:val="26"/>
        </w:rPr>
        <w:t xml:space="preserve"> тыс. руб</w:t>
      </w:r>
      <w:r w:rsidR="006879D5">
        <w:rPr>
          <w:sz w:val="26"/>
          <w:szCs w:val="26"/>
        </w:rPr>
        <w:t>лей.</w:t>
      </w:r>
      <w:r w:rsidRPr="00F16CD6">
        <w:rPr>
          <w:sz w:val="26"/>
          <w:szCs w:val="26"/>
        </w:rPr>
        <w:t xml:space="preserve"> Данный доход перечисляется в соответствии с Решением Совета депутатов МО «Приморско-Куйский сельсовет» НАО № 166 от 30.08.2016 «Об утверждении Порядка перечисления в бюджет муниципального образования « Приморско-Куйский сельсовет» НАО части прибыли муниципальных унитарных предприятий муниципального образования «Приморско-Куйский сельсовет» НАО».</w:t>
      </w:r>
    </w:p>
    <w:p w:rsidR="00EE438A" w:rsidRPr="00F16CD6" w:rsidRDefault="00EE438A" w:rsidP="002B2AC3">
      <w:pPr>
        <w:spacing w:line="264" w:lineRule="auto"/>
        <w:ind w:firstLine="680"/>
        <w:jc w:val="both"/>
        <w:rPr>
          <w:b/>
          <w:i/>
          <w:sz w:val="26"/>
          <w:szCs w:val="26"/>
        </w:rPr>
      </w:pPr>
      <w:r w:rsidRPr="00F16CD6">
        <w:rPr>
          <w:b/>
          <w:i/>
          <w:sz w:val="26"/>
          <w:szCs w:val="26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EE438A" w:rsidRPr="00F16CD6" w:rsidRDefault="00EE438A" w:rsidP="002B2AC3">
      <w:pPr>
        <w:spacing w:line="264" w:lineRule="auto"/>
        <w:ind w:firstLine="680"/>
        <w:jc w:val="both"/>
        <w:rPr>
          <w:sz w:val="26"/>
          <w:szCs w:val="26"/>
        </w:rPr>
      </w:pPr>
      <w:r w:rsidRPr="00F16CD6">
        <w:rPr>
          <w:sz w:val="26"/>
          <w:szCs w:val="26"/>
        </w:rPr>
        <w:t xml:space="preserve">Данный вид дохода планируется в сумме </w:t>
      </w:r>
      <w:r w:rsidR="00B25DF1" w:rsidRPr="00F16CD6">
        <w:rPr>
          <w:b/>
          <w:sz w:val="26"/>
          <w:szCs w:val="26"/>
        </w:rPr>
        <w:t>515,3</w:t>
      </w:r>
      <w:r w:rsidRPr="00F16CD6">
        <w:rPr>
          <w:sz w:val="26"/>
          <w:szCs w:val="26"/>
        </w:rPr>
        <w:t xml:space="preserve"> тыс. руб</w:t>
      </w:r>
      <w:r w:rsidR="006879D5">
        <w:rPr>
          <w:sz w:val="26"/>
          <w:szCs w:val="26"/>
        </w:rPr>
        <w:t>лей</w:t>
      </w:r>
      <w:r w:rsidRPr="00F16CD6">
        <w:rPr>
          <w:sz w:val="26"/>
          <w:szCs w:val="26"/>
        </w:rPr>
        <w:t xml:space="preserve">, </w:t>
      </w:r>
      <w:r w:rsidR="00146BFA" w:rsidRPr="00F16CD6">
        <w:rPr>
          <w:sz w:val="26"/>
          <w:szCs w:val="26"/>
        </w:rPr>
        <w:t xml:space="preserve">на </w:t>
      </w:r>
      <w:r w:rsidR="006E63E8" w:rsidRPr="00F16CD6">
        <w:rPr>
          <w:sz w:val="26"/>
          <w:szCs w:val="26"/>
        </w:rPr>
        <w:t>уровн</w:t>
      </w:r>
      <w:r w:rsidR="00146BFA" w:rsidRPr="00F16CD6">
        <w:rPr>
          <w:sz w:val="26"/>
          <w:szCs w:val="26"/>
        </w:rPr>
        <w:t>е</w:t>
      </w:r>
      <w:r w:rsidRPr="00F16CD6">
        <w:rPr>
          <w:sz w:val="26"/>
          <w:szCs w:val="26"/>
        </w:rPr>
        <w:t xml:space="preserve"> 20</w:t>
      </w:r>
      <w:r w:rsidR="00DE1F12" w:rsidRPr="00F16CD6">
        <w:rPr>
          <w:sz w:val="26"/>
          <w:szCs w:val="26"/>
        </w:rPr>
        <w:t>2</w:t>
      </w:r>
      <w:r w:rsidR="00326217">
        <w:rPr>
          <w:sz w:val="26"/>
          <w:szCs w:val="26"/>
        </w:rPr>
        <w:t>3</w:t>
      </w:r>
      <w:r w:rsidRPr="00F16CD6">
        <w:rPr>
          <w:sz w:val="26"/>
          <w:szCs w:val="26"/>
        </w:rPr>
        <w:t xml:space="preserve"> год</w:t>
      </w:r>
      <w:r w:rsidR="006E63E8" w:rsidRPr="00F16CD6">
        <w:rPr>
          <w:sz w:val="26"/>
          <w:szCs w:val="26"/>
        </w:rPr>
        <w:t>а</w:t>
      </w:r>
      <w:r w:rsidR="00B25DF1" w:rsidRPr="00F16CD6">
        <w:rPr>
          <w:sz w:val="26"/>
          <w:szCs w:val="26"/>
        </w:rPr>
        <w:t>.</w:t>
      </w:r>
    </w:p>
    <w:p w:rsidR="007C60DE" w:rsidRPr="00F16CD6" w:rsidRDefault="00EE438A" w:rsidP="002B2AC3">
      <w:pPr>
        <w:spacing w:line="264" w:lineRule="auto"/>
        <w:ind w:firstLine="680"/>
        <w:jc w:val="both"/>
        <w:rPr>
          <w:bCs/>
          <w:snapToGrid w:val="0"/>
          <w:sz w:val="26"/>
          <w:szCs w:val="26"/>
        </w:rPr>
      </w:pPr>
      <w:r w:rsidRPr="00F16CD6">
        <w:rPr>
          <w:sz w:val="26"/>
          <w:szCs w:val="26"/>
        </w:rPr>
        <w:t xml:space="preserve">Включает в себя плату нанимателей муниципального жилого фонда за наём муниципального жилья </w:t>
      </w:r>
      <w:r w:rsidR="007C60DE" w:rsidRPr="00F16CD6">
        <w:rPr>
          <w:sz w:val="26"/>
          <w:szCs w:val="26"/>
        </w:rPr>
        <w:t xml:space="preserve"> в соответствии с Решением Совета депутатов МО «Приморско-Куйский сельсовет» НАО № 63 от 11.04.2017</w:t>
      </w:r>
      <w:r w:rsidR="007C60DE" w:rsidRPr="00F16CD6">
        <w:rPr>
          <w:bCs/>
          <w:snapToGrid w:val="0"/>
          <w:sz w:val="26"/>
          <w:szCs w:val="26"/>
        </w:rPr>
        <w:t xml:space="preserve"> «О плате за пользование жилым помещением (плата за наем), находящимся в муниципальном жилищном фонде».</w:t>
      </w:r>
    </w:p>
    <w:p w:rsidR="007C60DE" w:rsidRPr="00F16CD6" w:rsidRDefault="007C60DE" w:rsidP="002B2AC3">
      <w:pPr>
        <w:spacing w:line="264" w:lineRule="auto"/>
        <w:ind w:firstLine="680"/>
        <w:jc w:val="both"/>
        <w:rPr>
          <w:sz w:val="26"/>
          <w:szCs w:val="26"/>
        </w:rPr>
      </w:pPr>
    </w:p>
    <w:p w:rsidR="00EE438A" w:rsidRPr="00F16CD6" w:rsidRDefault="00EE438A" w:rsidP="00DD4A95">
      <w:pPr>
        <w:spacing w:line="264" w:lineRule="auto"/>
        <w:ind w:firstLine="680"/>
        <w:jc w:val="center"/>
        <w:rPr>
          <w:b/>
          <w:i/>
          <w:sz w:val="26"/>
          <w:szCs w:val="26"/>
        </w:rPr>
      </w:pPr>
      <w:r w:rsidRPr="00F16CD6">
        <w:rPr>
          <w:b/>
          <w:i/>
          <w:spacing w:val="-3"/>
          <w:sz w:val="26"/>
          <w:szCs w:val="26"/>
        </w:rPr>
        <w:t xml:space="preserve">Прочие доходы от оказания платных услуг (работ) и компенсации затрат государства. </w:t>
      </w:r>
      <w:r w:rsidRPr="00F16CD6">
        <w:rPr>
          <w:b/>
          <w:i/>
          <w:sz w:val="26"/>
          <w:szCs w:val="26"/>
        </w:rPr>
        <w:t>Доходы, поступающие в порядке возмещения расходов, понесенных в связи с эксплуатацией имущества поселений</w:t>
      </w:r>
    </w:p>
    <w:p w:rsidR="00EE438A" w:rsidRPr="00F16CD6" w:rsidRDefault="00EE438A" w:rsidP="002B2AC3">
      <w:pPr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F16CD6">
        <w:rPr>
          <w:spacing w:val="-3"/>
          <w:sz w:val="26"/>
          <w:szCs w:val="26"/>
        </w:rPr>
        <w:t>На 20</w:t>
      </w:r>
      <w:r w:rsidR="00510E07" w:rsidRPr="00F16CD6">
        <w:rPr>
          <w:spacing w:val="-3"/>
          <w:sz w:val="26"/>
          <w:szCs w:val="26"/>
        </w:rPr>
        <w:t>2</w:t>
      </w:r>
      <w:r w:rsidR="00326217">
        <w:rPr>
          <w:spacing w:val="-3"/>
          <w:sz w:val="26"/>
          <w:szCs w:val="26"/>
        </w:rPr>
        <w:t>4</w:t>
      </w:r>
      <w:r w:rsidRPr="00F16CD6">
        <w:rPr>
          <w:spacing w:val="-3"/>
          <w:sz w:val="26"/>
          <w:szCs w:val="26"/>
        </w:rPr>
        <w:t xml:space="preserve"> год планируются поступление в сумме</w:t>
      </w:r>
      <w:r w:rsidRPr="00F16CD6">
        <w:rPr>
          <w:b/>
          <w:i/>
          <w:spacing w:val="-3"/>
          <w:sz w:val="26"/>
          <w:szCs w:val="26"/>
        </w:rPr>
        <w:t xml:space="preserve"> </w:t>
      </w:r>
      <w:r w:rsidR="00DE1F12" w:rsidRPr="00F16CD6">
        <w:rPr>
          <w:b/>
          <w:spacing w:val="-3"/>
          <w:sz w:val="26"/>
          <w:szCs w:val="26"/>
        </w:rPr>
        <w:t>651,</w:t>
      </w:r>
      <w:r w:rsidR="00B25DF1" w:rsidRPr="00F16CD6">
        <w:rPr>
          <w:b/>
          <w:spacing w:val="-3"/>
          <w:sz w:val="26"/>
          <w:szCs w:val="26"/>
        </w:rPr>
        <w:t>6</w:t>
      </w:r>
      <w:r w:rsidRPr="00F16CD6">
        <w:rPr>
          <w:spacing w:val="-3"/>
          <w:sz w:val="26"/>
          <w:szCs w:val="26"/>
        </w:rPr>
        <w:t xml:space="preserve"> тыс. руб</w:t>
      </w:r>
      <w:r w:rsidR="00563541">
        <w:rPr>
          <w:spacing w:val="-3"/>
          <w:sz w:val="26"/>
          <w:szCs w:val="26"/>
        </w:rPr>
        <w:t>лей.</w:t>
      </w:r>
      <w:r w:rsidRPr="00F16CD6">
        <w:rPr>
          <w:spacing w:val="-3"/>
          <w:sz w:val="26"/>
          <w:szCs w:val="26"/>
        </w:rPr>
        <w:t xml:space="preserve"> </w:t>
      </w:r>
      <w:r w:rsidR="00B25DF1" w:rsidRPr="00F16CD6">
        <w:rPr>
          <w:spacing w:val="-3"/>
          <w:sz w:val="26"/>
          <w:szCs w:val="26"/>
        </w:rPr>
        <w:t>Данный доход планируется на уровне 202</w:t>
      </w:r>
      <w:r w:rsidR="00326217">
        <w:rPr>
          <w:spacing w:val="-3"/>
          <w:sz w:val="26"/>
          <w:szCs w:val="26"/>
        </w:rPr>
        <w:t>3</w:t>
      </w:r>
      <w:r w:rsidR="00B25DF1" w:rsidRPr="00F16CD6">
        <w:rPr>
          <w:spacing w:val="-3"/>
          <w:sz w:val="26"/>
          <w:szCs w:val="26"/>
        </w:rPr>
        <w:t xml:space="preserve"> года.</w:t>
      </w:r>
    </w:p>
    <w:p w:rsidR="00EE438A" w:rsidRPr="00F16CD6" w:rsidRDefault="00EE438A" w:rsidP="002B2AC3">
      <w:pPr>
        <w:spacing w:line="264" w:lineRule="auto"/>
        <w:ind w:firstLine="680"/>
        <w:jc w:val="both"/>
        <w:rPr>
          <w:sz w:val="26"/>
          <w:szCs w:val="26"/>
        </w:rPr>
      </w:pPr>
      <w:r w:rsidRPr="00F16CD6">
        <w:rPr>
          <w:sz w:val="26"/>
          <w:szCs w:val="26"/>
        </w:rPr>
        <w:t>Прочие доходы составляют возмещение затрат по коммунальным услугам зданий, переданных в безвозмездное пользование (</w:t>
      </w:r>
      <w:r w:rsidR="007F7EC7" w:rsidRPr="00F16CD6">
        <w:rPr>
          <w:sz w:val="26"/>
          <w:szCs w:val="26"/>
        </w:rPr>
        <w:t xml:space="preserve">Почта России, КУ НАО «ОГПС» № 19, УВД по НАО, </w:t>
      </w:r>
      <w:r w:rsidR="006608E8" w:rsidRPr="00F16CD6">
        <w:rPr>
          <w:sz w:val="26"/>
          <w:szCs w:val="26"/>
        </w:rPr>
        <w:t xml:space="preserve"> ГБДОУ </w:t>
      </w:r>
      <w:r w:rsidR="00510E07" w:rsidRPr="00F16CD6">
        <w:rPr>
          <w:sz w:val="26"/>
          <w:szCs w:val="26"/>
        </w:rPr>
        <w:t>«</w:t>
      </w:r>
      <w:r w:rsidR="006608E8" w:rsidRPr="00F16CD6">
        <w:rPr>
          <w:sz w:val="26"/>
          <w:szCs w:val="26"/>
        </w:rPr>
        <w:t>Детский сад</w:t>
      </w:r>
      <w:r w:rsidR="00510E07" w:rsidRPr="00F16CD6">
        <w:rPr>
          <w:sz w:val="26"/>
          <w:szCs w:val="26"/>
        </w:rPr>
        <w:t>»</w:t>
      </w:r>
      <w:r w:rsidR="006608E8" w:rsidRPr="00F16CD6">
        <w:rPr>
          <w:sz w:val="26"/>
          <w:szCs w:val="26"/>
        </w:rPr>
        <w:t xml:space="preserve"> п. Красное</w:t>
      </w:r>
      <w:r w:rsidR="007F7EC7" w:rsidRPr="00F16CD6">
        <w:rPr>
          <w:sz w:val="26"/>
          <w:szCs w:val="26"/>
        </w:rPr>
        <w:t>).</w:t>
      </w:r>
    </w:p>
    <w:p w:rsidR="00EE438A" w:rsidRPr="00F16CD6" w:rsidRDefault="00EE438A" w:rsidP="002B2AC3">
      <w:pPr>
        <w:spacing w:line="264" w:lineRule="auto"/>
        <w:ind w:firstLine="680"/>
        <w:jc w:val="both"/>
        <w:rPr>
          <w:b/>
          <w:i/>
          <w:spacing w:val="-3"/>
          <w:sz w:val="26"/>
          <w:szCs w:val="26"/>
        </w:rPr>
      </w:pPr>
    </w:p>
    <w:p w:rsidR="00D716B5" w:rsidRPr="00D716B5" w:rsidRDefault="00D716B5" w:rsidP="00D716B5">
      <w:pPr>
        <w:spacing w:line="264" w:lineRule="auto"/>
        <w:ind w:firstLine="567"/>
        <w:jc w:val="center"/>
        <w:rPr>
          <w:b/>
          <w:i/>
          <w:sz w:val="26"/>
          <w:szCs w:val="26"/>
        </w:rPr>
      </w:pPr>
      <w:r w:rsidRPr="00D716B5">
        <w:rPr>
          <w:b/>
          <w:i/>
          <w:sz w:val="26"/>
          <w:szCs w:val="26"/>
        </w:rPr>
        <w:t>Доходы от продажи материальных и нематериальных активов</w:t>
      </w:r>
    </w:p>
    <w:p w:rsidR="00D716B5" w:rsidRPr="00D716B5" w:rsidRDefault="00D716B5" w:rsidP="00D716B5">
      <w:pPr>
        <w:widowControl/>
        <w:autoSpaceDE/>
        <w:autoSpaceDN/>
        <w:adjustRightInd/>
        <w:spacing w:line="276" w:lineRule="auto"/>
        <w:ind w:left="709" w:firstLine="720"/>
        <w:jc w:val="both"/>
        <w:rPr>
          <w:b/>
          <w:i/>
          <w:sz w:val="26"/>
          <w:szCs w:val="26"/>
        </w:rPr>
      </w:pPr>
      <w:r w:rsidRPr="00D716B5">
        <w:rPr>
          <w:b/>
          <w:i/>
          <w:color w:val="000000"/>
          <w:sz w:val="26"/>
          <w:szCs w:val="26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D716B5" w:rsidRPr="00D716B5" w:rsidRDefault="00D716B5" w:rsidP="00D716B5">
      <w:pPr>
        <w:tabs>
          <w:tab w:val="left" w:pos="0"/>
          <w:tab w:val="left" w:pos="993"/>
        </w:tabs>
        <w:autoSpaceDE/>
        <w:autoSpaceDN/>
        <w:adjustRightInd/>
        <w:spacing w:line="264" w:lineRule="auto"/>
        <w:ind w:firstLine="709"/>
        <w:jc w:val="both"/>
        <w:rPr>
          <w:sz w:val="26"/>
          <w:szCs w:val="26"/>
        </w:rPr>
      </w:pPr>
      <w:r w:rsidRPr="00D716B5">
        <w:rPr>
          <w:sz w:val="26"/>
          <w:szCs w:val="26"/>
        </w:rPr>
        <w:t xml:space="preserve">Доходы запланированы в сумме </w:t>
      </w:r>
      <w:r w:rsidRPr="00646E03">
        <w:rPr>
          <w:b/>
          <w:sz w:val="26"/>
          <w:szCs w:val="26"/>
        </w:rPr>
        <w:t>50,0</w:t>
      </w:r>
      <w:r w:rsidRPr="00D716B5">
        <w:rPr>
          <w:sz w:val="26"/>
          <w:szCs w:val="26"/>
        </w:rPr>
        <w:t xml:space="preserve"> тыс. руб., на уровне 2023 года.</w:t>
      </w:r>
    </w:p>
    <w:p w:rsidR="00326217" w:rsidRDefault="00326217" w:rsidP="00DD4A95">
      <w:pPr>
        <w:shd w:val="clear" w:color="auto" w:fill="FFFFFF"/>
        <w:spacing w:line="264" w:lineRule="auto"/>
        <w:ind w:firstLine="680"/>
        <w:jc w:val="center"/>
        <w:rPr>
          <w:b/>
          <w:i/>
          <w:spacing w:val="-3"/>
          <w:sz w:val="26"/>
          <w:szCs w:val="26"/>
        </w:rPr>
      </w:pPr>
    </w:p>
    <w:p w:rsidR="00EE438A" w:rsidRPr="00F16CD6" w:rsidRDefault="00EC08EF" w:rsidP="00DD4A95">
      <w:pPr>
        <w:shd w:val="clear" w:color="auto" w:fill="FFFFFF"/>
        <w:spacing w:line="264" w:lineRule="auto"/>
        <w:ind w:firstLine="680"/>
        <w:jc w:val="center"/>
        <w:rPr>
          <w:b/>
          <w:i/>
          <w:spacing w:val="-3"/>
          <w:sz w:val="26"/>
          <w:szCs w:val="26"/>
        </w:rPr>
      </w:pPr>
      <w:r w:rsidRPr="00F16CD6">
        <w:rPr>
          <w:b/>
          <w:i/>
          <w:spacing w:val="-3"/>
          <w:sz w:val="26"/>
          <w:szCs w:val="26"/>
        </w:rPr>
        <w:t>Б</w:t>
      </w:r>
      <w:r w:rsidR="00EE438A" w:rsidRPr="00F16CD6">
        <w:rPr>
          <w:b/>
          <w:i/>
          <w:spacing w:val="-3"/>
          <w:sz w:val="26"/>
          <w:szCs w:val="26"/>
        </w:rPr>
        <w:t>езвозмездные поступления</w:t>
      </w:r>
    </w:p>
    <w:p w:rsidR="00DD4A95" w:rsidRPr="00F16CD6" w:rsidRDefault="00DD4A95" w:rsidP="00DD4A95">
      <w:pPr>
        <w:shd w:val="clear" w:color="auto" w:fill="FFFFFF"/>
        <w:spacing w:line="264" w:lineRule="auto"/>
        <w:ind w:firstLine="680"/>
        <w:jc w:val="center"/>
        <w:rPr>
          <w:b/>
          <w:i/>
          <w:spacing w:val="-3"/>
          <w:sz w:val="26"/>
          <w:szCs w:val="26"/>
        </w:rPr>
      </w:pPr>
    </w:p>
    <w:p w:rsidR="00EC08EF" w:rsidRPr="00F16CD6" w:rsidRDefault="00EE438A" w:rsidP="002B2AC3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F16CD6">
        <w:rPr>
          <w:spacing w:val="-3"/>
          <w:sz w:val="26"/>
          <w:szCs w:val="26"/>
        </w:rPr>
        <w:t>Безвозмездные поступления в местный бюджет на 20</w:t>
      </w:r>
      <w:r w:rsidR="00510E07" w:rsidRPr="00F16CD6">
        <w:rPr>
          <w:spacing w:val="-3"/>
          <w:sz w:val="26"/>
          <w:szCs w:val="26"/>
        </w:rPr>
        <w:t>2</w:t>
      </w:r>
      <w:r w:rsidR="00646E03">
        <w:rPr>
          <w:spacing w:val="-3"/>
          <w:sz w:val="26"/>
          <w:szCs w:val="26"/>
        </w:rPr>
        <w:t>4</w:t>
      </w:r>
      <w:r w:rsidRPr="00F16CD6">
        <w:rPr>
          <w:spacing w:val="-3"/>
          <w:sz w:val="26"/>
          <w:szCs w:val="26"/>
        </w:rPr>
        <w:t xml:space="preserve"> год запланированы из </w:t>
      </w:r>
      <w:r w:rsidRPr="00F16CD6">
        <w:rPr>
          <w:spacing w:val="-3"/>
          <w:sz w:val="26"/>
          <w:szCs w:val="26"/>
        </w:rPr>
        <w:lastRenderedPageBreak/>
        <w:t xml:space="preserve">бюджетов разных уровней в общей сумме </w:t>
      </w:r>
      <w:r w:rsidR="006351D5">
        <w:rPr>
          <w:b/>
          <w:spacing w:val="-3"/>
          <w:sz w:val="26"/>
          <w:szCs w:val="26"/>
        </w:rPr>
        <w:t>51 071,1</w:t>
      </w:r>
      <w:r w:rsidRPr="00F16CD6">
        <w:rPr>
          <w:spacing w:val="-3"/>
          <w:sz w:val="26"/>
          <w:szCs w:val="26"/>
        </w:rPr>
        <w:t xml:space="preserve"> тыс. рублей, что на </w:t>
      </w:r>
      <w:r w:rsidR="006351D5">
        <w:rPr>
          <w:b/>
          <w:spacing w:val="-3"/>
          <w:sz w:val="26"/>
          <w:szCs w:val="26"/>
        </w:rPr>
        <w:t>14,2</w:t>
      </w:r>
      <w:r w:rsidRPr="00F16CD6">
        <w:rPr>
          <w:b/>
          <w:spacing w:val="-3"/>
          <w:sz w:val="26"/>
          <w:szCs w:val="26"/>
        </w:rPr>
        <w:t xml:space="preserve"> %</w:t>
      </w:r>
      <w:r w:rsidR="00EC08EF" w:rsidRPr="00F16CD6">
        <w:rPr>
          <w:spacing w:val="-3"/>
          <w:sz w:val="26"/>
          <w:szCs w:val="26"/>
        </w:rPr>
        <w:t xml:space="preserve"> ниже</w:t>
      </w:r>
      <w:r w:rsidRPr="00F16CD6">
        <w:rPr>
          <w:spacing w:val="-3"/>
          <w:sz w:val="26"/>
          <w:szCs w:val="26"/>
        </w:rPr>
        <w:t xml:space="preserve"> уровня 20</w:t>
      </w:r>
      <w:r w:rsidR="00B25DF1" w:rsidRPr="00F16CD6">
        <w:rPr>
          <w:spacing w:val="-3"/>
          <w:sz w:val="26"/>
          <w:szCs w:val="26"/>
        </w:rPr>
        <w:t>2</w:t>
      </w:r>
      <w:r w:rsidR="006351D5">
        <w:rPr>
          <w:spacing w:val="-3"/>
          <w:sz w:val="26"/>
          <w:szCs w:val="26"/>
        </w:rPr>
        <w:t>3</w:t>
      </w:r>
      <w:r w:rsidRPr="00F16CD6">
        <w:rPr>
          <w:spacing w:val="-3"/>
          <w:sz w:val="26"/>
          <w:szCs w:val="26"/>
        </w:rPr>
        <w:t xml:space="preserve"> года.</w:t>
      </w:r>
    </w:p>
    <w:p w:rsidR="00EE438A" w:rsidRPr="00F16CD6" w:rsidRDefault="00EE438A" w:rsidP="00DD4A95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F16CD6">
        <w:rPr>
          <w:b/>
          <w:i/>
          <w:spacing w:val="-3"/>
          <w:sz w:val="26"/>
          <w:szCs w:val="26"/>
        </w:rPr>
        <w:t>Безвозмездные поступления в виде дотаций</w:t>
      </w:r>
      <w:r w:rsidRPr="00F16CD6">
        <w:rPr>
          <w:spacing w:val="-3"/>
          <w:sz w:val="26"/>
          <w:szCs w:val="26"/>
        </w:rPr>
        <w:t xml:space="preserve"> в местный бюджет на 20</w:t>
      </w:r>
      <w:r w:rsidR="00510E07" w:rsidRPr="00F16CD6">
        <w:rPr>
          <w:spacing w:val="-3"/>
          <w:sz w:val="26"/>
          <w:szCs w:val="26"/>
        </w:rPr>
        <w:t>2</w:t>
      </w:r>
      <w:r w:rsidR="006351D5">
        <w:rPr>
          <w:spacing w:val="-3"/>
          <w:sz w:val="26"/>
          <w:szCs w:val="26"/>
        </w:rPr>
        <w:t>4</w:t>
      </w:r>
      <w:r w:rsidRPr="00F16CD6">
        <w:rPr>
          <w:spacing w:val="-3"/>
          <w:sz w:val="26"/>
          <w:szCs w:val="26"/>
        </w:rPr>
        <w:t xml:space="preserve"> год запланированы из средств  окружного и районного бюджетов всего в сумме </w:t>
      </w:r>
      <w:r w:rsidR="006351D5">
        <w:rPr>
          <w:b/>
          <w:spacing w:val="-3"/>
          <w:sz w:val="26"/>
          <w:szCs w:val="26"/>
        </w:rPr>
        <w:t>17 118,3</w:t>
      </w:r>
      <w:r w:rsidR="008F0D1C" w:rsidRPr="00F16CD6">
        <w:rPr>
          <w:b/>
          <w:spacing w:val="-3"/>
          <w:sz w:val="26"/>
          <w:szCs w:val="26"/>
        </w:rPr>
        <w:t xml:space="preserve"> </w:t>
      </w:r>
      <w:r w:rsidRPr="00F16CD6">
        <w:rPr>
          <w:spacing w:val="-3"/>
          <w:sz w:val="26"/>
          <w:szCs w:val="26"/>
        </w:rPr>
        <w:t xml:space="preserve">тыс. рублей, что составляет </w:t>
      </w:r>
      <w:r w:rsidR="006351D5">
        <w:rPr>
          <w:b/>
          <w:spacing w:val="-3"/>
          <w:sz w:val="26"/>
          <w:szCs w:val="26"/>
        </w:rPr>
        <w:t>125,2</w:t>
      </w:r>
      <w:r w:rsidR="00704817" w:rsidRPr="00F16CD6">
        <w:rPr>
          <w:b/>
          <w:spacing w:val="-3"/>
          <w:sz w:val="26"/>
          <w:szCs w:val="26"/>
        </w:rPr>
        <w:t xml:space="preserve"> </w:t>
      </w:r>
      <w:r w:rsidRPr="00F16CD6">
        <w:rPr>
          <w:spacing w:val="-3"/>
          <w:sz w:val="26"/>
          <w:szCs w:val="26"/>
        </w:rPr>
        <w:t>% от планового показателя 20</w:t>
      </w:r>
      <w:r w:rsidR="008F0D1C" w:rsidRPr="00F16CD6">
        <w:rPr>
          <w:spacing w:val="-3"/>
          <w:sz w:val="26"/>
          <w:szCs w:val="26"/>
        </w:rPr>
        <w:t>2</w:t>
      </w:r>
      <w:r w:rsidR="006351D5">
        <w:rPr>
          <w:spacing w:val="-3"/>
          <w:sz w:val="26"/>
          <w:szCs w:val="26"/>
        </w:rPr>
        <w:t>3</w:t>
      </w:r>
      <w:r w:rsidRPr="00F16CD6">
        <w:rPr>
          <w:spacing w:val="-3"/>
          <w:sz w:val="26"/>
          <w:szCs w:val="26"/>
        </w:rPr>
        <w:t xml:space="preserve"> года (</w:t>
      </w:r>
      <w:r w:rsidR="00704817" w:rsidRPr="00F16CD6">
        <w:rPr>
          <w:b/>
          <w:spacing w:val="-3"/>
          <w:sz w:val="26"/>
          <w:szCs w:val="26"/>
        </w:rPr>
        <w:t>13</w:t>
      </w:r>
      <w:r w:rsidR="006351D5">
        <w:rPr>
          <w:b/>
          <w:spacing w:val="-3"/>
          <w:sz w:val="26"/>
          <w:szCs w:val="26"/>
        </w:rPr>
        <w:t> 673,1</w:t>
      </w:r>
      <w:r w:rsidRPr="00F16CD6">
        <w:rPr>
          <w:spacing w:val="-3"/>
          <w:sz w:val="26"/>
          <w:szCs w:val="26"/>
        </w:rPr>
        <w:t xml:space="preserve"> тыс. руб</w:t>
      </w:r>
      <w:r w:rsidR="00563541">
        <w:rPr>
          <w:spacing w:val="-3"/>
          <w:sz w:val="26"/>
          <w:szCs w:val="26"/>
        </w:rPr>
        <w:t>лей</w:t>
      </w:r>
      <w:r w:rsidRPr="00F16CD6">
        <w:rPr>
          <w:spacing w:val="-3"/>
          <w:sz w:val="26"/>
          <w:szCs w:val="26"/>
        </w:rPr>
        <w:t>), в т.ч.:</w:t>
      </w:r>
    </w:p>
    <w:p w:rsidR="00EE438A" w:rsidRPr="00F16CD6" w:rsidRDefault="00EE438A" w:rsidP="002B2AC3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F16CD6">
        <w:rPr>
          <w:spacing w:val="-3"/>
          <w:sz w:val="26"/>
          <w:szCs w:val="26"/>
        </w:rPr>
        <w:t xml:space="preserve">- из окружного бюджета </w:t>
      </w:r>
      <w:r w:rsidR="00704817" w:rsidRPr="00F16CD6">
        <w:rPr>
          <w:b/>
          <w:spacing w:val="-3"/>
          <w:sz w:val="26"/>
          <w:szCs w:val="26"/>
        </w:rPr>
        <w:t>6</w:t>
      </w:r>
      <w:r w:rsidR="006351D5">
        <w:rPr>
          <w:b/>
          <w:spacing w:val="-3"/>
          <w:sz w:val="26"/>
          <w:szCs w:val="26"/>
        </w:rPr>
        <w:t> 326,6</w:t>
      </w:r>
      <w:r w:rsidRPr="00F16CD6">
        <w:rPr>
          <w:bCs/>
          <w:sz w:val="26"/>
          <w:szCs w:val="26"/>
        </w:rPr>
        <w:t xml:space="preserve"> </w:t>
      </w:r>
      <w:r w:rsidRPr="00F16CD6">
        <w:rPr>
          <w:spacing w:val="-3"/>
          <w:sz w:val="26"/>
          <w:szCs w:val="26"/>
        </w:rPr>
        <w:t>тыс. руб</w:t>
      </w:r>
      <w:r w:rsidR="00563541">
        <w:rPr>
          <w:spacing w:val="-3"/>
          <w:sz w:val="26"/>
          <w:szCs w:val="26"/>
        </w:rPr>
        <w:t>лей</w:t>
      </w:r>
      <w:r w:rsidRPr="00F16CD6">
        <w:rPr>
          <w:spacing w:val="-3"/>
          <w:sz w:val="26"/>
          <w:szCs w:val="26"/>
        </w:rPr>
        <w:t xml:space="preserve">, что составляет всего </w:t>
      </w:r>
      <w:r w:rsidR="006351D5">
        <w:rPr>
          <w:b/>
          <w:spacing w:val="-3"/>
          <w:sz w:val="26"/>
          <w:szCs w:val="26"/>
        </w:rPr>
        <w:t>101,4</w:t>
      </w:r>
      <w:r w:rsidRPr="00F16CD6">
        <w:rPr>
          <w:spacing w:val="-3"/>
          <w:sz w:val="26"/>
          <w:szCs w:val="26"/>
        </w:rPr>
        <w:t xml:space="preserve"> % от показателя 20</w:t>
      </w:r>
      <w:r w:rsidR="008F0D1C" w:rsidRPr="00F16CD6">
        <w:rPr>
          <w:spacing w:val="-3"/>
          <w:sz w:val="26"/>
          <w:szCs w:val="26"/>
        </w:rPr>
        <w:t>2</w:t>
      </w:r>
      <w:r w:rsidR="006351D5">
        <w:rPr>
          <w:spacing w:val="-3"/>
          <w:sz w:val="26"/>
          <w:szCs w:val="26"/>
        </w:rPr>
        <w:t>63</w:t>
      </w:r>
      <w:r w:rsidRPr="00F16CD6">
        <w:rPr>
          <w:spacing w:val="-3"/>
          <w:sz w:val="26"/>
          <w:szCs w:val="26"/>
        </w:rPr>
        <w:t xml:space="preserve"> года (</w:t>
      </w:r>
      <w:r w:rsidR="00704817" w:rsidRPr="00F16CD6">
        <w:rPr>
          <w:b/>
          <w:spacing w:val="-3"/>
          <w:sz w:val="26"/>
          <w:szCs w:val="26"/>
        </w:rPr>
        <w:t>6</w:t>
      </w:r>
      <w:r w:rsidR="006351D5">
        <w:rPr>
          <w:b/>
          <w:spacing w:val="-3"/>
          <w:sz w:val="26"/>
          <w:szCs w:val="26"/>
        </w:rPr>
        <w:t> 239,9</w:t>
      </w:r>
      <w:r w:rsidRPr="00F16CD6">
        <w:rPr>
          <w:spacing w:val="-3"/>
          <w:sz w:val="26"/>
          <w:szCs w:val="26"/>
        </w:rPr>
        <w:t xml:space="preserve"> тыс. руб</w:t>
      </w:r>
      <w:r w:rsidR="00563541">
        <w:rPr>
          <w:spacing w:val="-3"/>
          <w:sz w:val="26"/>
          <w:szCs w:val="26"/>
        </w:rPr>
        <w:t>лей</w:t>
      </w:r>
      <w:r w:rsidRPr="00F16CD6">
        <w:rPr>
          <w:spacing w:val="-3"/>
          <w:sz w:val="26"/>
          <w:szCs w:val="26"/>
        </w:rPr>
        <w:t xml:space="preserve">). </w:t>
      </w:r>
    </w:p>
    <w:p w:rsidR="00EE438A" w:rsidRDefault="00EE438A" w:rsidP="002B2AC3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F16CD6">
        <w:rPr>
          <w:spacing w:val="-3"/>
          <w:sz w:val="26"/>
          <w:szCs w:val="26"/>
        </w:rPr>
        <w:t xml:space="preserve">- из бюджета Заполярного района в сумме </w:t>
      </w:r>
      <w:r w:rsidR="00AE271E">
        <w:rPr>
          <w:b/>
          <w:spacing w:val="-3"/>
          <w:sz w:val="26"/>
          <w:szCs w:val="26"/>
        </w:rPr>
        <w:t>10 791,7</w:t>
      </w:r>
      <w:r w:rsidRPr="00F16CD6">
        <w:rPr>
          <w:spacing w:val="-3"/>
          <w:sz w:val="26"/>
          <w:szCs w:val="26"/>
        </w:rPr>
        <w:t xml:space="preserve"> тыс.</w:t>
      </w:r>
      <w:r w:rsidR="00B25DF1" w:rsidRPr="00F16CD6">
        <w:rPr>
          <w:spacing w:val="-3"/>
          <w:sz w:val="26"/>
          <w:szCs w:val="26"/>
        </w:rPr>
        <w:t xml:space="preserve"> </w:t>
      </w:r>
      <w:r w:rsidRPr="00F16CD6">
        <w:rPr>
          <w:spacing w:val="-3"/>
          <w:sz w:val="26"/>
          <w:szCs w:val="26"/>
        </w:rPr>
        <w:t xml:space="preserve">рублей, что на </w:t>
      </w:r>
      <w:r w:rsidR="00AE271E">
        <w:rPr>
          <w:b/>
          <w:spacing w:val="-3"/>
          <w:sz w:val="26"/>
          <w:szCs w:val="26"/>
        </w:rPr>
        <w:t>45,2</w:t>
      </w:r>
      <w:r w:rsidR="008C6F43" w:rsidRPr="00F16CD6">
        <w:rPr>
          <w:b/>
          <w:spacing w:val="-3"/>
          <w:sz w:val="26"/>
          <w:szCs w:val="26"/>
        </w:rPr>
        <w:t xml:space="preserve"> </w:t>
      </w:r>
      <w:r w:rsidRPr="00F16CD6">
        <w:rPr>
          <w:spacing w:val="-3"/>
          <w:sz w:val="26"/>
          <w:szCs w:val="26"/>
        </w:rPr>
        <w:t xml:space="preserve">% </w:t>
      </w:r>
      <w:r w:rsidR="00AE271E">
        <w:rPr>
          <w:spacing w:val="-3"/>
          <w:sz w:val="26"/>
          <w:szCs w:val="26"/>
        </w:rPr>
        <w:t xml:space="preserve">выше </w:t>
      </w:r>
      <w:r w:rsidRPr="00F16CD6">
        <w:rPr>
          <w:spacing w:val="-3"/>
          <w:sz w:val="26"/>
          <w:szCs w:val="26"/>
        </w:rPr>
        <w:t>показателя 20</w:t>
      </w:r>
      <w:r w:rsidR="008F0D1C" w:rsidRPr="00F16CD6">
        <w:rPr>
          <w:spacing w:val="-3"/>
          <w:sz w:val="26"/>
          <w:szCs w:val="26"/>
        </w:rPr>
        <w:t>2</w:t>
      </w:r>
      <w:r w:rsidR="00AE271E">
        <w:rPr>
          <w:spacing w:val="-3"/>
          <w:sz w:val="26"/>
          <w:szCs w:val="26"/>
        </w:rPr>
        <w:t>3</w:t>
      </w:r>
      <w:r w:rsidRPr="00F16CD6">
        <w:rPr>
          <w:spacing w:val="-3"/>
          <w:sz w:val="26"/>
          <w:szCs w:val="26"/>
        </w:rPr>
        <w:t xml:space="preserve"> года (</w:t>
      </w:r>
      <w:r w:rsidR="00AE271E">
        <w:rPr>
          <w:b/>
          <w:spacing w:val="-3"/>
          <w:sz w:val="26"/>
          <w:szCs w:val="26"/>
        </w:rPr>
        <w:t>7 433,2</w:t>
      </w:r>
      <w:r w:rsidR="00704817" w:rsidRPr="00F16CD6">
        <w:rPr>
          <w:b/>
          <w:spacing w:val="-3"/>
          <w:sz w:val="26"/>
          <w:szCs w:val="26"/>
        </w:rPr>
        <w:t xml:space="preserve"> </w:t>
      </w:r>
      <w:r w:rsidR="00704817" w:rsidRPr="00F16CD6">
        <w:rPr>
          <w:spacing w:val="-3"/>
          <w:sz w:val="26"/>
          <w:szCs w:val="26"/>
        </w:rPr>
        <w:t>т</w:t>
      </w:r>
      <w:r w:rsidRPr="00F16CD6">
        <w:rPr>
          <w:spacing w:val="-3"/>
          <w:sz w:val="26"/>
          <w:szCs w:val="26"/>
        </w:rPr>
        <w:t>. рублей).</w:t>
      </w:r>
      <w:r w:rsidR="00C20E0F" w:rsidRPr="00F16CD6">
        <w:rPr>
          <w:spacing w:val="-3"/>
          <w:sz w:val="26"/>
          <w:szCs w:val="26"/>
        </w:rPr>
        <w:t xml:space="preserve"> Также </w:t>
      </w:r>
      <w:r w:rsidR="00B25DF1" w:rsidRPr="00F16CD6">
        <w:rPr>
          <w:spacing w:val="-3"/>
          <w:sz w:val="26"/>
          <w:szCs w:val="26"/>
        </w:rPr>
        <w:t>в 202</w:t>
      </w:r>
      <w:r w:rsidR="00AE271E">
        <w:rPr>
          <w:spacing w:val="-3"/>
          <w:sz w:val="26"/>
          <w:szCs w:val="26"/>
        </w:rPr>
        <w:t>4</w:t>
      </w:r>
      <w:r w:rsidR="00B25DF1" w:rsidRPr="00F16CD6">
        <w:rPr>
          <w:spacing w:val="-3"/>
          <w:sz w:val="26"/>
          <w:szCs w:val="26"/>
        </w:rPr>
        <w:t xml:space="preserve"> году </w:t>
      </w:r>
      <w:r w:rsidR="0051780F" w:rsidRPr="00F16CD6">
        <w:rPr>
          <w:spacing w:val="-3"/>
          <w:sz w:val="26"/>
          <w:szCs w:val="26"/>
        </w:rPr>
        <w:t>из бюджета Заполярного района н</w:t>
      </w:r>
      <w:r w:rsidR="00B25DF1" w:rsidRPr="00F16CD6">
        <w:rPr>
          <w:spacing w:val="-3"/>
          <w:sz w:val="26"/>
          <w:szCs w:val="26"/>
        </w:rPr>
        <w:t xml:space="preserve">а сбалансированность бюджетов сельских поселений будут предоставляться иные межбюджетные трансферты в сумме </w:t>
      </w:r>
      <w:r w:rsidR="00AE271E">
        <w:rPr>
          <w:b/>
          <w:spacing w:val="-3"/>
          <w:sz w:val="26"/>
          <w:szCs w:val="26"/>
        </w:rPr>
        <w:t>4 644,4</w:t>
      </w:r>
      <w:r w:rsidR="00B25DF1" w:rsidRPr="00F16CD6">
        <w:rPr>
          <w:spacing w:val="-3"/>
          <w:sz w:val="26"/>
          <w:szCs w:val="26"/>
        </w:rPr>
        <w:t xml:space="preserve"> тыс. рублей. </w:t>
      </w:r>
    </w:p>
    <w:p w:rsidR="00AE271E" w:rsidRPr="00F16CD6" w:rsidRDefault="00AE271E" w:rsidP="002B2AC3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Изменение расчетных сумм дотации, иных трансфертов из районного бюджета связано с изменением Методики расчёта по данным трансфертам.</w:t>
      </w:r>
    </w:p>
    <w:p w:rsidR="008C6F43" w:rsidRPr="00F16CD6" w:rsidRDefault="00EE438A" w:rsidP="002B2AC3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F16CD6">
        <w:rPr>
          <w:spacing w:val="-3"/>
          <w:sz w:val="26"/>
          <w:szCs w:val="26"/>
        </w:rPr>
        <w:t>Кроме того, за счет средств окружного бюджета на 20</w:t>
      </w:r>
      <w:r w:rsidR="00C20E0F" w:rsidRPr="00F16CD6">
        <w:rPr>
          <w:spacing w:val="-3"/>
          <w:sz w:val="26"/>
          <w:szCs w:val="26"/>
        </w:rPr>
        <w:t>2</w:t>
      </w:r>
      <w:r w:rsidR="00AE271E">
        <w:rPr>
          <w:spacing w:val="-3"/>
          <w:sz w:val="26"/>
          <w:szCs w:val="26"/>
        </w:rPr>
        <w:t>4</w:t>
      </w:r>
      <w:r w:rsidRPr="00F16CD6">
        <w:rPr>
          <w:spacing w:val="-3"/>
          <w:sz w:val="26"/>
          <w:szCs w:val="26"/>
        </w:rPr>
        <w:t xml:space="preserve"> год предусмотрены</w:t>
      </w:r>
      <w:r w:rsidR="008C6F43" w:rsidRPr="00F16CD6">
        <w:rPr>
          <w:spacing w:val="-3"/>
          <w:sz w:val="26"/>
          <w:szCs w:val="26"/>
        </w:rPr>
        <w:t>:</w:t>
      </w:r>
    </w:p>
    <w:p w:rsidR="00754AC2" w:rsidRPr="00F16CD6" w:rsidRDefault="00754AC2" w:rsidP="002B2AC3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</w:p>
    <w:p w:rsidR="008C6F43" w:rsidRPr="00F16CD6" w:rsidRDefault="008C6F43" w:rsidP="00DD4A95">
      <w:pPr>
        <w:shd w:val="clear" w:color="auto" w:fill="FFFFFF"/>
        <w:spacing w:line="264" w:lineRule="auto"/>
        <w:ind w:firstLine="680"/>
        <w:jc w:val="center"/>
        <w:rPr>
          <w:b/>
          <w:i/>
          <w:spacing w:val="-3"/>
          <w:sz w:val="26"/>
          <w:szCs w:val="26"/>
        </w:rPr>
      </w:pPr>
      <w:r w:rsidRPr="00F16CD6">
        <w:rPr>
          <w:b/>
          <w:i/>
          <w:spacing w:val="-3"/>
          <w:sz w:val="26"/>
          <w:szCs w:val="26"/>
        </w:rPr>
        <w:t>Субсидии:</w:t>
      </w:r>
    </w:p>
    <w:p w:rsidR="008C6F43" w:rsidRPr="00F16CD6" w:rsidRDefault="008C6F43" w:rsidP="002B2AC3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F16CD6">
        <w:rPr>
          <w:b/>
          <w:i/>
          <w:spacing w:val="-3"/>
          <w:sz w:val="26"/>
          <w:szCs w:val="26"/>
        </w:rPr>
        <w:t>-</w:t>
      </w:r>
      <w:r w:rsidRPr="00F16CD6">
        <w:rPr>
          <w:spacing w:val="-3"/>
          <w:sz w:val="26"/>
          <w:szCs w:val="26"/>
        </w:rPr>
        <w:t xml:space="preserve"> </w:t>
      </w:r>
      <w:r w:rsidR="00C20E0F" w:rsidRPr="00F16CD6">
        <w:rPr>
          <w:spacing w:val="-3"/>
          <w:sz w:val="26"/>
          <w:szCs w:val="26"/>
        </w:rPr>
        <w:t>субсидии муниципальным образованиям на софинансирование расходных обязательств по благоустройству территорий (Реализация мероприятий по благоустройству территорий)</w:t>
      </w:r>
      <w:r w:rsidRPr="00F16CD6">
        <w:rPr>
          <w:spacing w:val="-3"/>
          <w:sz w:val="26"/>
          <w:szCs w:val="26"/>
        </w:rPr>
        <w:t xml:space="preserve"> в сумме </w:t>
      </w:r>
      <w:r w:rsidR="00B25DF1" w:rsidRPr="00F16CD6">
        <w:rPr>
          <w:b/>
          <w:spacing w:val="-3"/>
          <w:sz w:val="26"/>
          <w:szCs w:val="26"/>
        </w:rPr>
        <w:t>3 000,0</w:t>
      </w:r>
      <w:r w:rsidR="00567DF1">
        <w:rPr>
          <w:spacing w:val="-3"/>
          <w:sz w:val="26"/>
          <w:szCs w:val="26"/>
        </w:rPr>
        <w:t xml:space="preserve"> тыс. рублей.</w:t>
      </w:r>
    </w:p>
    <w:p w:rsidR="00E50B2D" w:rsidRPr="00F16CD6" w:rsidRDefault="00E50B2D" w:rsidP="00DD4A95">
      <w:pPr>
        <w:shd w:val="clear" w:color="auto" w:fill="FFFFFF"/>
        <w:spacing w:line="264" w:lineRule="auto"/>
        <w:ind w:firstLine="680"/>
        <w:jc w:val="center"/>
        <w:rPr>
          <w:b/>
          <w:i/>
          <w:spacing w:val="-3"/>
          <w:sz w:val="26"/>
          <w:szCs w:val="26"/>
        </w:rPr>
      </w:pPr>
    </w:p>
    <w:p w:rsidR="00EE438A" w:rsidRPr="00F16CD6" w:rsidRDefault="008C6F43" w:rsidP="00DD4A95">
      <w:pPr>
        <w:shd w:val="clear" w:color="auto" w:fill="FFFFFF"/>
        <w:spacing w:line="264" w:lineRule="auto"/>
        <w:ind w:firstLine="680"/>
        <w:jc w:val="center"/>
        <w:rPr>
          <w:spacing w:val="-3"/>
          <w:sz w:val="26"/>
          <w:szCs w:val="26"/>
        </w:rPr>
      </w:pPr>
      <w:r w:rsidRPr="00F16CD6">
        <w:rPr>
          <w:b/>
          <w:i/>
          <w:spacing w:val="-3"/>
          <w:sz w:val="26"/>
          <w:szCs w:val="26"/>
        </w:rPr>
        <w:t>С</w:t>
      </w:r>
      <w:r w:rsidR="00EE438A" w:rsidRPr="00F16CD6">
        <w:rPr>
          <w:b/>
          <w:i/>
          <w:spacing w:val="-3"/>
          <w:sz w:val="26"/>
          <w:szCs w:val="26"/>
        </w:rPr>
        <w:t>убвенции</w:t>
      </w:r>
      <w:r w:rsidR="00EE438A" w:rsidRPr="00F16CD6">
        <w:rPr>
          <w:spacing w:val="-3"/>
          <w:sz w:val="26"/>
          <w:szCs w:val="26"/>
        </w:rPr>
        <w:t>:</w:t>
      </w:r>
    </w:p>
    <w:p w:rsidR="00EE438A" w:rsidRPr="00F16CD6" w:rsidRDefault="00EE438A" w:rsidP="002B2AC3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F16CD6">
        <w:rPr>
          <w:bCs/>
          <w:sz w:val="26"/>
          <w:szCs w:val="26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F16CD6">
        <w:rPr>
          <w:spacing w:val="-3"/>
          <w:sz w:val="26"/>
          <w:szCs w:val="26"/>
        </w:rPr>
        <w:t xml:space="preserve"> в сумме </w:t>
      </w:r>
      <w:r w:rsidR="00567DF1">
        <w:rPr>
          <w:b/>
          <w:spacing w:val="-3"/>
          <w:sz w:val="26"/>
          <w:szCs w:val="26"/>
        </w:rPr>
        <w:t>353,9</w:t>
      </w:r>
      <w:r w:rsidR="008C6F43" w:rsidRPr="00F16CD6">
        <w:rPr>
          <w:b/>
          <w:spacing w:val="-3"/>
          <w:sz w:val="26"/>
          <w:szCs w:val="26"/>
        </w:rPr>
        <w:t xml:space="preserve"> </w:t>
      </w:r>
      <w:r w:rsidRPr="00F16CD6">
        <w:rPr>
          <w:spacing w:val="-3"/>
          <w:sz w:val="26"/>
          <w:szCs w:val="26"/>
        </w:rPr>
        <w:t>тыс. рублей;</w:t>
      </w:r>
    </w:p>
    <w:p w:rsidR="00EE438A" w:rsidRPr="00F16CD6" w:rsidRDefault="00EE438A" w:rsidP="002B2AC3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F16CD6">
        <w:rPr>
          <w:spacing w:val="-3"/>
          <w:sz w:val="26"/>
          <w:szCs w:val="26"/>
        </w:rPr>
        <w:t>- с</w:t>
      </w:r>
      <w:r w:rsidRPr="00F16CD6">
        <w:rPr>
          <w:bCs/>
          <w:sz w:val="26"/>
          <w:szCs w:val="26"/>
        </w:rPr>
        <w:t xml:space="preserve">убвенции местным бюджетам на осуществление отдельных государственных полномочий  Ненецкого автономного округа в сфере </w:t>
      </w:r>
      <w:r w:rsidRPr="00F16CD6">
        <w:rPr>
          <w:spacing w:val="-3"/>
          <w:sz w:val="26"/>
          <w:szCs w:val="26"/>
        </w:rPr>
        <w:t xml:space="preserve">административных правонарушений в сумме </w:t>
      </w:r>
      <w:r w:rsidR="00567DF1">
        <w:rPr>
          <w:b/>
          <w:spacing w:val="-3"/>
          <w:sz w:val="26"/>
          <w:szCs w:val="26"/>
        </w:rPr>
        <w:t>6,9</w:t>
      </w:r>
      <w:r w:rsidR="00B25DF1" w:rsidRPr="00F16CD6">
        <w:rPr>
          <w:b/>
          <w:spacing w:val="-3"/>
          <w:sz w:val="26"/>
          <w:szCs w:val="26"/>
        </w:rPr>
        <w:t xml:space="preserve"> </w:t>
      </w:r>
      <w:r w:rsidR="00686040" w:rsidRPr="00F16CD6">
        <w:rPr>
          <w:spacing w:val="-3"/>
          <w:sz w:val="26"/>
          <w:szCs w:val="26"/>
        </w:rPr>
        <w:t>тыс. рублей;</w:t>
      </w:r>
    </w:p>
    <w:p w:rsidR="00686040" w:rsidRPr="00F16CD6" w:rsidRDefault="00686040" w:rsidP="002B2AC3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F16CD6">
        <w:rPr>
          <w:spacing w:val="-3"/>
          <w:sz w:val="26"/>
          <w:szCs w:val="26"/>
        </w:rPr>
        <w:t xml:space="preserve">- 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</w:t>
      </w:r>
      <w:r w:rsidR="00B25DF1" w:rsidRPr="00F16CD6">
        <w:rPr>
          <w:b/>
          <w:spacing w:val="-3"/>
          <w:sz w:val="26"/>
          <w:szCs w:val="26"/>
        </w:rPr>
        <w:t>408,0</w:t>
      </w:r>
      <w:r w:rsidR="008F0D1C" w:rsidRPr="00F16CD6">
        <w:rPr>
          <w:spacing w:val="-3"/>
          <w:sz w:val="26"/>
          <w:szCs w:val="26"/>
        </w:rPr>
        <w:t xml:space="preserve"> тыс. рублей</w:t>
      </w:r>
      <w:r w:rsidR="00C20E0F" w:rsidRPr="00F16CD6">
        <w:rPr>
          <w:spacing w:val="-3"/>
          <w:sz w:val="26"/>
          <w:szCs w:val="26"/>
        </w:rPr>
        <w:t>.</w:t>
      </w:r>
    </w:p>
    <w:p w:rsidR="00567DF1" w:rsidRDefault="00567DF1" w:rsidP="00DD4A95">
      <w:pPr>
        <w:widowControl/>
        <w:autoSpaceDE/>
        <w:autoSpaceDN/>
        <w:adjustRightInd/>
        <w:spacing w:line="264" w:lineRule="auto"/>
        <w:ind w:firstLine="680"/>
        <w:jc w:val="center"/>
        <w:rPr>
          <w:b/>
          <w:i/>
          <w:sz w:val="26"/>
          <w:szCs w:val="26"/>
        </w:rPr>
      </w:pPr>
    </w:p>
    <w:p w:rsidR="00EE438A" w:rsidRDefault="00EE438A" w:rsidP="00DD4A95">
      <w:pPr>
        <w:widowControl/>
        <w:autoSpaceDE/>
        <w:autoSpaceDN/>
        <w:adjustRightInd/>
        <w:spacing w:line="264" w:lineRule="auto"/>
        <w:ind w:firstLine="680"/>
        <w:jc w:val="center"/>
        <w:rPr>
          <w:b/>
          <w:i/>
          <w:sz w:val="26"/>
          <w:szCs w:val="26"/>
        </w:rPr>
      </w:pPr>
      <w:r w:rsidRPr="00F16CD6">
        <w:rPr>
          <w:b/>
          <w:i/>
          <w:sz w:val="26"/>
          <w:szCs w:val="26"/>
        </w:rPr>
        <w:t>Иные межбюджетные трансферты</w:t>
      </w:r>
    </w:p>
    <w:p w:rsidR="00FF56CA" w:rsidRPr="00F16CD6" w:rsidRDefault="00FF56CA" w:rsidP="00DD4A95">
      <w:pPr>
        <w:widowControl/>
        <w:autoSpaceDE/>
        <w:autoSpaceDN/>
        <w:adjustRightInd/>
        <w:spacing w:line="264" w:lineRule="auto"/>
        <w:ind w:firstLine="680"/>
        <w:jc w:val="center"/>
        <w:rPr>
          <w:b/>
          <w:i/>
          <w:sz w:val="26"/>
          <w:szCs w:val="26"/>
        </w:rPr>
      </w:pPr>
    </w:p>
    <w:p w:rsidR="00EE438A" w:rsidRDefault="00EE438A" w:rsidP="002B2AC3">
      <w:pPr>
        <w:widowControl/>
        <w:autoSpaceDE/>
        <w:autoSpaceDN/>
        <w:adjustRightInd/>
        <w:spacing w:line="264" w:lineRule="auto"/>
        <w:ind w:firstLine="680"/>
        <w:jc w:val="both"/>
        <w:rPr>
          <w:sz w:val="26"/>
          <w:szCs w:val="26"/>
        </w:rPr>
      </w:pPr>
      <w:r w:rsidRPr="00F16CD6">
        <w:rPr>
          <w:b/>
          <w:i/>
          <w:sz w:val="26"/>
          <w:szCs w:val="26"/>
        </w:rPr>
        <w:t xml:space="preserve"> Иные межбюджетные трансферты</w:t>
      </w:r>
      <w:r w:rsidR="00686040" w:rsidRPr="00F16CD6">
        <w:rPr>
          <w:b/>
          <w:i/>
          <w:sz w:val="26"/>
          <w:szCs w:val="26"/>
        </w:rPr>
        <w:t xml:space="preserve"> в виде иных межбюджетных трансфертов из бюджета </w:t>
      </w:r>
      <w:r w:rsidR="006A7694" w:rsidRPr="00F16CD6">
        <w:rPr>
          <w:b/>
          <w:i/>
          <w:sz w:val="26"/>
          <w:szCs w:val="26"/>
        </w:rPr>
        <w:t>муниципального района «</w:t>
      </w:r>
      <w:r w:rsidR="00686040" w:rsidRPr="00F16CD6">
        <w:rPr>
          <w:b/>
          <w:i/>
          <w:sz w:val="26"/>
          <w:szCs w:val="26"/>
        </w:rPr>
        <w:t>Заполярн</w:t>
      </w:r>
      <w:r w:rsidR="006A7694" w:rsidRPr="00F16CD6">
        <w:rPr>
          <w:b/>
          <w:i/>
          <w:sz w:val="26"/>
          <w:szCs w:val="26"/>
        </w:rPr>
        <w:t>ый</w:t>
      </w:r>
      <w:r w:rsidR="00686040" w:rsidRPr="00F16CD6">
        <w:rPr>
          <w:b/>
          <w:i/>
          <w:sz w:val="26"/>
          <w:szCs w:val="26"/>
        </w:rPr>
        <w:t xml:space="preserve"> район</w:t>
      </w:r>
      <w:r w:rsidRPr="00F16CD6">
        <w:rPr>
          <w:b/>
          <w:i/>
          <w:sz w:val="26"/>
          <w:szCs w:val="26"/>
        </w:rPr>
        <w:t xml:space="preserve"> </w:t>
      </w:r>
      <w:r w:rsidR="00686040" w:rsidRPr="00F16CD6">
        <w:rPr>
          <w:b/>
          <w:i/>
          <w:sz w:val="26"/>
          <w:szCs w:val="26"/>
        </w:rPr>
        <w:t>в 20</w:t>
      </w:r>
      <w:r w:rsidR="00C20E0F" w:rsidRPr="00F16CD6">
        <w:rPr>
          <w:b/>
          <w:i/>
          <w:sz w:val="26"/>
          <w:szCs w:val="26"/>
        </w:rPr>
        <w:t>2</w:t>
      </w:r>
      <w:r w:rsidR="00567DF1">
        <w:rPr>
          <w:b/>
          <w:i/>
          <w:sz w:val="26"/>
          <w:szCs w:val="26"/>
        </w:rPr>
        <w:t>4</w:t>
      </w:r>
      <w:r w:rsidR="00686040" w:rsidRPr="00F16CD6">
        <w:rPr>
          <w:b/>
          <w:i/>
          <w:sz w:val="26"/>
          <w:szCs w:val="26"/>
        </w:rPr>
        <w:t xml:space="preserve"> году</w:t>
      </w:r>
      <w:r w:rsidRPr="00F16CD6">
        <w:rPr>
          <w:sz w:val="26"/>
          <w:szCs w:val="26"/>
        </w:rPr>
        <w:t xml:space="preserve"> </w:t>
      </w:r>
      <w:r w:rsidR="005578CF" w:rsidRPr="00F16CD6">
        <w:rPr>
          <w:sz w:val="26"/>
          <w:szCs w:val="26"/>
        </w:rPr>
        <w:t>будут предоставляться</w:t>
      </w:r>
      <w:r w:rsidRPr="00F16CD6">
        <w:rPr>
          <w:sz w:val="26"/>
          <w:szCs w:val="26"/>
        </w:rPr>
        <w:t>:</w:t>
      </w:r>
    </w:p>
    <w:p w:rsidR="004E3765" w:rsidRDefault="004E3765" w:rsidP="004E3765">
      <w:pPr>
        <w:widowControl/>
        <w:autoSpaceDE/>
        <w:autoSpaceDN/>
        <w:adjustRightInd/>
        <w:spacing w:line="264" w:lineRule="auto"/>
        <w:ind w:left="1070"/>
        <w:rPr>
          <w:b/>
          <w:i/>
          <w:sz w:val="26"/>
          <w:szCs w:val="26"/>
        </w:rPr>
      </w:pPr>
      <w:r w:rsidRPr="004E3765">
        <w:rPr>
          <w:b/>
          <w:i/>
          <w:sz w:val="26"/>
          <w:szCs w:val="26"/>
        </w:rPr>
        <w:t>Межбюджетные трансферты, передаваемые бюджетам муниципальных образований на осуществление части полномочий</w:t>
      </w:r>
      <w:r>
        <w:rPr>
          <w:b/>
          <w:i/>
          <w:sz w:val="26"/>
          <w:szCs w:val="26"/>
        </w:rPr>
        <w:t>:</w:t>
      </w:r>
    </w:p>
    <w:p w:rsidR="00563541" w:rsidRDefault="00563541" w:rsidP="004E3765">
      <w:pPr>
        <w:widowControl/>
        <w:autoSpaceDE/>
        <w:autoSpaceDN/>
        <w:adjustRightInd/>
        <w:spacing w:line="264" w:lineRule="auto"/>
        <w:ind w:left="1070"/>
        <w:rPr>
          <w:b/>
          <w:i/>
          <w:sz w:val="26"/>
          <w:szCs w:val="26"/>
        </w:rPr>
      </w:pPr>
    </w:p>
    <w:p w:rsidR="004E3765" w:rsidRDefault="00563541" w:rsidP="00563541">
      <w:pPr>
        <w:widowControl/>
        <w:autoSpaceDE/>
        <w:autoSpaceDN/>
        <w:adjustRightInd/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3541">
        <w:rPr>
          <w:sz w:val="26"/>
          <w:szCs w:val="26"/>
        </w:rPr>
        <w:t>Иные межбюджетные трансферты в р</w:t>
      </w:r>
      <w:r>
        <w:rPr>
          <w:sz w:val="26"/>
          <w:szCs w:val="26"/>
        </w:rPr>
        <w:t>амках МП «</w:t>
      </w:r>
      <w:r w:rsidRPr="00563541">
        <w:rPr>
          <w:sz w:val="26"/>
          <w:szCs w:val="26"/>
        </w:rPr>
        <w:t>Безопасность на те</w:t>
      </w:r>
      <w:r>
        <w:rPr>
          <w:sz w:val="26"/>
          <w:szCs w:val="26"/>
        </w:rPr>
        <w:t>рритории муниципального района «</w:t>
      </w:r>
      <w:r w:rsidRPr="00563541">
        <w:rPr>
          <w:sz w:val="26"/>
          <w:szCs w:val="26"/>
        </w:rPr>
        <w:t>Заполярный район</w:t>
      </w:r>
      <w:r>
        <w:rPr>
          <w:sz w:val="26"/>
          <w:szCs w:val="26"/>
        </w:rPr>
        <w:t>»</w:t>
      </w:r>
      <w:r w:rsidRPr="00563541">
        <w:rPr>
          <w:sz w:val="26"/>
          <w:szCs w:val="26"/>
        </w:rPr>
        <w:t xml:space="preserve"> на 2019-2030 годы</w:t>
      </w:r>
      <w:r>
        <w:rPr>
          <w:sz w:val="26"/>
          <w:szCs w:val="26"/>
        </w:rPr>
        <w:t xml:space="preserve">» в сумме </w:t>
      </w:r>
      <w:r w:rsidRPr="006879D5">
        <w:rPr>
          <w:b/>
          <w:sz w:val="26"/>
          <w:szCs w:val="26"/>
        </w:rPr>
        <w:t>380,8</w:t>
      </w:r>
      <w:r>
        <w:rPr>
          <w:sz w:val="26"/>
          <w:szCs w:val="26"/>
        </w:rPr>
        <w:t xml:space="preserve"> тыс. рублей</w:t>
      </w:r>
      <w:r w:rsidR="006879D5">
        <w:rPr>
          <w:sz w:val="26"/>
          <w:szCs w:val="26"/>
        </w:rPr>
        <w:t>;</w:t>
      </w:r>
    </w:p>
    <w:p w:rsidR="006879D5" w:rsidRDefault="006879D5" w:rsidP="006879D5">
      <w:pPr>
        <w:widowControl/>
        <w:autoSpaceDE/>
        <w:autoSpaceDN/>
        <w:adjustRightInd/>
        <w:spacing w:line="264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F16CD6">
        <w:rPr>
          <w:sz w:val="26"/>
          <w:szCs w:val="26"/>
        </w:rPr>
        <w:t xml:space="preserve">Иные межбюджетные трансферты на выполнение мероприятий, предусмотренных муниципальной программой «Развитие транспортной инфраструктуры муниципального района «Заполярный район» – </w:t>
      </w:r>
      <w:r>
        <w:rPr>
          <w:b/>
          <w:sz w:val="26"/>
          <w:szCs w:val="26"/>
        </w:rPr>
        <w:t>84,4</w:t>
      </w:r>
      <w:r w:rsidRPr="00F16CD6">
        <w:rPr>
          <w:sz w:val="26"/>
          <w:szCs w:val="26"/>
        </w:rPr>
        <w:t xml:space="preserve"> тыс. рублей;</w:t>
      </w:r>
    </w:p>
    <w:p w:rsidR="006879D5" w:rsidRPr="00F16CD6" w:rsidRDefault="006879D5" w:rsidP="006879D5">
      <w:pPr>
        <w:widowControl/>
        <w:autoSpaceDE/>
        <w:autoSpaceDN/>
        <w:adjustRightInd/>
        <w:spacing w:line="264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4A4F" w:rsidRPr="00F16CD6">
        <w:rPr>
          <w:sz w:val="26"/>
          <w:szCs w:val="26"/>
        </w:rPr>
        <w:t xml:space="preserve">Иные межбюджетные трансферты в рамках МП «Развитие коммунальной инфраструктуры муниципального района «Заполярный район» на 2020-2030 годы»– </w:t>
      </w:r>
      <w:r w:rsidR="00C24A4F">
        <w:rPr>
          <w:b/>
          <w:sz w:val="26"/>
          <w:szCs w:val="26"/>
        </w:rPr>
        <w:t>638,2</w:t>
      </w:r>
      <w:r w:rsidR="00C24A4F" w:rsidRPr="00F16CD6">
        <w:rPr>
          <w:b/>
          <w:sz w:val="26"/>
          <w:szCs w:val="26"/>
        </w:rPr>
        <w:t xml:space="preserve"> </w:t>
      </w:r>
      <w:r w:rsidR="00C24A4F" w:rsidRPr="00F16CD6">
        <w:rPr>
          <w:sz w:val="26"/>
          <w:szCs w:val="26"/>
        </w:rPr>
        <w:t>тыс. рублей</w:t>
      </w:r>
    </w:p>
    <w:p w:rsidR="006879D5" w:rsidRDefault="006879D5" w:rsidP="00563541">
      <w:pPr>
        <w:widowControl/>
        <w:autoSpaceDE/>
        <w:autoSpaceDN/>
        <w:adjustRightInd/>
        <w:spacing w:line="276" w:lineRule="auto"/>
        <w:ind w:firstLine="720"/>
        <w:rPr>
          <w:sz w:val="26"/>
          <w:szCs w:val="26"/>
        </w:rPr>
      </w:pPr>
    </w:p>
    <w:p w:rsidR="00866478" w:rsidRPr="00866478" w:rsidRDefault="00866478" w:rsidP="00866478">
      <w:pPr>
        <w:widowControl/>
        <w:autoSpaceDE/>
        <w:autoSpaceDN/>
        <w:adjustRightInd/>
        <w:spacing w:line="264" w:lineRule="auto"/>
        <w:ind w:left="1080"/>
        <w:rPr>
          <w:b/>
          <w:i/>
          <w:sz w:val="26"/>
          <w:szCs w:val="26"/>
        </w:rPr>
      </w:pPr>
      <w:r w:rsidRPr="00866478">
        <w:rPr>
          <w:b/>
          <w:i/>
          <w:sz w:val="26"/>
          <w:szCs w:val="26"/>
        </w:rPr>
        <w:t>Прочие межбюджетные трансферты, передаваемые бюджетам сельских поселений</w:t>
      </w:r>
      <w:r>
        <w:rPr>
          <w:b/>
          <w:i/>
          <w:sz w:val="26"/>
          <w:szCs w:val="26"/>
        </w:rPr>
        <w:t>:</w:t>
      </w:r>
    </w:p>
    <w:p w:rsidR="00EE438A" w:rsidRPr="00F16CD6" w:rsidRDefault="00EE438A" w:rsidP="00563541">
      <w:pPr>
        <w:widowControl/>
        <w:autoSpaceDE/>
        <w:autoSpaceDN/>
        <w:adjustRightInd/>
        <w:spacing w:line="276" w:lineRule="auto"/>
        <w:ind w:firstLine="720"/>
        <w:jc w:val="both"/>
        <w:rPr>
          <w:sz w:val="26"/>
          <w:szCs w:val="26"/>
        </w:rPr>
      </w:pPr>
      <w:r w:rsidRPr="00F16CD6">
        <w:rPr>
          <w:sz w:val="26"/>
          <w:szCs w:val="26"/>
        </w:rPr>
        <w:t xml:space="preserve">- </w:t>
      </w:r>
      <w:r w:rsidR="00686040" w:rsidRPr="00F16CD6">
        <w:rPr>
          <w:sz w:val="26"/>
          <w:szCs w:val="26"/>
        </w:rPr>
        <w:t>Иные м</w:t>
      </w:r>
      <w:r w:rsidR="004E3765">
        <w:rPr>
          <w:sz w:val="26"/>
          <w:szCs w:val="26"/>
        </w:rPr>
        <w:t>ежбюджетные трансферты в рамках Муниципальной программы «</w:t>
      </w:r>
      <w:r w:rsidR="004E3765" w:rsidRPr="004E3765">
        <w:rPr>
          <w:sz w:val="26"/>
          <w:szCs w:val="26"/>
        </w:rPr>
        <w:t>Возмещение части затрат органов местного самоуправления п</w:t>
      </w:r>
      <w:r w:rsidR="004E3765">
        <w:rPr>
          <w:sz w:val="26"/>
          <w:szCs w:val="26"/>
        </w:rPr>
        <w:t>оселений муниципального района «</w:t>
      </w:r>
      <w:r w:rsidR="004E3765" w:rsidRPr="004E3765">
        <w:rPr>
          <w:sz w:val="26"/>
          <w:szCs w:val="26"/>
        </w:rPr>
        <w:t>Заполярный район</w:t>
      </w:r>
      <w:r w:rsidR="004E3765">
        <w:rPr>
          <w:sz w:val="26"/>
          <w:szCs w:val="26"/>
        </w:rPr>
        <w:t>»</w:t>
      </w:r>
      <w:r w:rsidR="004E3765" w:rsidRPr="004E3765">
        <w:rPr>
          <w:sz w:val="26"/>
          <w:szCs w:val="26"/>
        </w:rPr>
        <w:t xml:space="preserve"> на 2024-2030 годы</w:t>
      </w:r>
      <w:r w:rsidR="006A7694" w:rsidRPr="00F16CD6">
        <w:rPr>
          <w:sz w:val="26"/>
          <w:szCs w:val="26"/>
        </w:rPr>
        <w:t xml:space="preserve">» </w:t>
      </w:r>
      <w:r w:rsidRPr="00F16CD6">
        <w:rPr>
          <w:sz w:val="26"/>
          <w:szCs w:val="26"/>
        </w:rPr>
        <w:t xml:space="preserve">в сумме </w:t>
      </w:r>
      <w:r w:rsidR="00E50B2D" w:rsidRPr="00F16CD6">
        <w:rPr>
          <w:b/>
          <w:sz w:val="26"/>
          <w:szCs w:val="26"/>
        </w:rPr>
        <w:t>4</w:t>
      </w:r>
      <w:r w:rsidR="004E3765">
        <w:rPr>
          <w:b/>
          <w:sz w:val="26"/>
          <w:szCs w:val="26"/>
        </w:rPr>
        <w:t> 769,9</w:t>
      </w:r>
      <w:r w:rsidR="005578CF" w:rsidRPr="00F16CD6">
        <w:rPr>
          <w:b/>
          <w:sz w:val="26"/>
          <w:szCs w:val="26"/>
        </w:rPr>
        <w:t xml:space="preserve"> </w:t>
      </w:r>
      <w:r w:rsidRPr="00F16CD6">
        <w:rPr>
          <w:sz w:val="26"/>
          <w:szCs w:val="26"/>
        </w:rPr>
        <w:t>тыс. рублей;</w:t>
      </w:r>
    </w:p>
    <w:p w:rsidR="00EE438A" w:rsidRPr="00F16CD6" w:rsidRDefault="00EE438A" w:rsidP="002B2AC3">
      <w:pPr>
        <w:widowControl/>
        <w:autoSpaceDE/>
        <w:autoSpaceDN/>
        <w:adjustRightInd/>
        <w:spacing w:line="264" w:lineRule="auto"/>
        <w:ind w:firstLine="680"/>
        <w:jc w:val="both"/>
        <w:rPr>
          <w:sz w:val="26"/>
          <w:szCs w:val="26"/>
        </w:rPr>
      </w:pPr>
      <w:r w:rsidRPr="00F16CD6">
        <w:rPr>
          <w:sz w:val="26"/>
          <w:szCs w:val="26"/>
        </w:rPr>
        <w:t xml:space="preserve">- </w:t>
      </w:r>
      <w:r w:rsidR="00E57EB4" w:rsidRPr="00F16CD6">
        <w:rPr>
          <w:sz w:val="26"/>
          <w:szCs w:val="26"/>
        </w:rPr>
        <w:t>Иные межбюджетные трансферты в рамках МП «Безопасность на территории муниципального района «Заполярный район» на 2019-20</w:t>
      </w:r>
      <w:r w:rsidR="00780906" w:rsidRPr="00F16CD6">
        <w:rPr>
          <w:sz w:val="26"/>
          <w:szCs w:val="26"/>
        </w:rPr>
        <w:t>30</w:t>
      </w:r>
      <w:r w:rsidR="00E57EB4" w:rsidRPr="00F16CD6">
        <w:rPr>
          <w:sz w:val="26"/>
          <w:szCs w:val="26"/>
        </w:rPr>
        <w:t xml:space="preserve"> годы» </w:t>
      </w:r>
      <w:r w:rsidRPr="00F16CD6">
        <w:rPr>
          <w:sz w:val="26"/>
          <w:szCs w:val="26"/>
        </w:rPr>
        <w:t xml:space="preserve">в сумме в сумме – </w:t>
      </w:r>
      <w:r w:rsidR="00780906" w:rsidRPr="00F16CD6">
        <w:rPr>
          <w:b/>
          <w:sz w:val="26"/>
          <w:szCs w:val="26"/>
        </w:rPr>
        <w:t xml:space="preserve"> </w:t>
      </w:r>
      <w:r w:rsidR="00B175AC">
        <w:rPr>
          <w:b/>
          <w:sz w:val="26"/>
          <w:szCs w:val="26"/>
        </w:rPr>
        <w:t>2 121,7</w:t>
      </w:r>
      <w:r w:rsidR="00780906" w:rsidRPr="00F16CD6">
        <w:rPr>
          <w:b/>
          <w:sz w:val="26"/>
          <w:szCs w:val="26"/>
        </w:rPr>
        <w:t xml:space="preserve"> </w:t>
      </w:r>
      <w:r w:rsidRPr="00F16CD6">
        <w:rPr>
          <w:sz w:val="26"/>
          <w:szCs w:val="26"/>
        </w:rPr>
        <w:t>тыс. рублей;</w:t>
      </w:r>
    </w:p>
    <w:p w:rsidR="00EE438A" w:rsidRPr="00F16CD6" w:rsidRDefault="00EE438A" w:rsidP="002B2AC3">
      <w:pPr>
        <w:widowControl/>
        <w:autoSpaceDE/>
        <w:autoSpaceDN/>
        <w:adjustRightInd/>
        <w:spacing w:line="264" w:lineRule="auto"/>
        <w:ind w:firstLine="680"/>
        <w:jc w:val="both"/>
        <w:rPr>
          <w:sz w:val="26"/>
          <w:szCs w:val="26"/>
        </w:rPr>
      </w:pPr>
      <w:r w:rsidRPr="00F16CD6">
        <w:rPr>
          <w:sz w:val="26"/>
          <w:szCs w:val="26"/>
        </w:rPr>
        <w:t>- Иные межбюджетные трансферты на выполнение мероприятий, предусмотр</w:t>
      </w:r>
      <w:r w:rsidR="00C52C49" w:rsidRPr="00F16CD6">
        <w:rPr>
          <w:sz w:val="26"/>
          <w:szCs w:val="26"/>
        </w:rPr>
        <w:t>енных муниципальной программой «Р</w:t>
      </w:r>
      <w:r w:rsidRPr="00F16CD6">
        <w:rPr>
          <w:sz w:val="26"/>
          <w:szCs w:val="26"/>
        </w:rPr>
        <w:t xml:space="preserve">азвитие транспортной инфраструктуры </w:t>
      </w:r>
      <w:r w:rsidR="00C52C49" w:rsidRPr="00F16CD6">
        <w:rPr>
          <w:sz w:val="26"/>
          <w:szCs w:val="26"/>
        </w:rPr>
        <w:t>муниципального района «</w:t>
      </w:r>
      <w:r w:rsidRPr="00F16CD6">
        <w:rPr>
          <w:sz w:val="26"/>
          <w:szCs w:val="26"/>
        </w:rPr>
        <w:t>Заполярный район</w:t>
      </w:r>
      <w:r w:rsidR="00C52C49" w:rsidRPr="00F16CD6">
        <w:rPr>
          <w:sz w:val="26"/>
          <w:szCs w:val="26"/>
        </w:rPr>
        <w:t>»</w:t>
      </w:r>
      <w:r w:rsidRPr="00F16CD6">
        <w:rPr>
          <w:sz w:val="26"/>
          <w:szCs w:val="26"/>
        </w:rPr>
        <w:t xml:space="preserve"> – </w:t>
      </w:r>
      <w:r w:rsidR="00E50B2D" w:rsidRPr="00F16CD6">
        <w:rPr>
          <w:b/>
          <w:sz w:val="26"/>
          <w:szCs w:val="26"/>
        </w:rPr>
        <w:t>1</w:t>
      </w:r>
      <w:r w:rsidR="00B175AC">
        <w:rPr>
          <w:b/>
          <w:sz w:val="26"/>
          <w:szCs w:val="26"/>
        </w:rPr>
        <w:t> 634,7</w:t>
      </w:r>
      <w:r w:rsidRPr="00F16CD6">
        <w:rPr>
          <w:sz w:val="26"/>
          <w:szCs w:val="26"/>
        </w:rPr>
        <w:t xml:space="preserve"> тыс. рублей;</w:t>
      </w:r>
    </w:p>
    <w:p w:rsidR="00EE438A" w:rsidRPr="00F16CD6" w:rsidRDefault="00EE438A" w:rsidP="002B2AC3">
      <w:pPr>
        <w:widowControl/>
        <w:autoSpaceDE/>
        <w:autoSpaceDN/>
        <w:adjustRightInd/>
        <w:spacing w:line="264" w:lineRule="auto"/>
        <w:ind w:firstLine="680"/>
        <w:jc w:val="both"/>
        <w:rPr>
          <w:sz w:val="26"/>
          <w:szCs w:val="26"/>
        </w:rPr>
      </w:pPr>
      <w:r w:rsidRPr="00F16CD6">
        <w:rPr>
          <w:sz w:val="26"/>
          <w:szCs w:val="26"/>
        </w:rPr>
        <w:t>- Иные межбюджетные трансферты на выполнение мероприятий, предусмотр</w:t>
      </w:r>
      <w:r w:rsidR="00C52C49" w:rsidRPr="00F16CD6">
        <w:rPr>
          <w:sz w:val="26"/>
          <w:szCs w:val="26"/>
        </w:rPr>
        <w:t>енных муниципальной программой «</w:t>
      </w:r>
      <w:r w:rsidRPr="00F16CD6">
        <w:rPr>
          <w:sz w:val="26"/>
          <w:szCs w:val="26"/>
        </w:rPr>
        <w:t>Развитие социальной инфраструктуры и создание комфортных условий проживания в по</w:t>
      </w:r>
      <w:r w:rsidR="00C52C49" w:rsidRPr="00F16CD6">
        <w:rPr>
          <w:sz w:val="26"/>
          <w:szCs w:val="26"/>
        </w:rPr>
        <w:t>селениях муниципального района «</w:t>
      </w:r>
      <w:r w:rsidRPr="00F16CD6">
        <w:rPr>
          <w:sz w:val="26"/>
          <w:szCs w:val="26"/>
        </w:rPr>
        <w:t>Заполярный район</w:t>
      </w:r>
      <w:r w:rsidR="00780906" w:rsidRPr="00F16CD6">
        <w:rPr>
          <w:sz w:val="26"/>
          <w:szCs w:val="26"/>
        </w:rPr>
        <w:t xml:space="preserve"> на 2021-2030 годы</w:t>
      </w:r>
      <w:r w:rsidR="00C52C49" w:rsidRPr="00F16CD6">
        <w:rPr>
          <w:sz w:val="26"/>
          <w:szCs w:val="26"/>
        </w:rPr>
        <w:t>»</w:t>
      </w:r>
      <w:r w:rsidRPr="00F16CD6">
        <w:rPr>
          <w:sz w:val="26"/>
          <w:szCs w:val="26"/>
        </w:rPr>
        <w:t xml:space="preserve"> - </w:t>
      </w:r>
      <w:r w:rsidR="00B175AC">
        <w:rPr>
          <w:b/>
          <w:sz w:val="26"/>
          <w:szCs w:val="26"/>
        </w:rPr>
        <w:t>14 920,6</w:t>
      </w:r>
      <w:r w:rsidRPr="00F16CD6">
        <w:rPr>
          <w:sz w:val="26"/>
          <w:szCs w:val="26"/>
        </w:rPr>
        <w:t xml:space="preserve"> тыс. рублей;</w:t>
      </w:r>
    </w:p>
    <w:p w:rsidR="00EE438A" w:rsidRPr="00F16CD6" w:rsidRDefault="00780906" w:rsidP="002B2AC3">
      <w:pPr>
        <w:widowControl/>
        <w:autoSpaceDE/>
        <w:autoSpaceDN/>
        <w:adjustRightInd/>
        <w:spacing w:line="264" w:lineRule="auto"/>
        <w:ind w:firstLine="680"/>
        <w:jc w:val="both"/>
        <w:rPr>
          <w:sz w:val="26"/>
          <w:szCs w:val="26"/>
        </w:rPr>
      </w:pPr>
      <w:r w:rsidRPr="00F16CD6">
        <w:rPr>
          <w:sz w:val="26"/>
          <w:szCs w:val="26"/>
        </w:rPr>
        <w:t xml:space="preserve">- </w:t>
      </w:r>
      <w:r w:rsidR="00F20436" w:rsidRPr="00F16CD6">
        <w:rPr>
          <w:sz w:val="26"/>
          <w:szCs w:val="26"/>
        </w:rPr>
        <w:t>Иные межбюджетные трансферты в рамках МП «Развитие коммунальной инфраструктуры муниципального района «Заполярный район» на 2020-2030 годы»</w:t>
      </w:r>
      <w:r w:rsidR="00EE438A" w:rsidRPr="00F16CD6">
        <w:rPr>
          <w:sz w:val="26"/>
          <w:szCs w:val="26"/>
        </w:rPr>
        <w:t xml:space="preserve">– </w:t>
      </w:r>
      <w:r w:rsidR="00B175AC">
        <w:rPr>
          <w:b/>
          <w:sz w:val="26"/>
          <w:szCs w:val="26"/>
        </w:rPr>
        <w:t>510,0</w:t>
      </w:r>
      <w:r w:rsidR="00E57EB4" w:rsidRPr="00F16CD6">
        <w:rPr>
          <w:b/>
          <w:sz w:val="26"/>
          <w:szCs w:val="26"/>
        </w:rPr>
        <w:t xml:space="preserve"> </w:t>
      </w:r>
      <w:r w:rsidR="00EE438A" w:rsidRPr="00F16CD6">
        <w:rPr>
          <w:sz w:val="26"/>
          <w:szCs w:val="26"/>
        </w:rPr>
        <w:t>тыс. рублей;</w:t>
      </w:r>
    </w:p>
    <w:p w:rsidR="00EE438A" w:rsidRPr="00F16CD6" w:rsidRDefault="00EE438A" w:rsidP="002B2AC3">
      <w:pPr>
        <w:widowControl/>
        <w:autoSpaceDE/>
        <w:autoSpaceDN/>
        <w:adjustRightInd/>
        <w:spacing w:line="264" w:lineRule="auto"/>
        <w:ind w:firstLine="680"/>
        <w:jc w:val="both"/>
        <w:rPr>
          <w:sz w:val="26"/>
          <w:szCs w:val="26"/>
        </w:rPr>
      </w:pPr>
      <w:r w:rsidRPr="00F16CD6">
        <w:rPr>
          <w:sz w:val="26"/>
          <w:szCs w:val="26"/>
        </w:rPr>
        <w:t xml:space="preserve">- Иные межбюджетные трансферты на </w:t>
      </w:r>
      <w:r w:rsidR="00537AF6" w:rsidRPr="00F16CD6">
        <w:rPr>
          <w:sz w:val="26"/>
          <w:szCs w:val="26"/>
        </w:rPr>
        <w:t>организацию ритуальных услуг</w:t>
      </w:r>
      <w:r w:rsidRPr="00F16CD6">
        <w:rPr>
          <w:sz w:val="26"/>
          <w:szCs w:val="26"/>
        </w:rPr>
        <w:t xml:space="preserve"> – </w:t>
      </w:r>
      <w:r w:rsidR="00B175AC">
        <w:rPr>
          <w:b/>
          <w:sz w:val="26"/>
          <w:szCs w:val="26"/>
        </w:rPr>
        <w:t>479,3</w:t>
      </w:r>
      <w:r w:rsidRPr="00F16CD6">
        <w:rPr>
          <w:sz w:val="26"/>
          <w:szCs w:val="26"/>
        </w:rPr>
        <w:t xml:space="preserve"> тыс. рублей.</w:t>
      </w:r>
    </w:p>
    <w:p w:rsidR="00EE438A" w:rsidRPr="00F16CD6" w:rsidRDefault="00EE438A" w:rsidP="002B2AC3">
      <w:pPr>
        <w:widowControl/>
        <w:spacing w:line="264" w:lineRule="auto"/>
        <w:ind w:firstLine="680"/>
        <w:jc w:val="both"/>
        <w:rPr>
          <w:sz w:val="26"/>
          <w:szCs w:val="26"/>
          <w:lang w:eastAsia="en-US"/>
        </w:rPr>
      </w:pPr>
    </w:p>
    <w:p w:rsidR="00EE438A" w:rsidRPr="008B753C" w:rsidRDefault="00EE438A" w:rsidP="00F32F18">
      <w:pPr>
        <w:shd w:val="clear" w:color="auto" w:fill="FFFFFF"/>
        <w:ind w:firstLine="567"/>
        <w:jc w:val="center"/>
        <w:outlineLvl w:val="0"/>
        <w:rPr>
          <w:b/>
          <w:spacing w:val="-3"/>
          <w:sz w:val="26"/>
          <w:szCs w:val="26"/>
        </w:rPr>
      </w:pPr>
      <w:r w:rsidRPr="008B753C">
        <w:rPr>
          <w:b/>
          <w:spacing w:val="-3"/>
          <w:sz w:val="26"/>
          <w:szCs w:val="26"/>
        </w:rPr>
        <w:t>РАСХОДЫ МЕСТНОГО БЮДЖЕТА НА 20</w:t>
      </w:r>
      <w:r w:rsidR="00E57EB4">
        <w:rPr>
          <w:b/>
          <w:spacing w:val="-3"/>
          <w:sz w:val="26"/>
          <w:szCs w:val="26"/>
        </w:rPr>
        <w:t>2</w:t>
      </w:r>
      <w:r w:rsidR="00394B33">
        <w:rPr>
          <w:b/>
          <w:spacing w:val="-3"/>
          <w:sz w:val="26"/>
          <w:szCs w:val="26"/>
        </w:rPr>
        <w:t>4</w:t>
      </w:r>
      <w:r w:rsidR="00E57EB4">
        <w:rPr>
          <w:b/>
          <w:spacing w:val="-3"/>
          <w:sz w:val="26"/>
          <w:szCs w:val="26"/>
        </w:rPr>
        <w:t xml:space="preserve"> </w:t>
      </w:r>
      <w:r w:rsidRPr="008B753C">
        <w:rPr>
          <w:b/>
          <w:spacing w:val="-3"/>
          <w:sz w:val="26"/>
          <w:szCs w:val="26"/>
        </w:rPr>
        <w:t>ГОД</w:t>
      </w:r>
    </w:p>
    <w:p w:rsidR="00456345" w:rsidRDefault="00456345" w:rsidP="00336311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</w:p>
    <w:p w:rsidR="00EE438A" w:rsidRPr="00394B33" w:rsidRDefault="00EE438A" w:rsidP="00336311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394B33">
        <w:rPr>
          <w:spacing w:val="-3"/>
          <w:sz w:val="26"/>
          <w:szCs w:val="26"/>
        </w:rPr>
        <w:t>Общий объем, и структура расходов местного бюджета характеризуются следующими показателями:</w:t>
      </w:r>
    </w:p>
    <w:p w:rsidR="00EE438A" w:rsidRDefault="00DD4A95" w:rsidP="000F722C">
      <w:pPr>
        <w:shd w:val="clear" w:color="auto" w:fill="FFFFFF"/>
        <w:ind w:firstLine="567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(</w:t>
      </w:r>
      <w:r w:rsidR="00EE438A" w:rsidRPr="007D371B">
        <w:rPr>
          <w:spacing w:val="-3"/>
          <w:sz w:val="24"/>
          <w:szCs w:val="24"/>
        </w:rPr>
        <w:t>тыс. руб.)</w:t>
      </w:r>
    </w:p>
    <w:tbl>
      <w:tblPr>
        <w:tblW w:w="10080" w:type="dxa"/>
        <w:tblInd w:w="93" w:type="dxa"/>
        <w:tblLook w:val="00A0"/>
      </w:tblPr>
      <w:tblGrid>
        <w:gridCol w:w="6394"/>
        <w:gridCol w:w="1985"/>
        <w:gridCol w:w="1701"/>
      </w:tblGrid>
      <w:tr w:rsidR="00EE438A" w:rsidRPr="00FF65CD" w:rsidTr="00B008B5">
        <w:trPr>
          <w:trHeight w:val="30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E438A" w:rsidRPr="00A84CCF" w:rsidRDefault="00EE438A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84CCF">
              <w:rPr>
                <w:b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A" w:rsidRPr="00A84CCF" w:rsidRDefault="00F77F42" w:rsidP="00394B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780906">
              <w:rPr>
                <w:b/>
                <w:color w:val="000000"/>
                <w:sz w:val="24"/>
                <w:szCs w:val="24"/>
              </w:rPr>
              <w:t>2</w:t>
            </w:r>
            <w:r w:rsidR="00394B33">
              <w:rPr>
                <w:b/>
                <w:color w:val="000000"/>
                <w:sz w:val="24"/>
                <w:szCs w:val="24"/>
              </w:rPr>
              <w:t>3</w:t>
            </w:r>
            <w:r w:rsidR="00EE438A" w:rsidRPr="00A84CCF">
              <w:rPr>
                <w:b/>
                <w:color w:val="000000"/>
                <w:sz w:val="24"/>
                <w:szCs w:val="24"/>
              </w:rPr>
              <w:t xml:space="preserve"> год решение            (по состоянию на 01.10.20</w:t>
            </w:r>
            <w:r w:rsidR="00780906">
              <w:rPr>
                <w:b/>
                <w:color w:val="000000"/>
                <w:sz w:val="24"/>
                <w:szCs w:val="24"/>
              </w:rPr>
              <w:t>2</w:t>
            </w:r>
            <w:r w:rsidR="00394B33">
              <w:rPr>
                <w:b/>
                <w:color w:val="000000"/>
                <w:sz w:val="24"/>
                <w:szCs w:val="24"/>
              </w:rPr>
              <w:t>3</w:t>
            </w:r>
            <w:r w:rsidR="00EE438A" w:rsidRPr="00A84CCF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A" w:rsidRPr="00A84CCF" w:rsidRDefault="00F77F42" w:rsidP="0045634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E57EB4">
              <w:rPr>
                <w:b/>
                <w:color w:val="000000"/>
                <w:sz w:val="24"/>
                <w:szCs w:val="24"/>
              </w:rPr>
              <w:t>2</w:t>
            </w:r>
            <w:r w:rsidR="00456345">
              <w:rPr>
                <w:b/>
                <w:color w:val="000000"/>
                <w:sz w:val="24"/>
                <w:szCs w:val="24"/>
              </w:rPr>
              <w:t>4</w:t>
            </w:r>
            <w:r w:rsidR="00EE438A" w:rsidRPr="00A84CCF">
              <w:rPr>
                <w:b/>
                <w:color w:val="000000"/>
                <w:sz w:val="24"/>
                <w:szCs w:val="24"/>
              </w:rPr>
              <w:t xml:space="preserve"> год проект</w:t>
            </w:r>
          </w:p>
        </w:tc>
      </w:tr>
      <w:tr w:rsidR="00EE438A" w:rsidRPr="00FF65CD" w:rsidTr="00FF65CD">
        <w:trPr>
          <w:trHeight w:val="72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38A" w:rsidRPr="00FF65CD" w:rsidRDefault="00EE438A" w:rsidP="00FF65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A" w:rsidRPr="00FF65CD" w:rsidRDefault="00EE438A" w:rsidP="00FF65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8A" w:rsidRPr="00FF65CD" w:rsidRDefault="00EE438A" w:rsidP="00FF65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E438A" w:rsidRPr="00FF65CD" w:rsidTr="00FF65C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8A" w:rsidRPr="00BD36FE" w:rsidRDefault="00EE438A" w:rsidP="00FF65CD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BD36FE">
              <w:rPr>
                <w:b/>
                <w:color w:val="000000"/>
                <w:sz w:val="24"/>
                <w:szCs w:val="24"/>
              </w:rPr>
              <w:t>ВСЕГО (с учетом межбюджетных трансфертов бюджетов разных уровней):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BD36FE" w:rsidRDefault="008F5B16" w:rsidP="00C6705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67 965,5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BD36FE" w:rsidRDefault="008F5B16" w:rsidP="00FD1F6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57 809,8</w:t>
            </w:r>
          </w:p>
        </w:tc>
      </w:tr>
      <w:tr w:rsidR="00EE438A" w:rsidRPr="00FF65CD" w:rsidTr="00FF65C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FE56E0" w:rsidRDefault="00EE438A" w:rsidP="00394B3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FE56E0">
              <w:rPr>
                <w:b/>
                <w:color w:val="000000"/>
                <w:sz w:val="24"/>
                <w:szCs w:val="24"/>
              </w:rPr>
              <w:t>% к 20</w:t>
            </w:r>
            <w:r w:rsidR="00AA644D">
              <w:rPr>
                <w:b/>
                <w:color w:val="000000"/>
                <w:sz w:val="24"/>
                <w:szCs w:val="24"/>
              </w:rPr>
              <w:t>2</w:t>
            </w:r>
            <w:r w:rsidR="00394B33">
              <w:rPr>
                <w:b/>
                <w:color w:val="000000"/>
                <w:sz w:val="24"/>
                <w:szCs w:val="24"/>
              </w:rPr>
              <w:t>3</w:t>
            </w:r>
            <w:r w:rsidRPr="00FE56E0">
              <w:rPr>
                <w:b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84CCF" w:rsidRDefault="00EE438A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84CCF">
              <w:rPr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84CCF" w:rsidRDefault="008F5B16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85,1</w:t>
            </w:r>
          </w:p>
        </w:tc>
      </w:tr>
      <w:tr w:rsidR="00EE438A" w:rsidRPr="00FF65CD" w:rsidTr="00FF65C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8A" w:rsidRPr="00FF65CD" w:rsidRDefault="00EE438A" w:rsidP="00FF65C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F65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FF65CD" w:rsidRDefault="001733C6" w:rsidP="00A25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FF65CD" w:rsidRDefault="00394B33" w:rsidP="00FF65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24 416,7</w:t>
            </w:r>
          </w:p>
        </w:tc>
      </w:tr>
      <w:tr w:rsidR="00EE438A" w:rsidRPr="00FF65CD" w:rsidTr="00FF65C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84CCF" w:rsidRDefault="00F77F42" w:rsidP="008F5B16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FE56E0">
              <w:rPr>
                <w:b/>
                <w:color w:val="000000"/>
                <w:sz w:val="24"/>
                <w:szCs w:val="24"/>
              </w:rPr>
              <w:t>% к 20</w:t>
            </w:r>
            <w:r w:rsidR="00AA644D">
              <w:rPr>
                <w:b/>
                <w:color w:val="000000"/>
                <w:sz w:val="24"/>
                <w:szCs w:val="24"/>
              </w:rPr>
              <w:t>2</w:t>
            </w:r>
            <w:r w:rsidR="008F5B16">
              <w:rPr>
                <w:b/>
                <w:color w:val="000000"/>
                <w:sz w:val="24"/>
                <w:szCs w:val="24"/>
              </w:rPr>
              <w:t>3</w:t>
            </w:r>
            <w:r w:rsidRPr="00FE56E0">
              <w:rPr>
                <w:b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84CCF" w:rsidRDefault="00EE438A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84CCF">
              <w:rPr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84CCF" w:rsidRDefault="001733C6" w:rsidP="00565F7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97,2</w:t>
            </w:r>
          </w:p>
        </w:tc>
      </w:tr>
      <w:tr w:rsidR="00EE438A" w:rsidRPr="00FF65CD" w:rsidTr="00FF65C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8A" w:rsidRPr="00FF65CD" w:rsidRDefault="00EE438A" w:rsidP="00851E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F65CD">
              <w:rPr>
                <w:color w:val="000000"/>
                <w:sz w:val="24"/>
                <w:szCs w:val="24"/>
              </w:rPr>
              <w:t>НАЦИ</w:t>
            </w:r>
            <w:r w:rsidR="00851E2C">
              <w:rPr>
                <w:color w:val="000000"/>
                <w:sz w:val="24"/>
                <w:szCs w:val="24"/>
                <w:lang w:val="en-US"/>
              </w:rPr>
              <w:t>O</w:t>
            </w:r>
            <w:r w:rsidRPr="00FF65CD">
              <w:rPr>
                <w:color w:val="000000"/>
                <w:sz w:val="24"/>
                <w:szCs w:val="24"/>
              </w:rPr>
              <w:t>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FF65CD" w:rsidRDefault="001733C6" w:rsidP="006271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FF65CD" w:rsidRDefault="001733C6" w:rsidP="00FF65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353,9</w:t>
            </w:r>
          </w:p>
        </w:tc>
      </w:tr>
      <w:tr w:rsidR="00EE438A" w:rsidRPr="00FF65CD" w:rsidTr="00FF65C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84CCF" w:rsidRDefault="00F77F42" w:rsidP="00F94EB4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FE56E0">
              <w:rPr>
                <w:b/>
                <w:color w:val="000000"/>
                <w:sz w:val="24"/>
                <w:szCs w:val="24"/>
              </w:rPr>
              <w:t>% к 20</w:t>
            </w:r>
            <w:r w:rsidR="00AA644D">
              <w:rPr>
                <w:b/>
                <w:color w:val="000000"/>
                <w:sz w:val="24"/>
                <w:szCs w:val="24"/>
              </w:rPr>
              <w:t>2</w:t>
            </w:r>
            <w:r w:rsidR="00F94EB4">
              <w:rPr>
                <w:b/>
                <w:color w:val="000000"/>
                <w:sz w:val="24"/>
                <w:szCs w:val="24"/>
              </w:rPr>
              <w:t>3</w:t>
            </w:r>
            <w:r w:rsidRPr="00FE56E0">
              <w:rPr>
                <w:b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84CCF" w:rsidRDefault="00EE438A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84CCF">
              <w:rPr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84CCF" w:rsidRDefault="00F94EB4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104,1</w:t>
            </w:r>
          </w:p>
        </w:tc>
      </w:tr>
      <w:tr w:rsidR="00EE438A" w:rsidRPr="00FF65CD" w:rsidTr="00FF65C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8A" w:rsidRPr="00FF65CD" w:rsidRDefault="00EE438A" w:rsidP="00FF65C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F65CD">
              <w:rPr>
                <w:color w:val="000000"/>
                <w:sz w:val="24"/>
                <w:szCs w:val="24"/>
              </w:rPr>
              <w:t xml:space="preserve">НАЦИОНАЛЬНАЯ </w:t>
            </w:r>
            <w:r w:rsidR="00752386">
              <w:rPr>
                <w:color w:val="000000"/>
                <w:sz w:val="24"/>
                <w:szCs w:val="24"/>
              </w:rPr>
              <w:t>Б</w:t>
            </w:r>
            <w:r w:rsidRPr="00FF65CD">
              <w:rPr>
                <w:color w:val="000000"/>
                <w:sz w:val="24"/>
                <w:szCs w:val="24"/>
              </w:rPr>
              <w:t>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FF65CD" w:rsidRDefault="002661A7" w:rsidP="00AA644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FF65CD" w:rsidRDefault="002661A7" w:rsidP="00FF65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3 120,2</w:t>
            </w:r>
          </w:p>
        </w:tc>
      </w:tr>
      <w:tr w:rsidR="00EE438A" w:rsidRPr="00FF65CD" w:rsidTr="00FF65C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84CCF" w:rsidRDefault="00F77F42" w:rsidP="002661A7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FE56E0">
              <w:rPr>
                <w:b/>
                <w:color w:val="000000"/>
                <w:sz w:val="24"/>
                <w:szCs w:val="24"/>
              </w:rPr>
              <w:t>% к 20</w:t>
            </w:r>
            <w:r w:rsidR="00AA644D">
              <w:rPr>
                <w:b/>
                <w:color w:val="000000"/>
                <w:sz w:val="24"/>
                <w:szCs w:val="24"/>
              </w:rPr>
              <w:t>2</w:t>
            </w:r>
            <w:r w:rsidR="002661A7">
              <w:rPr>
                <w:b/>
                <w:color w:val="000000"/>
                <w:sz w:val="24"/>
                <w:szCs w:val="24"/>
              </w:rPr>
              <w:t>3</w:t>
            </w:r>
            <w:r w:rsidRPr="00FE56E0">
              <w:rPr>
                <w:b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84CCF" w:rsidRDefault="00EE438A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84CCF">
              <w:rPr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84CCF" w:rsidRDefault="002661A7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95,1</w:t>
            </w:r>
          </w:p>
        </w:tc>
      </w:tr>
      <w:tr w:rsidR="00EE438A" w:rsidRPr="00FF65CD" w:rsidTr="00FF65C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8A" w:rsidRPr="00FF65CD" w:rsidRDefault="00EE438A" w:rsidP="00FF65C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F65CD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FF65CD" w:rsidRDefault="002661A7" w:rsidP="00FF65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FF65CD" w:rsidRDefault="002661A7" w:rsidP="00F41B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2 526,9</w:t>
            </w:r>
          </w:p>
        </w:tc>
      </w:tr>
      <w:tr w:rsidR="00EE438A" w:rsidRPr="00FF65CD" w:rsidTr="00FF65C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84CCF" w:rsidRDefault="00752386" w:rsidP="002661A7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FE56E0">
              <w:rPr>
                <w:b/>
                <w:color w:val="000000"/>
                <w:sz w:val="24"/>
                <w:szCs w:val="24"/>
              </w:rPr>
              <w:t>% к 20</w:t>
            </w:r>
            <w:r w:rsidR="00AA644D">
              <w:rPr>
                <w:b/>
                <w:color w:val="000000"/>
                <w:sz w:val="24"/>
                <w:szCs w:val="24"/>
              </w:rPr>
              <w:t>2</w:t>
            </w:r>
            <w:r w:rsidR="002661A7">
              <w:rPr>
                <w:b/>
                <w:color w:val="000000"/>
                <w:sz w:val="24"/>
                <w:szCs w:val="24"/>
              </w:rPr>
              <w:t>3</w:t>
            </w:r>
            <w:r w:rsidRPr="00FE56E0">
              <w:rPr>
                <w:b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84CCF" w:rsidRDefault="00EE438A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84CCF">
              <w:rPr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B122C1" w:rsidRDefault="002661A7" w:rsidP="00364F1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98,0</w:t>
            </w:r>
          </w:p>
        </w:tc>
      </w:tr>
      <w:tr w:rsidR="00EE438A" w:rsidRPr="00FF65CD" w:rsidTr="00FF65C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8A" w:rsidRPr="00FF65CD" w:rsidRDefault="00EE438A" w:rsidP="00FF65C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F65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B122C1" w:rsidRDefault="00B05F8F" w:rsidP="001C4F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31 507,4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B122C1" w:rsidRDefault="002661A7" w:rsidP="005853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22 084,7</w:t>
            </w:r>
          </w:p>
        </w:tc>
      </w:tr>
      <w:tr w:rsidR="00EE438A" w:rsidRPr="00FF65CD" w:rsidTr="00FF65C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64410" w:rsidRDefault="00F77F42" w:rsidP="002661A7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FE56E0">
              <w:rPr>
                <w:b/>
                <w:color w:val="000000"/>
                <w:sz w:val="24"/>
                <w:szCs w:val="24"/>
              </w:rPr>
              <w:t>% к 20</w:t>
            </w:r>
            <w:r w:rsidR="004C3481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 w:rsidR="002661A7">
              <w:rPr>
                <w:b/>
                <w:color w:val="000000"/>
                <w:sz w:val="24"/>
                <w:szCs w:val="24"/>
              </w:rPr>
              <w:t>3</w:t>
            </w:r>
            <w:r w:rsidR="004C3481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E56E0">
              <w:rPr>
                <w:b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64410" w:rsidRDefault="00EE438A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64410">
              <w:rPr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B122C1" w:rsidRDefault="00B05F8F" w:rsidP="0075238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70,1</w:t>
            </w:r>
          </w:p>
        </w:tc>
      </w:tr>
      <w:tr w:rsidR="00EE438A" w:rsidRPr="00FF65CD" w:rsidTr="00FF65C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8A" w:rsidRPr="00FF65CD" w:rsidRDefault="00EE438A" w:rsidP="00FF65C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F65C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B122C1" w:rsidRDefault="00B05F8F" w:rsidP="00FF65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B122C1" w:rsidRDefault="00B05F8F" w:rsidP="007523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EE438A" w:rsidRPr="00FF65CD" w:rsidTr="00FF65C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64410" w:rsidRDefault="00F77F42" w:rsidP="00B05F8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FE56E0">
              <w:rPr>
                <w:b/>
                <w:color w:val="000000"/>
                <w:sz w:val="24"/>
                <w:szCs w:val="24"/>
              </w:rPr>
              <w:t>% к 20</w:t>
            </w:r>
            <w:r w:rsidR="004C3481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 w:rsidR="00B05F8F">
              <w:rPr>
                <w:b/>
                <w:color w:val="000000"/>
                <w:sz w:val="24"/>
                <w:szCs w:val="24"/>
              </w:rPr>
              <w:t>3</w:t>
            </w:r>
            <w:r w:rsidRPr="00FE56E0">
              <w:rPr>
                <w:b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64410" w:rsidRDefault="00EE438A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64410">
              <w:rPr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B122C1" w:rsidRDefault="00B05F8F" w:rsidP="00B05F8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94,1</w:t>
            </w:r>
          </w:p>
        </w:tc>
      </w:tr>
      <w:tr w:rsidR="00EE438A" w:rsidRPr="00FF65CD" w:rsidTr="00FF65C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8A" w:rsidRPr="00FF65CD" w:rsidRDefault="00EE438A" w:rsidP="00FF65C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F65C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B122C1" w:rsidRDefault="00B05F8F" w:rsidP="00FF65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58539E" w:rsidRDefault="00B05F8F" w:rsidP="00B0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4 947,4</w:t>
            </w:r>
          </w:p>
        </w:tc>
      </w:tr>
      <w:tr w:rsidR="00EE438A" w:rsidRPr="00FF65CD" w:rsidTr="00FF65C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64410" w:rsidRDefault="00F77F42" w:rsidP="00B05F8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FE56E0">
              <w:rPr>
                <w:b/>
                <w:color w:val="000000"/>
                <w:sz w:val="24"/>
                <w:szCs w:val="24"/>
              </w:rPr>
              <w:t>% к 20</w:t>
            </w:r>
            <w:r w:rsidR="004C3481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 w:rsidR="00B05F8F">
              <w:rPr>
                <w:b/>
                <w:color w:val="000000"/>
                <w:sz w:val="24"/>
                <w:szCs w:val="24"/>
              </w:rPr>
              <w:t>3</w:t>
            </w:r>
            <w:r w:rsidRPr="00FE56E0">
              <w:rPr>
                <w:b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A64410" w:rsidRDefault="00EE438A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64410">
              <w:rPr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B122C1" w:rsidRDefault="00B05F8F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108,2</w:t>
            </w:r>
          </w:p>
        </w:tc>
      </w:tr>
      <w:tr w:rsidR="00EE438A" w:rsidRPr="00FF65CD" w:rsidTr="00FF65C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8A" w:rsidRPr="00FF65CD" w:rsidRDefault="00EE438A" w:rsidP="00FF65C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F65C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B122C1" w:rsidRDefault="00B05F8F" w:rsidP="00FF65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B122C1" w:rsidRDefault="00B05F8F" w:rsidP="007523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EE438A" w:rsidRPr="00FF65CD" w:rsidTr="00FF65C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F95611" w:rsidRDefault="00F77F42" w:rsidP="00B05F8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FE56E0">
              <w:rPr>
                <w:b/>
                <w:color w:val="000000"/>
                <w:sz w:val="24"/>
                <w:szCs w:val="24"/>
              </w:rPr>
              <w:t>% к 20</w:t>
            </w:r>
            <w:r w:rsidR="004C3481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 w:rsidR="00B05F8F">
              <w:rPr>
                <w:b/>
                <w:color w:val="000000"/>
                <w:sz w:val="24"/>
                <w:szCs w:val="24"/>
              </w:rPr>
              <w:t>3</w:t>
            </w:r>
            <w:r w:rsidRPr="00FE56E0">
              <w:rPr>
                <w:b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F95611" w:rsidRDefault="00EE438A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F95611">
              <w:rPr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38A" w:rsidRPr="003B6200" w:rsidRDefault="00B05F8F" w:rsidP="0039007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51,3</w:t>
            </w:r>
          </w:p>
        </w:tc>
      </w:tr>
    </w:tbl>
    <w:p w:rsidR="00EE438A" w:rsidRDefault="00EE438A" w:rsidP="00692B96">
      <w:pPr>
        <w:shd w:val="clear" w:color="auto" w:fill="FFFFFF"/>
        <w:ind w:firstLine="567"/>
        <w:jc w:val="both"/>
        <w:rPr>
          <w:spacing w:val="-3"/>
          <w:sz w:val="24"/>
          <w:szCs w:val="24"/>
        </w:rPr>
      </w:pPr>
    </w:p>
    <w:p w:rsidR="00EE438A" w:rsidRPr="001733C6" w:rsidRDefault="00EE438A" w:rsidP="0059770D">
      <w:pPr>
        <w:shd w:val="clear" w:color="auto" w:fill="FFFFFF"/>
        <w:spacing w:line="264" w:lineRule="auto"/>
        <w:ind w:firstLine="510"/>
        <w:jc w:val="both"/>
        <w:rPr>
          <w:spacing w:val="-3"/>
          <w:sz w:val="26"/>
          <w:szCs w:val="26"/>
        </w:rPr>
      </w:pPr>
      <w:r w:rsidRPr="001733C6">
        <w:rPr>
          <w:spacing w:val="-3"/>
          <w:sz w:val="26"/>
          <w:szCs w:val="26"/>
        </w:rPr>
        <w:t>Пояснения к формированию бюджетных ассигнований по разделам и классификации расходов местного бюджета на 20</w:t>
      </w:r>
      <w:r w:rsidR="00155606" w:rsidRPr="001733C6">
        <w:rPr>
          <w:spacing w:val="-3"/>
          <w:sz w:val="26"/>
          <w:szCs w:val="26"/>
        </w:rPr>
        <w:t>2</w:t>
      </w:r>
      <w:r w:rsidR="001733C6" w:rsidRPr="001733C6">
        <w:rPr>
          <w:spacing w:val="-3"/>
          <w:sz w:val="26"/>
          <w:szCs w:val="26"/>
        </w:rPr>
        <w:t>4</w:t>
      </w:r>
      <w:r w:rsidRPr="001733C6">
        <w:rPr>
          <w:spacing w:val="-3"/>
          <w:sz w:val="26"/>
          <w:szCs w:val="26"/>
        </w:rPr>
        <w:t xml:space="preserve"> год приведены в соответствующих разделах настоящей пояснительной записки. </w:t>
      </w:r>
    </w:p>
    <w:p w:rsidR="00EE438A" w:rsidRPr="00E8117A" w:rsidRDefault="00EE438A" w:rsidP="003E2708">
      <w:pPr>
        <w:shd w:val="clear" w:color="auto" w:fill="FFFFFF"/>
        <w:ind w:firstLine="510"/>
        <w:jc w:val="center"/>
        <w:outlineLvl w:val="0"/>
        <w:rPr>
          <w:b/>
          <w:spacing w:val="-3"/>
          <w:sz w:val="24"/>
          <w:szCs w:val="24"/>
        </w:rPr>
      </w:pPr>
    </w:p>
    <w:p w:rsidR="00EE438A" w:rsidRDefault="00EE438A" w:rsidP="008622A0">
      <w:pPr>
        <w:shd w:val="clear" w:color="auto" w:fill="FFFFFF"/>
        <w:ind w:firstLine="567"/>
        <w:jc w:val="center"/>
        <w:outlineLvl w:val="0"/>
        <w:rPr>
          <w:b/>
          <w:spacing w:val="-3"/>
          <w:sz w:val="24"/>
          <w:szCs w:val="24"/>
        </w:rPr>
      </w:pPr>
      <w:r w:rsidRPr="00FF65CD">
        <w:rPr>
          <w:b/>
          <w:spacing w:val="-3"/>
          <w:sz w:val="24"/>
          <w:szCs w:val="24"/>
        </w:rPr>
        <w:t>РАЗДЕЛ 01 «ОБЩЕГОСУДАРСТВЕННЫЕ ВОПРОСЫ»</w:t>
      </w:r>
    </w:p>
    <w:p w:rsidR="00434A9B" w:rsidRPr="00FF65CD" w:rsidRDefault="00434A9B" w:rsidP="008622A0">
      <w:pPr>
        <w:shd w:val="clear" w:color="auto" w:fill="FFFFFF"/>
        <w:ind w:firstLine="567"/>
        <w:jc w:val="center"/>
        <w:outlineLvl w:val="0"/>
        <w:rPr>
          <w:b/>
          <w:spacing w:val="-3"/>
          <w:sz w:val="24"/>
          <w:szCs w:val="24"/>
        </w:rPr>
      </w:pPr>
    </w:p>
    <w:p w:rsidR="00EE438A" w:rsidRPr="00434A9B" w:rsidRDefault="00EE438A" w:rsidP="00337017">
      <w:pPr>
        <w:shd w:val="clear" w:color="auto" w:fill="FFFFFF"/>
        <w:ind w:firstLine="567"/>
        <w:jc w:val="center"/>
        <w:rPr>
          <w:spacing w:val="-3"/>
          <w:sz w:val="26"/>
          <w:szCs w:val="26"/>
        </w:rPr>
      </w:pPr>
      <w:r w:rsidRPr="00434A9B">
        <w:rPr>
          <w:spacing w:val="-3"/>
          <w:sz w:val="26"/>
          <w:szCs w:val="26"/>
        </w:rPr>
        <w:t>Структура раздела отражена в следующей таблице:</w:t>
      </w:r>
    </w:p>
    <w:p w:rsidR="00EE438A" w:rsidRPr="000A5674" w:rsidRDefault="00EE438A" w:rsidP="00BA1E57">
      <w:pPr>
        <w:shd w:val="clear" w:color="auto" w:fill="FFFFFF"/>
        <w:tabs>
          <w:tab w:val="left" w:pos="10065"/>
        </w:tabs>
        <w:ind w:firstLine="567"/>
        <w:jc w:val="right"/>
        <w:rPr>
          <w:i/>
          <w:spacing w:val="-3"/>
          <w:sz w:val="24"/>
          <w:szCs w:val="24"/>
          <w:u w:val="single"/>
        </w:rPr>
      </w:pPr>
    </w:p>
    <w:tbl>
      <w:tblPr>
        <w:tblW w:w="10188" w:type="dxa"/>
        <w:tblInd w:w="93" w:type="dxa"/>
        <w:tblLook w:val="00A0"/>
      </w:tblPr>
      <w:tblGrid>
        <w:gridCol w:w="6124"/>
        <w:gridCol w:w="1540"/>
        <w:gridCol w:w="1289"/>
        <w:gridCol w:w="1235"/>
      </w:tblGrid>
      <w:tr w:rsidR="00EE438A" w:rsidRPr="00FF65CD" w:rsidTr="00167937">
        <w:trPr>
          <w:trHeight w:val="491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38A" w:rsidRPr="000A5674" w:rsidRDefault="00EE438A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A5674">
              <w:rPr>
                <w:b/>
                <w:color w:val="000000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5" w:rsidRDefault="00A54845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Утверждено</w:t>
            </w:r>
          </w:p>
          <w:p w:rsidR="00EE438A" w:rsidRDefault="003967D5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</w:t>
            </w:r>
            <w:r w:rsidR="00A54845">
              <w:rPr>
                <w:b/>
                <w:color w:val="000000"/>
                <w:sz w:val="24"/>
                <w:szCs w:val="24"/>
              </w:rPr>
              <w:t xml:space="preserve">а </w:t>
            </w:r>
            <w:r w:rsidR="00EE438A">
              <w:rPr>
                <w:b/>
                <w:color w:val="000000"/>
                <w:sz w:val="24"/>
                <w:szCs w:val="24"/>
              </w:rPr>
              <w:t>20</w:t>
            </w:r>
            <w:r w:rsidR="004C3481">
              <w:rPr>
                <w:b/>
                <w:color w:val="000000"/>
                <w:sz w:val="24"/>
                <w:szCs w:val="24"/>
              </w:rPr>
              <w:t>2</w:t>
            </w:r>
            <w:r w:rsidR="00FF56CA">
              <w:rPr>
                <w:b/>
                <w:color w:val="000000"/>
                <w:sz w:val="24"/>
                <w:szCs w:val="24"/>
              </w:rPr>
              <w:t>3</w:t>
            </w:r>
            <w:r w:rsidR="00EE438A" w:rsidRPr="000A5674">
              <w:rPr>
                <w:b/>
                <w:color w:val="000000"/>
                <w:sz w:val="24"/>
                <w:szCs w:val="24"/>
              </w:rPr>
              <w:t xml:space="preserve"> год </w:t>
            </w:r>
          </w:p>
          <w:p w:rsidR="00EE438A" w:rsidRPr="000A5674" w:rsidRDefault="00EE438A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38A" w:rsidRDefault="00EE438A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A5674">
              <w:rPr>
                <w:b/>
                <w:color w:val="000000"/>
                <w:sz w:val="24"/>
                <w:szCs w:val="24"/>
              </w:rPr>
              <w:t>20</w:t>
            </w:r>
            <w:r w:rsidR="0002239F">
              <w:rPr>
                <w:b/>
                <w:color w:val="000000"/>
                <w:sz w:val="24"/>
                <w:szCs w:val="24"/>
              </w:rPr>
              <w:t>2</w:t>
            </w:r>
            <w:r w:rsidR="00FF56CA">
              <w:rPr>
                <w:b/>
                <w:color w:val="000000"/>
                <w:sz w:val="24"/>
                <w:szCs w:val="24"/>
              </w:rPr>
              <w:t>4</w:t>
            </w:r>
            <w:r w:rsidRPr="000A5674">
              <w:rPr>
                <w:b/>
                <w:color w:val="000000"/>
                <w:sz w:val="24"/>
                <w:szCs w:val="24"/>
              </w:rPr>
              <w:t xml:space="preserve"> год (проект)</w:t>
            </w:r>
          </w:p>
          <w:p w:rsidR="00EE438A" w:rsidRPr="000A5674" w:rsidRDefault="00EE438A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38A" w:rsidRDefault="00EE438A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  <w:p w:rsidR="00EE438A" w:rsidRPr="000A5674" w:rsidRDefault="00EE438A" w:rsidP="00FF56C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к 20</w:t>
            </w:r>
            <w:r w:rsidR="007518FF">
              <w:rPr>
                <w:b/>
                <w:color w:val="000000"/>
                <w:sz w:val="24"/>
                <w:szCs w:val="24"/>
              </w:rPr>
              <w:t>2</w:t>
            </w:r>
            <w:r w:rsidR="00FF56CA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4C3481" w:rsidRPr="00FF65CD" w:rsidTr="004C3481">
        <w:trPr>
          <w:trHeight w:val="491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481" w:rsidRPr="000A5674" w:rsidRDefault="004C3481" w:rsidP="00FF65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481" w:rsidRPr="004C3481" w:rsidRDefault="00027D9E" w:rsidP="004C348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25 124,2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481" w:rsidRPr="004C3481" w:rsidRDefault="00E34999" w:rsidP="004C348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24 416,7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481" w:rsidRDefault="00027D9E" w:rsidP="0071611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97,2</w:t>
            </w:r>
          </w:p>
        </w:tc>
      </w:tr>
      <w:tr w:rsidR="00EE438A" w:rsidRPr="00FF65CD" w:rsidTr="006976D6">
        <w:trPr>
          <w:trHeight w:val="630"/>
        </w:trPr>
        <w:tc>
          <w:tcPr>
            <w:tcW w:w="6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38A" w:rsidRPr="00FF65CD" w:rsidRDefault="00EE438A" w:rsidP="00FF65C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01 02 </w:t>
            </w:r>
            <w:r w:rsidRPr="00FF65CD">
              <w:rPr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Pr="00F82DC6" w:rsidRDefault="00027D9E" w:rsidP="0069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Pr="00F82DC6" w:rsidRDefault="00FF56CA" w:rsidP="00716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Default="00027D9E" w:rsidP="0069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EE438A" w:rsidRPr="00FF65CD" w:rsidTr="006976D6">
        <w:trPr>
          <w:trHeight w:val="630"/>
        </w:trPr>
        <w:tc>
          <w:tcPr>
            <w:tcW w:w="6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38A" w:rsidRPr="00FF65CD" w:rsidRDefault="00EE438A" w:rsidP="00FF65C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01 03 </w:t>
            </w:r>
            <w:r w:rsidRPr="00FF65CD">
              <w:rPr>
                <w:color w:val="000000"/>
                <w:sz w:val="24"/>
                <w:szCs w:val="24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Pr="00F82DC6" w:rsidRDefault="00E34999" w:rsidP="0069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Pr="00F82DC6" w:rsidRDefault="00FF56CA" w:rsidP="0069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Default="00027D9E" w:rsidP="0069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171,4</w:t>
            </w:r>
          </w:p>
        </w:tc>
      </w:tr>
      <w:tr w:rsidR="00EE438A" w:rsidRPr="00FF65CD" w:rsidTr="006976D6">
        <w:trPr>
          <w:trHeight w:val="327"/>
        </w:trPr>
        <w:tc>
          <w:tcPr>
            <w:tcW w:w="6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38A" w:rsidRPr="00FF65CD" w:rsidRDefault="00EE438A" w:rsidP="00FF65C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01 04 </w:t>
            </w:r>
            <w:r w:rsidRPr="00FF65CD">
              <w:rPr>
                <w:color w:val="000000"/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Pr="00F82DC6" w:rsidRDefault="00027D9E" w:rsidP="00A665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19 329,2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Pr="00F82DC6" w:rsidRDefault="00FF56CA" w:rsidP="00396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19 210,4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Default="00027D9E" w:rsidP="0069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EE438A" w:rsidRPr="00FF65CD" w:rsidTr="006976D6">
        <w:trPr>
          <w:trHeight w:val="757"/>
        </w:trPr>
        <w:tc>
          <w:tcPr>
            <w:tcW w:w="6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38A" w:rsidRPr="00FF65CD" w:rsidRDefault="00EE438A" w:rsidP="00FF65C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01 06 </w:t>
            </w:r>
            <w:r w:rsidRPr="00FF65C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Pr="00F82DC6" w:rsidRDefault="00027D9E" w:rsidP="0069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Pr="00F82DC6" w:rsidRDefault="00FF56CA" w:rsidP="0069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Default="00027D9E" w:rsidP="0069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</w:t>
            </w:r>
          </w:p>
        </w:tc>
      </w:tr>
      <w:tr w:rsidR="001E0869" w:rsidRPr="00FF65CD" w:rsidTr="006976D6">
        <w:trPr>
          <w:trHeight w:val="757"/>
        </w:trPr>
        <w:tc>
          <w:tcPr>
            <w:tcW w:w="6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869" w:rsidRDefault="001E0869" w:rsidP="00FF65C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07 Обеспечение проведение выборов и референдумов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869" w:rsidRDefault="00FF56CA" w:rsidP="0069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869" w:rsidRDefault="00FF56CA" w:rsidP="0069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869" w:rsidRDefault="00FF56CA" w:rsidP="0069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438A" w:rsidRPr="00FF65CD" w:rsidTr="006976D6">
        <w:trPr>
          <w:trHeight w:val="315"/>
        </w:trPr>
        <w:tc>
          <w:tcPr>
            <w:tcW w:w="6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38A" w:rsidRPr="00FF65CD" w:rsidRDefault="00EE438A" w:rsidP="00FF65C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01 11 </w:t>
            </w:r>
            <w:r w:rsidRPr="00FF65C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Pr="00F82DC6" w:rsidRDefault="00027D9E" w:rsidP="0069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Pr="00F82DC6" w:rsidRDefault="006D5E62" w:rsidP="0069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Default="004C3481" w:rsidP="0069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E438A" w:rsidRPr="00FF65CD" w:rsidTr="006976D6">
        <w:trPr>
          <w:trHeight w:val="630"/>
        </w:trPr>
        <w:tc>
          <w:tcPr>
            <w:tcW w:w="6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38A" w:rsidRPr="00FF65CD" w:rsidRDefault="00EE438A" w:rsidP="00FF65C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01 13 </w:t>
            </w:r>
            <w:r w:rsidRPr="00FF65CD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Pr="00F82DC6" w:rsidRDefault="00027D9E" w:rsidP="0069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Pr="00F82DC6" w:rsidRDefault="00FF56CA" w:rsidP="0069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38A" w:rsidRDefault="00027D9E" w:rsidP="0069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</w:tc>
      </w:tr>
    </w:tbl>
    <w:p w:rsidR="00EE438A" w:rsidRDefault="00EE438A" w:rsidP="00CB57FF">
      <w:pPr>
        <w:ind w:firstLine="720"/>
        <w:jc w:val="both"/>
        <w:rPr>
          <w:sz w:val="26"/>
          <w:szCs w:val="26"/>
        </w:rPr>
      </w:pPr>
    </w:p>
    <w:p w:rsidR="00EE438A" w:rsidRPr="00DA2E04" w:rsidRDefault="00EE438A" w:rsidP="003967D5">
      <w:pPr>
        <w:spacing w:line="264" w:lineRule="auto"/>
        <w:ind w:firstLine="680"/>
        <w:jc w:val="both"/>
        <w:rPr>
          <w:sz w:val="26"/>
          <w:szCs w:val="26"/>
        </w:rPr>
      </w:pPr>
      <w:r w:rsidRPr="00DA2E04">
        <w:rPr>
          <w:sz w:val="26"/>
          <w:szCs w:val="26"/>
        </w:rPr>
        <w:t>Информация о штатной численности органов местного самоуправления, учтенной в проекте местного бюджета на 20</w:t>
      </w:r>
      <w:r w:rsidR="005E490F" w:rsidRPr="00DA2E04">
        <w:rPr>
          <w:sz w:val="26"/>
          <w:szCs w:val="26"/>
        </w:rPr>
        <w:t>2</w:t>
      </w:r>
      <w:r w:rsidR="00366CD3" w:rsidRPr="00DA2E04">
        <w:rPr>
          <w:sz w:val="26"/>
          <w:szCs w:val="26"/>
        </w:rPr>
        <w:t>4</w:t>
      </w:r>
      <w:r w:rsidRPr="00DA2E04">
        <w:rPr>
          <w:sz w:val="26"/>
          <w:szCs w:val="26"/>
        </w:rPr>
        <w:t xml:space="preserve"> год, в сравнении с 20</w:t>
      </w:r>
      <w:r w:rsidR="00304A06" w:rsidRPr="00DA2E04">
        <w:rPr>
          <w:sz w:val="26"/>
          <w:szCs w:val="26"/>
        </w:rPr>
        <w:t>2</w:t>
      </w:r>
      <w:r w:rsidR="00366CD3" w:rsidRPr="00DA2E04">
        <w:rPr>
          <w:sz w:val="26"/>
          <w:szCs w:val="26"/>
        </w:rPr>
        <w:t>3</w:t>
      </w:r>
      <w:r w:rsidRPr="00DA2E04">
        <w:rPr>
          <w:sz w:val="26"/>
          <w:szCs w:val="26"/>
        </w:rPr>
        <w:t xml:space="preserve"> годом, представлена в виде следующей таблицы:</w:t>
      </w:r>
    </w:p>
    <w:p w:rsidR="00EE438A" w:rsidRPr="004D54E3" w:rsidRDefault="00EE438A" w:rsidP="00CB57FF">
      <w:pPr>
        <w:ind w:firstLine="720"/>
        <w:jc w:val="both"/>
        <w:rPr>
          <w:sz w:val="26"/>
          <w:szCs w:val="26"/>
          <w:highlight w:val="yellow"/>
        </w:rPr>
      </w:pPr>
    </w:p>
    <w:tbl>
      <w:tblPr>
        <w:tblW w:w="9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403"/>
        <w:gridCol w:w="1417"/>
        <w:gridCol w:w="1544"/>
      </w:tblGrid>
      <w:tr w:rsidR="00EE438A" w:rsidRPr="00F13D39" w:rsidTr="00671AA4">
        <w:trPr>
          <w:trHeight w:val="274"/>
        </w:trPr>
        <w:tc>
          <w:tcPr>
            <w:tcW w:w="5260" w:type="dxa"/>
            <w:vMerge w:val="restart"/>
            <w:vAlign w:val="center"/>
          </w:tcPr>
          <w:p w:rsidR="00EE438A" w:rsidRPr="00F13D39" w:rsidRDefault="00EE438A" w:rsidP="00AC0A80">
            <w:pPr>
              <w:jc w:val="center"/>
              <w:rPr>
                <w:sz w:val="22"/>
                <w:szCs w:val="22"/>
              </w:rPr>
            </w:pPr>
            <w:r w:rsidRPr="00F13D39">
              <w:rPr>
                <w:sz w:val="22"/>
                <w:szCs w:val="22"/>
              </w:rPr>
              <w:t>Наименование структурных подра</w:t>
            </w:r>
            <w:r w:rsidR="00AC0A80">
              <w:rPr>
                <w:sz w:val="22"/>
                <w:szCs w:val="22"/>
              </w:rPr>
              <w:t>зделений Администрации Сельского поселения</w:t>
            </w:r>
          </w:p>
        </w:tc>
        <w:tc>
          <w:tcPr>
            <w:tcW w:w="2820" w:type="dxa"/>
            <w:gridSpan w:val="2"/>
            <w:vAlign w:val="center"/>
          </w:tcPr>
          <w:p w:rsidR="00EE438A" w:rsidRPr="00F13D39" w:rsidRDefault="00EE438A" w:rsidP="00671AA4">
            <w:pPr>
              <w:jc w:val="center"/>
              <w:rPr>
                <w:sz w:val="22"/>
                <w:szCs w:val="22"/>
              </w:rPr>
            </w:pPr>
            <w:r w:rsidRPr="00F13D39">
              <w:rPr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1544" w:type="dxa"/>
            <w:vMerge w:val="restart"/>
            <w:vAlign w:val="center"/>
          </w:tcPr>
          <w:p w:rsidR="00EE438A" w:rsidRPr="00F13D39" w:rsidRDefault="00EE438A" w:rsidP="00304A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13D39">
              <w:rPr>
                <w:sz w:val="22"/>
                <w:szCs w:val="22"/>
              </w:rPr>
              <w:t xml:space="preserve">Отклонение количества штатных единиц </w:t>
            </w:r>
          </w:p>
        </w:tc>
      </w:tr>
      <w:tr w:rsidR="00EE438A" w:rsidRPr="00F13D39" w:rsidTr="00671AA4">
        <w:trPr>
          <w:trHeight w:val="521"/>
        </w:trPr>
        <w:tc>
          <w:tcPr>
            <w:tcW w:w="5260" w:type="dxa"/>
            <w:vMerge/>
            <w:vAlign w:val="center"/>
          </w:tcPr>
          <w:p w:rsidR="00EE438A" w:rsidRPr="00F13D39" w:rsidRDefault="00EE438A" w:rsidP="00671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E438A" w:rsidRPr="00F13D39" w:rsidRDefault="00EE438A" w:rsidP="00366CD3">
            <w:pPr>
              <w:jc w:val="center"/>
              <w:rPr>
                <w:sz w:val="22"/>
                <w:szCs w:val="22"/>
              </w:rPr>
            </w:pPr>
            <w:r w:rsidRPr="00F13D39">
              <w:rPr>
                <w:sz w:val="22"/>
                <w:szCs w:val="22"/>
              </w:rPr>
              <w:t>учтено в бюджете на 20</w:t>
            </w:r>
            <w:r w:rsidR="00304A06">
              <w:rPr>
                <w:sz w:val="22"/>
                <w:szCs w:val="22"/>
              </w:rPr>
              <w:t>2</w:t>
            </w:r>
            <w:r w:rsidR="00366CD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13D39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vAlign w:val="center"/>
          </w:tcPr>
          <w:p w:rsidR="00EE438A" w:rsidRPr="00F13D39" w:rsidRDefault="00EE438A" w:rsidP="00366CD3">
            <w:pPr>
              <w:jc w:val="center"/>
              <w:rPr>
                <w:sz w:val="22"/>
                <w:szCs w:val="22"/>
              </w:rPr>
            </w:pPr>
            <w:r w:rsidRPr="00F13D39">
              <w:rPr>
                <w:sz w:val="22"/>
                <w:szCs w:val="22"/>
              </w:rPr>
              <w:t>прогноз на 2</w:t>
            </w:r>
            <w:r w:rsidR="00A665C9">
              <w:rPr>
                <w:sz w:val="22"/>
                <w:szCs w:val="22"/>
              </w:rPr>
              <w:t>0</w:t>
            </w:r>
            <w:r w:rsidR="00304A06">
              <w:rPr>
                <w:sz w:val="22"/>
                <w:szCs w:val="22"/>
              </w:rPr>
              <w:t>2</w:t>
            </w:r>
            <w:r w:rsidR="00366CD3">
              <w:rPr>
                <w:sz w:val="22"/>
                <w:szCs w:val="22"/>
              </w:rPr>
              <w:t>4</w:t>
            </w:r>
            <w:r w:rsidR="00E065BB">
              <w:rPr>
                <w:sz w:val="22"/>
                <w:szCs w:val="22"/>
              </w:rPr>
              <w:t xml:space="preserve"> г</w:t>
            </w:r>
            <w:r w:rsidRPr="00F13D39">
              <w:rPr>
                <w:sz w:val="22"/>
                <w:szCs w:val="22"/>
              </w:rPr>
              <w:t xml:space="preserve">од </w:t>
            </w:r>
          </w:p>
        </w:tc>
        <w:tc>
          <w:tcPr>
            <w:tcW w:w="1544" w:type="dxa"/>
            <w:vMerge/>
            <w:vAlign w:val="center"/>
          </w:tcPr>
          <w:p w:rsidR="00EE438A" w:rsidRPr="00F13D39" w:rsidRDefault="00EE438A" w:rsidP="00671AA4">
            <w:pPr>
              <w:ind w:left="-246" w:firstLine="246"/>
              <w:jc w:val="center"/>
              <w:rPr>
                <w:sz w:val="22"/>
                <w:szCs w:val="22"/>
              </w:rPr>
            </w:pPr>
          </w:p>
        </w:tc>
      </w:tr>
      <w:tr w:rsidR="00EE438A" w:rsidRPr="00F13D39" w:rsidTr="00671AA4">
        <w:trPr>
          <w:trHeight w:val="285"/>
        </w:trPr>
        <w:tc>
          <w:tcPr>
            <w:tcW w:w="5260" w:type="dxa"/>
            <w:vAlign w:val="bottom"/>
          </w:tcPr>
          <w:p w:rsidR="00EE438A" w:rsidRPr="00F13D39" w:rsidRDefault="00EE438A" w:rsidP="00671AA4">
            <w:pPr>
              <w:rPr>
                <w:b/>
                <w:bCs/>
                <w:sz w:val="22"/>
                <w:szCs w:val="22"/>
              </w:rPr>
            </w:pPr>
            <w:r w:rsidRPr="00F13D39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03" w:type="dxa"/>
            <w:vAlign w:val="center"/>
          </w:tcPr>
          <w:p w:rsidR="00EE438A" w:rsidRPr="00CB57FF" w:rsidRDefault="00A05DC8" w:rsidP="00B060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060AE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EE438A" w:rsidRPr="00CB57FF" w:rsidRDefault="005E490F" w:rsidP="00A05D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544" w:type="dxa"/>
            <w:noWrap/>
            <w:vAlign w:val="center"/>
          </w:tcPr>
          <w:p w:rsidR="00EE438A" w:rsidRPr="00D94E4D" w:rsidRDefault="00B060AE" w:rsidP="005E4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438A" w:rsidRPr="00F13D39" w:rsidTr="00671AA4">
        <w:trPr>
          <w:trHeight w:val="255"/>
        </w:trPr>
        <w:tc>
          <w:tcPr>
            <w:tcW w:w="5260" w:type="dxa"/>
            <w:vAlign w:val="bottom"/>
          </w:tcPr>
          <w:p w:rsidR="00EE438A" w:rsidRDefault="00EE438A" w:rsidP="00671AA4">
            <w:pPr>
              <w:rPr>
                <w:sz w:val="22"/>
                <w:szCs w:val="22"/>
              </w:rPr>
            </w:pPr>
            <w:r w:rsidRPr="00F13D39">
              <w:rPr>
                <w:sz w:val="22"/>
                <w:szCs w:val="22"/>
              </w:rPr>
              <w:t>в том числе:</w:t>
            </w:r>
          </w:p>
          <w:p w:rsidR="00EE438A" w:rsidRPr="00F13D39" w:rsidRDefault="00EE438A" w:rsidP="00671AA4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EE438A" w:rsidRPr="00CB57FF" w:rsidRDefault="00EE438A" w:rsidP="00671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E438A" w:rsidRPr="00CB57FF" w:rsidRDefault="00EE438A" w:rsidP="00671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noWrap/>
            <w:vAlign w:val="center"/>
          </w:tcPr>
          <w:p w:rsidR="00EE438A" w:rsidRPr="00CB57FF" w:rsidRDefault="00EE438A" w:rsidP="00671AA4">
            <w:pPr>
              <w:jc w:val="center"/>
              <w:rPr>
                <w:sz w:val="22"/>
                <w:szCs w:val="22"/>
              </w:rPr>
            </w:pPr>
          </w:p>
        </w:tc>
      </w:tr>
      <w:tr w:rsidR="00EE438A" w:rsidRPr="00F13D39" w:rsidTr="005E490F">
        <w:trPr>
          <w:trHeight w:val="255"/>
        </w:trPr>
        <w:tc>
          <w:tcPr>
            <w:tcW w:w="5260" w:type="dxa"/>
            <w:vAlign w:val="bottom"/>
          </w:tcPr>
          <w:p w:rsidR="00EE438A" w:rsidRPr="00194C36" w:rsidRDefault="00303C62" w:rsidP="00303C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Г</w:t>
            </w:r>
            <w:r w:rsidR="00EE438A" w:rsidRPr="00194C36">
              <w:rPr>
                <w:i/>
                <w:sz w:val="22"/>
                <w:szCs w:val="22"/>
              </w:rPr>
              <w:t xml:space="preserve">лава </w:t>
            </w:r>
            <w:r>
              <w:rPr>
                <w:i/>
                <w:sz w:val="22"/>
                <w:szCs w:val="22"/>
              </w:rPr>
              <w:t>сельского поселения</w:t>
            </w:r>
          </w:p>
        </w:tc>
        <w:tc>
          <w:tcPr>
            <w:tcW w:w="1403" w:type="dxa"/>
            <w:vAlign w:val="center"/>
          </w:tcPr>
          <w:p w:rsidR="00EE438A" w:rsidRPr="005E490F" w:rsidRDefault="00EE438A" w:rsidP="005E490F">
            <w:pPr>
              <w:jc w:val="center"/>
              <w:rPr>
                <w:b/>
                <w:sz w:val="22"/>
                <w:szCs w:val="22"/>
              </w:rPr>
            </w:pPr>
            <w:r w:rsidRPr="005E49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EE438A" w:rsidRPr="005E490F" w:rsidRDefault="00EE438A" w:rsidP="005E490F">
            <w:pPr>
              <w:jc w:val="center"/>
              <w:rPr>
                <w:b/>
                <w:sz w:val="22"/>
                <w:szCs w:val="22"/>
              </w:rPr>
            </w:pPr>
            <w:r w:rsidRPr="005E49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4" w:type="dxa"/>
            <w:noWrap/>
            <w:vAlign w:val="center"/>
          </w:tcPr>
          <w:p w:rsidR="00EE438A" w:rsidRPr="005E490F" w:rsidRDefault="00A665C9" w:rsidP="005E490F">
            <w:pPr>
              <w:jc w:val="center"/>
              <w:rPr>
                <w:b/>
                <w:sz w:val="22"/>
                <w:szCs w:val="22"/>
              </w:rPr>
            </w:pPr>
            <w:r w:rsidRPr="005E490F">
              <w:rPr>
                <w:b/>
                <w:sz w:val="22"/>
                <w:szCs w:val="22"/>
              </w:rPr>
              <w:t>-</w:t>
            </w:r>
          </w:p>
        </w:tc>
      </w:tr>
      <w:tr w:rsidR="00EE438A" w:rsidRPr="00F13D39" w:rsidTr="005E490F">
        <w:trPr>
          <w:trHeight w:val="255"/>
        </w:trPr>
        <w:tc>
          <w:tcPr>
            <w:tcW w:w="5260" w:type="dxa"/>
            <w:vAlign w:val="bottom"/>
          </w:tcPr>
          <w:p w:rsidR="00EE438A" w:rsidRPr="00F13D39" w:rsidRDefault="00EE438A" w:rsidP="00671AA4">
            <w:pPr>
              <w:rPr>
                <w:bCs/>
                <w:sz w:val="22"/>
                <w:szCs w:val="22"/>
              </w:rPr>
            </w:pPr>
            <w:r w:rsidRPr="00F13D39">
              <w:rPr>
                <w:i/>
                <w:iCs/>
                <w:sz w:val="22"/>
                <w:szCs w:val="22"/>
              </w:rPr>
              <w:t>муниципальные должности и должности муниципальной службы</w:t>
            </w:r>
          </w:p>
        </w:tc>
        <w:tc>
          <w:tcPr>
            <w:tcW w:w="1403" w:type="dxa"/>
            <w:vAlign w:val="center"/>
          </w:tcPr>
          <w:p w:rsidR="00EE438A" w:rsidRPr="005E490F" w:rsidRDefault="003967D5" w:rsidP="005E4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17" w:type="dxa"/>
            <w:vAlign w:val="center"/>
          </w:tcPr>
          <w:p w:rsidR="00EE438A" w:rsidRPr="005E490F" w:rsidRDefault="006D5E62" w:rsidP="005E4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544" w:type="dxa"/>
            <w:noWrap/>
            <w:vAlign w:val="center"/>
          </w:tcPr>
          <w:p w:rsidR="00EE438A" w:rsidRPr="005E490F" w:rsidRDefault="00F7082C" w:rsidP="005E49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438A" w:rsidRPr="00F13D39" w:rsidTr="005E490F">
        <w:trPr>
          <w:trHeight w:val="255"/>
        </w:trPr>
        <w:tc>
          <w:tcPr>
            <w:tcW w:w="5260" w:type="dxa"/>
            <w:vAlign w:val="bottom"/>
          </w:tcPr>
          <w:p w:rsidR="00EE438A" w:rsidRPr="00F13D39" w:rsidRDefault="00EE438A" w:rsidP="00671AA4">
            <w:pPr>
              <w:rPr>
                <w:bCs/>
                <w:sz w:val="22"/>
                <w:szCs w:val="22"/>
              </w:rPr>
            </w:pPr>
            <w:r w:rsidRPr="00F13D39">
              <w:rPr>
                <w:i/>
                <w:iCs/>
                <w:sz w:val="22"/>
                <w:szCs w:val="22"/>
              </w:rPr>
              <w:t>должности, не являющиеся должностями муниципальной службы</w:t>
            </w:r>
          </w:p>
        </w:tc>
        <w:tc>
          <w:tcPr>
            <w:tcW w:w="1403" w:type="dxa"/>
            <w:vAlign w:val="center"/>
          </w:tcPr>
          <w:p w:rsidR="00EE438A" w:rsidRPr="005E490F" w:rsidRDefault="003967D5" w:rsidP="005E4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vAlign w:val="center"/>
          </w:tcPr>
          <w:p w:rsidR="00EE438A" w:rsidRPr="005E490F" w:rsidRDefault="006D5E62" w:rsidP="005E4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544" w:type="dxa"/>
            <w:noWrap/>
            <w:vAlign w:val="center"/>
          </w:tcPr>
          <w:p w:rsidR="00EE438A" w:rsidRPr="005E490F" w:rsidRDefault="00B060AE" w:rsidP="005E490F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EE438A" w:rsidRDefault="00EE438A" w:rsidP="008622A0">
      <w:pPr>
        <w:shd w:val="clear" w:color="auto" w:fill="FFFFFF"/>
        <w:ind w:firstLine="567"/>
        <w:rPr>
          <w:i/>
          <w:spacing w:val="-3"/>
          <w:sz w:val="24"/>
          <w:szCs w:val="24"/>
          <w:u w:val="single"/>
        </w:rPr>
      </w:pPr>
    </w:p>
    <w:p w:rsidR="00A40BCB" w:rsidRPr="00DA2E04" w:rsidRDefault="00A40BCB" w:rsidP="00A40BCB">
      <w:pPr>
        <w:spacing w:line="264" w:lineRule="auto"/>
        <w:ind w:firstLine="720"/>
        <w:jc w:val="both"/>
        <w:rPr>
          <w:sz w:val="26"/>
          <w:szCs w:val="26"/>
        </w:rPr>
      </w:pPr>
      <w:r w:rsidRPr="00DA2E04">
        <w:rPr>
          <w:sz w:val="26"/>
          <w:szCs w:val="26"/>
        </w:rPr>
        <w:t>Предельная доля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соответствии с Постановлением администрации НАО от 12.12.2022 № 349-п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муниципальных образований Ненецкого автономного округа на 2023 год» составляет 21,5 % от налоговых и неналоговых доходов, дотаций на выравнивание бюджетной обеспеченности из окружного, районного бюджетов и иных межбюджетных трансфертов на поддержку мер по обеспечению сбалансированности бюджетов поселений из районного бюджета (</w:t>
      </w:r>
      <w:r w:rsidR="002E7508" w:rsidRPr="00DA2E04">
        <w:rPr>
          <w:b/>
          <w:sz w:val="26"/>
          <w:szCs w:val="26"/>
        </w:rPr>
        <w:t>28 501,4</w:t>
      </w:r>
      <w:r w:rsidRPr="00DA2E04">
        <w:rPr>
          <w:sz w:val="26"/>
          <w:szCs w:val="26"/>
        </w:rPr>
        <w:t xml:space="preserve"> тыс. рублей*21,5 %) или в абсолютном выражении </w:t>
      </w:r>
      <w:r w:rsidR="002E7508" w:rsidRPr="00DA2E04">
        <w:rPr>
          <w:b/>
          <w:sz w:val="26"/>
          <w:szCs w:val="26"/>
        </w:rPr>
        <w:t>6 127,8</w:t>
      </w:r>
      <w:r w:rsidRPr="00DA2E04">
        <w:rPr>
          <w:b/>
          <w:sz w:val="26"/>
          <w:szCs w:val="26"/>
        </w:rPr>
        <w:t xml:space="preserve"> </w:t>
      </w:r>
      <w:r w:rsidRPr="00DA2E04">
        <w:rPr>
          <w:sz w:val="26"/>
          <w:szCs w:val="26"/>
        </w:rPr>
        <w:t xml:space="preserve">тыс. руб. </w:t>
      </w:r>
      <w:r w:rsidR="009522B9">
        <w:rPr>
          <w:sz w:val="26"/>
          <w:szCs w:val="26"/>
        </w:rPr>
        <w:t xml:space="preserve">Готовится проект данного постановления. </w:t>
      </w:r>
      <w:r w:rsidRPr="00DA2E04">
        <w:rPr>
          <w:sz w:val="26"/>
          <w:szCs w:val="26"/>
        </w:rPr>
        <w:t>В 202</w:t>
      </w:r>
      <w:r w:rsidR="002E7508" w:rsidRPr="00DA2E04">
        <w:rPr>
          <w:sz w:val="26"/>
          <w:szCs w:val="26"/>
        </w:rPr>
        <w:t>4</w:t>
      </w:r>
      <w:r w:rsidRPr="00DA2E04">
        <w:rPr>
          <w:sz w:val="26"/>
          <w:szCs w:val="26"/>
        </w:rPr>
        <w:t xml:space="preserve"> году превышение норматива не предусмотрено.</w:t>
      </w:r>
    </w:p>
    <w:p w:rsidR="00666A4B" w:rsidRPr="00DA2E04" w:rsidRDefault="005F4BA8" w:rsidP="00F017AC">
      <w:pPr>
        <w:spacing w:line="264" w:lineRule="auto"/>
        <w:ind w:firstLine="680"/>
        <w:jc w:val="both"/>
        <w:rPr>
          <w:color w:val="000000"/>
          <w:sz w:val="26"/>
          <w:szCs w:val="26"/>
          <w:shd w:val="clear" w:color="auto" w:fill="F7F7F7"/>
        </w:rPr>
      </w:pPr>
      <w:r w:rsidRPr="00DA2E04">
        <w:rPr>
          <w:sz w:val="26"/>
          <w:szCs w:val="26"/>
        </w:rPr>
        <w:t xml:space="preserve">Начисление и оплата страховых взносов во внебюджетные фонды запланирована по новым тарифам в связи с </w:t>
      </w:r>
      <w:r w:rsidR="006258BC" w:rsidRPr="00DA2E04">
        <w:rPr>
          <w:sz w:val="26"/>
          <w:szCs w:val="26"/>
        </w:rPr>
        <w:t>Проектом внесения изменений в Постановление Правительств РФ</w:t>
      </w:r>
      <w:r w:rsidR="00666A4B" w:rsidRPr="00DA2E04">
        <w:rPr>
          <w:color w:val="000000"/>
          <w:sz w:val="26"/>
          <w:szCs w:val="26"/>
          <w:shd w:val="clear" w:color="auto" w:fill="F7F7F7"/>
        </w:rPr>
        <w:t>:</w:t>
      </w:r>
    </w:p>
    <w:p w:rsidR="00EF053B" w:rsidRPr="00DA2E04" w:rsidRDefault="00EF053B" w:rsidP="00F017AC">
      <w:pPr>
        <w:spacing w:line="264" w:lineRule="auto"/>
        <w:ind w:firstLine="680"/>
        <w:jc w:val="both"/>
        <w:rPr>
          <w:sz w:val="26"/>
          <w:szCs w:val="26"/>
        </w:rPr>
      </w:pPr>
      <w:r w:rsidRPr="00DA2E04">
        <w:rPr>
          <w:color w:val="000000"/>
          <w:sz w:val="26"/>
          <w:szCs w:val="26"/>
          <w:shd w:val="clear" w:color="auto" w:fill="FFFFFF"/>
        </w:rPr>
        <w:t xml:space="preserve">В соответствие со статьёй 426 НК Российской Федерации, общий размер страховых взносов составит </w:t>
      </w:r>
      <w:r w:rsidRPr="00DA2E04">
        <w:rPr>
          <w:b/>
          <w:color w:val="000000"/>
          <w:sz w:val="26"/>
          <w:szCs w:val="26"/>
          <w:shd w:val="clear" w:color="auto" w:fill="FFFFFF"/>
        </w:rPr>
        <w:t>30</w:t>
      </w:r>
      <w:r w:rsidR="00666A4B" w:rsidRPr="00DA2E04">
        <w:rPr>
          <w:b/>
          <w:color w:val="000000"/>
          <w:sz w:val="26"/>
          <w:szCs w:val="26"/>
          <w:shd w:val="clear" w:color="auto" w:fill="FFFFFF"/>
        </w:rPr>
        <w:t>,2</w:t>
      </w:r>
      <w:r w:rsidRPr="00DA2E04">
        <w:rPr>
          <w:color w:val="000000"/>
          <w:sz w:val="26"/>
          <w:szCs w:val="26"/>
          <w:shd w:val="clear" w:color="auto" w:fill="FFFFFF"/>
        </w:rPr>
        <w:t>%</w:t>
      </w:r>
      <w:r w:rsidR="00630980" w:rsidRPr="00DA2E04">
        <w:rPr>
          <w:color w:val="000000"/>
          <w:sz w:val="26"/>
          <w:szCs w:val="26"/>
          <w:shd w:val="clear" w:color="auto" w:fill="FFFFFF"/>
        </w:rPr>
        <w:t>:</w:t>
      </w:r>
    </w:p>
    <w:p w:rsidR="00E065BB" w:rsidRPr="00DA2E04" w:rsidRDefault="00E065BB" w:rsidP="00E065BB">
      <w:pPr>
        <w:pStyle w:val="af3"/>
        <w:numPr>
          <w:ilvl w:val="0"/>
          <w:numId w:val="16"/>
        </w:numPr>
        <w:shd w:val="clear" w:color="auto" w:fill="FFFFFF"/>
        <w:spacing w:before="0" w:beforeAutospacing="0" w:after="0" w:afterAutospacing="0" w:line="264" w:lineRule="auto"/>
        <w:ind w:left="357" w:firstLine="720"/>
        <w:rPr>
          <w:sz w:val="26"/>
          <w:szCs w:val="26"/>
        </w:rPr>
      </w:pPr>
      <w:r w:rsidRPr="00DA2E04">
        <w:rPr>
          <w:sz w:val="26"/>
          <w:szCs w:val="26"/>
        </w:rPr>
        <w:t xml:space="preserve">Правительство Российской Федерации </w:t>
      </w:r>
      <w:r w:rsidR="006258BC" w:rsidRPr="00DA2E04">
        <w:rPr>
          <w:sz w:val="26"/>
          <w:szCs w:val="26"/>
        </w:rPr>
        <w:t>подготовило  проект НПА</w:t>
      </w:r>
      <w:r w:rsidRPr="00DA2E04">
        <w:rPr>
          <w:sz w:val="26"/>
          <w:szCs w:val="26"/>
        </w:rPr>
        <w:t xml:space="preserve"> (</w:t>
      </w:r>
      <w:r w:rsidR="006258BC" w:rsidRPr="00DA2E04">
        <w:rPr>
          <w:sz w:val="26"/>
          <w:szCs w:val="26"/>
          <w:u w:val="single"/>
        </w:rPr>
        <w:t>внесение изменений в Постановление Правительства РФ</w:t>
      </w:r>
      <w:r w:rsidR="006258BC" w:rsidRPr="00DA2E04">
        <w:rPr>
          <w:sz w:val="26"/>
          <w:szCs w:val="26"/>
        </w:rPr>
        <w:t xml:space="preserve"> </w:t>
      </w:r>
      <w:hyperlink r:id="rId11" w:history="1">
        <w:r w:rsidRPr="00DA2E04">
          <w:rPr>
            <w:rStyle w:val="af5"/>
            <w:color w:val="auto"/>
            <w:sz w:val="26"/>
            <w:szCs w:val="26"/>
          </w:rPr>
          <w:t>от 25.11.2022 № 2143</w:t>
        </w:r>
      </w:hyperlink>
      <w:r w:rsidRPr="00DA2E04">
        <w:rPr>
          <w:sz w:val="26"/>
          <w:szCs w:val="26"/>
        </w:rPr>
        <w:t>) единую предельную базу для исчисления страховых взносов с 1 января 202</w:t>
      </w:r>
      <w:r w:rsidR="006258BC" w:rsidRPr="00DA2E04">
        <w:rPr>
          <w:sz w:val="26"/>
          <w:szCs w:val="26"/>
        </w:rPr>
        <w:t>4</w:t>
      </w:r>
      <w:r w:rsidRPr="00DA2E04">
        <w:rPr>
          <w:sz w:val="26"/>
          <w:szCs w:val="26"/>
        </w:rPr>
        <w:t xml:space="preserve"> года.</w:t>
      </w:r>
    </w:p>
    <w:p w:rsidR="00E065BB" w:rsidRPr="00DA2E04" w:rsidRDefault="00E065BB" w:rsidP="00E065BB">
      <w:pPr>
        <w:pStyle w:val="af3"/>
        <w:numPr>
          <w:ilvl w:val="0"/>
          <w:numId w:val="16"/>
        </w:numPr>
        <w:shd w:val="clear" w:color="auto" w:fill="FFFFFF"/>
        <w:spacing w:before="0" w:beforeAutospacing="0" w:after="0" w:afterAutospacing="0" w:line="264" w:lineRule="auto"/>
        <w:ind w:left="357" w:firstLine="720"/>
        <w:rPr>
          <w:sz w:val="26"/>
          <w:szCs w:val="26"/>
        </w:rPr>
      </w:pPr>
      <w:r w:rsidRPr="00DA2E04">
        <w:rPr>
          <w:sz w:val="26"/>
          <w:szCs w:val="26"/>
        </w:rPr>
        <w:t xml:space="preserve">База составит </w:t>
      </w:r>
      <w:r w:rsidR="006258BC" w:rsidRPr="00DA2E04">
        <w:rPr>
          <w:b/>
          <w:sz w:val="26"/>
          <w:szCs w:val="26"/>
        </w:rPr>
        <w:t>2 225,0</w:t>
      </w:r>
      <w:r w:rsidR="006258BC" w:rsidRPr="00DA2E04">
        <w:rPr>
          <w:sz w:val="26"/>
          <w:szCs w:val="26"/>
        </w:rPr>
        <w:t xml:space="preserve"> тыс.</w:t>
      </w:r>
      <w:r w:rsidRPr="00DA2E04">
        <w:rPr>
          <w:sz w:val="26"/>
          <w:szCs w:val="26"/>
        </w:rPr>
        <w:t xml:space="preserve"> рублей нарастающим итогом. До достижения этой суммы взносы исчисляются по ставке 30%, при превышении предельной базы – 15,1%.</w:t>
      </w:r>
    </w:p>
    <w:p w:rsidR="00EF053B" w:rsidRPr="00DA2E04" w:rsidRDefault="0084324D" w:rsidP="00F017A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64" w:lineRule="auto"/>
        <w:ind w:left="0" w:firstLine="680"/>
        <w:jc w:val="both"/>
        <w:textAlignment w:val="baseline"/>
        <w:rPr>
          <w:color w:val="222222"/>
          <w:sz w:val="26"/>
          <w:szCs w:val="26"/>
        </w:rPr>
      </w:pPr>
      <w:r w:rsidRPr="00DA2E04">
        <w:rPr>
          <w:b/>
          <w:bCs/>
          <w:color w:val="222222"/>
          <w:sz w:val="26"/>
          <w:szCs w:val="26"/>
        </w:rPr>
        <w:t>0,2</w:t>
      </w:r>
      <w:r w:rsidR="00EF053B" w:rsidRPr="00DA2E04">
        <w:rPr>
          <w:b/>
          <w:bCs/>
          <w:color w:val="222222"/>
          <w:sz w:val="26"/>
          <w:szCs w:val="26"/>
        </w:rPr>
        <w:t xml:space="preserve"> %</w:t>
      </w:r>
      <w:r w:rsidR="00EF053B" w:rsidRPr="00DA2E04">
        <w:rPr>
          <w:color w:val="222222"/>
          <w:sz w:val="26"/>
          <w:szCs w:val="26"/>
        </w:rPr>
        <w:t> – на обязательное социальное страхование с выплат в пределах лимита</w:t>
      </w:r>
      <w:r w:rsidR="00666A4B" w:rsidRPr="00DA2E04">
        <w:rPr>
          <w:color w:val="222222"/>
          <w:sz w:val="26"/>
          <w:szCs w:val="26"/>
        </w:rPr>
        <w:t xml:space="preserve"> </w:t>
      </w:r>
      <w:r w:rsidR="00340E74" w:rsidRPr="00DA2E04">
        <w:rPr>
          <w:color w:val="222222"/>
          <w:sz w:val="26"/>
          <w:szCs w:val="26"/>
        </w:rPr>
        <w:t xml:space="preserve">с </w:t>
      </w:r>
      <w:r w:rsidR="00F446B2" w:rsidRPr="00DA2E04">
        <w:rPr>
          <w:color w:val="222222"/>
          <w:sz w:val="26"/>
          <w:szCs w:val="26"/>
        </w:rPr>
        <w:t xml:space="preserve">платежей сверх лимита нет ( </w:t>
      </w:r>
      <w:r w:rsidR="00F446B2" w:rsidRPr="00DA2E04">
        <w:rPr>
          <w:color w:val="222222"/>
          <w:sz w:val="26"/>
          <w:szCs w:val="26"/>
          <w:u w:val="single"/>
        </w:rPr>
        <w:t xml:space="preserve">Утверждены </w:t>
      </w:r>
      <w:hyperlink r:id="rId12" w:history="1">
        <w:r w:rsidR="00F446B2" w:rsidRPr="00DA2E04">
          <w:rPr>
            <w:rStyle w:val="af5"/>
            <w:rFonts w:ascii="Roboto" w:hAnsi="Roboto"/>
            <w:color w:val="1E1E1E"/>
            <w:sz w:val="26"/>
            <w:szCs w:val="26"/>
            <w:bdr w:val="none" w:sz="0" w:space="0" w:color="auto" w:frame="1"/>
            <w:shd w:val="clear" w:color="auto" w:fill="FFFFFF"/>
          </w:rPr>
          <w:t>Приказом СФР № 944 от 31.05.2023</w:t>
        </w:r>
      </w:hyperlink>
      <w:r w:rsidR="00F446B2" w:rsidRPr="00DA2E04">
        <w:rPr>
          <w:rFonts w:ascii="Roboto" w:hAnsi="Roboto"/>
          <w:color w:val="1E1E1E"/>
          <w:sz w:val="26"/>
          <w:szCs w:val="26"/>
          <w:shd w:val="clear" w:color="auto" w:fill="FFFFFF"/>
        </w:rPr>
        <w:t>).</w:t>
      </w:r>
    </w:p>
    <w:p w:rsidR="00E1397C" w:rsidRPr="00DA2E04" w:rsidRDefault="00E1397C" w:rsidP="002835FC">
      <w:pPr>
        <w:widowControl/>
        <w:shd w:val="clear" w:color="auto" w:fill="FFFFFF"/>
        <w:autoSpaceDE/>
        <w:autoSpaceDN/>
        <w:adjustRightInd/>
        <w:spacing w:line="264" w:lineRule="auto"/>
        <w:ind w:left="680"/>
        <w:jc w:val="both"/>
        <w:textAlignment w:val="baseline"/>
        <w:rPr>
          <w:color w:val="222222"/>
          <w:sz w:val="26"/>
          <w:szCs w:val="26"/>
        </w:rPr>
      </w:pPr>
    </w:p>
    <w:p w:rsidR="00EE438A" w:rsidRPr="00DA2E04" w:rsidRDefault="00EE438A" w:rsidP="00F017AC">
      <w:pPr>
        <w:shd w:val="clear" w:color="auto" w:fill="FFFFFF"/>
        <w:ind w:firstLine="510"/>
        <w:jc w:val="center"/>
        <w:rPr>
          <w:b/>
          <w:i/>
          <w:spacing w:val="-3"/>
          <w:sz w:val="26"/>
          <w:szCs w:val="26"/>
        </w:rPr>
      </w:pPr>
      <w:r w:rsidRPr="00DA2E04">
        <w:rPr>
          <w:b/>
          <w:i/>
          <w:spacing w:val="-3"/>
          <w:sz w:val="26"/>
          <w:szCs w:val="26"/>
        </w:rPr>
        <w:t xml:space="preserve">Подраздел 01 02 Функционирование высшего должностного </w:t>
      </w:r>
      <w:r w:rsidR="00AC0A80" w:rsidRPr="00DA2E04">
        <w:rPr>
          <w:b/>
          <w:i/>
          <w:spacing w:val="-3"/>
          <w:sz w:val="26"/>
          <w:szCs w:val="26"/>
        </w:rPr>
        <w:t xml:space="preserve"> </w:t>
      </w:r>
      <w:r w:rsidRPr="00DA2E04">
        <w:rPr>
          <w:b/>
          <w:i/>
          <w:spacing w:val="-3"/>
          <w:sz w:val="26"/>
          <w:szCs w:val="26"/>
        </w:rPr>
        <w:t>лица</w:t>
      </w:r>
      <w:r w:rsidR="00AC0A80" w:rsidRPr="00DA2E04">
        <w:rPr>
          <w:b/>
          <w:i/>
          <w:spacing w:val="-3"/>
          <w:sz w:val="26"/>
          <w:szCs w:val="26"/>
        </w:rPr>
        <w:t xml:space="preserve"> </w:t>
      </w:r>
      <w:r w:rsidRPr="00DA2E04">
        <w:rPr>
          <w:b/>
          <w:i/>
          <w:spacing w:val="-3"/>
          <w:sz w:val="26"/>
          <w:szCs w:val="26"/>
        </w:rPr>
        <w:t xml:space="preserve"> субъекта Российской Федерации и муниципального образования</w:t>
      </w:r>
    </w:p>
    <w:p w:rsidR="00524E55" w:rsidRPr="00DA2E04" w:rsidRDefault="00524E55" w:rsidP="003E2708">
      <w:pPr>
        <w:shd w:val="clear" w:color="auto" w:fill="FFFFFF"/>
        <w:ind w:firstLine="510"/>
        <w:jc w:val="both"/>
        <w:rPr>
          <w:spacing w:val="-3"/>
          <w:sz w:val="26"/>
          <w:szCs w:val="26"/>
        </w:rPr>
      </w:pPr>
    </w:p>
    <w:p w:rsidR="00EE438A" w:rsidRPr="00DA2E04" w:rsidRDefault="00EE438A" w:rsidP="00F017AC">
      <w:pPr>
        <w:shd w:val="clear" w:color="auto" w:fill="FFFFFF"/>
        <w:spacing w:line="288" w:lineRule="auto"/>
        <w:ind w:firstLine="680"/>
        <w:jc w:val="both"/>
        <w:rPr>
          <w:spacing w:val="-3"/>
          <w:sz w:val="26"/>
          <w:szCs w:val="26"/>
        </w:rPr>
      </w:pPr>
      <w:r w:rsidRPr="00DA2E04">
        <w:rPr>
          <w:spacing w:val="-3"/>
          <w:sz w:val="26"/>
          <w:szCs w:val="26"/>
        </w:rPr>
        <w:t>В данном подразделе предусматриваются:</w:t>
      </w:r>
    </w:p>
    <w:p w:rsidR="00EE438A" w:rsidRPr="00DA2E04" w:rsidRDefault="00EE438A" w:rsidP="00F017AC">
      <w:pPr>
        <w:shd w:val="clear" w:color="auto" w:fill="FFFFFF"/>
        <w:spacing w:line="288" w:lineRule="auto"/>
        <w:ind w:firstLine="680"/>
        <w:jc w:val="both"/>
        <w:rPr>
          <w:spacing w:val="-3"/>
          <w:sz w:val="26"/>
          <w:szCs w:val="26"/>
        </w:rPr>
      </w:pPr>
      <w:r w:rsidRPr="00DA2E04">
        <w:rPr>
          <w:spacing w:val="-3"/>
          <w:sz w:val="26"/>
          <w:szCs w:val="26"/>
        </w:rPr>
        <w:t xml:space="preserve"> расходы на содержание Главы </w:t>
      </w:r>
      <w:r w:rsidR="00340E74" w:rsidRPr="00DA2E04">
        <w:rPr>
          <w:spacing w:val="-3"/>
          <w:sz w:val="26"/>
          <w:szCs w:val="26"/>
        </w:rPr>
        <w:t>Сельского поселения</w:t>
      </w:r>
      <w:r w:rsidRPr="00DA2E04">
        <w:rPr>
          <w:spacing w:val="-3"/>
          <w:sz w:val="26"/>
          <w:szCs w:val="26"/>
        </w:rPr>
        <w:t xml:space="preserve"> «Приморско-Куйский сельсовет» </w:t>
      </w:r>
      <w:r w:rsidR="00340E74" w:rsidRPr="00DA2E04">
        <w:rPr>
          <w:spacing w:val="-3"/>
          <w:sz w:val="26"/>
          <w:szCs w:val="26"/>
        </w:rPr>
        <w:t xml:space="preserve">ЗР </w:t>
      </w:r>
      <w:r w:rsidRPr="00DA2E04">
        <w:rPr>
          <w:spacing w:val="-3"/>
          <w:sz w:val="26"/>
          <w:szCs w:val="26"/>
        </w:rPr>
        <w:t>Н</w:t>
      </w:r>
      <w:r w:rsidR="00AC0A80" w:rsidRPr="00DA2E04">
        <w:rPr>
          <w:spacing w:val="-3"/>
          <w:sz w:val="26"/>
          <w:szCs w:val="26"/>
        </w:rPr>
        <w:t>АО</w:t>
      </w:r>
      <w:r w:rsidRPr="00DA2E04">
        <w:rPr>
          <w:spacing w:val="-3"/>
          <w:sz w:val="26"/>
          <w:szCs w:val="26"/>
        </w:rPr>
        <w:t xml:space="preserve"> всего в сумме </w:t>
      </w:r>
      <w:r w:rsidR="00E1397C" w:rsidRPr="00DA2E04">
        <w:rPr>
          <w:b/>
          <w:spacing w:val="-3"/>
          <w:sz w:val="26"/>
          <w:szCs w:val="26"/>
        </w:rPr>
        <w:t>3</w:t>
      </w:r>
      <w:r w:rsidR="00337017" w:rsidRPr="00DA2E04">
        <w:rPr>
          <w:b/>
          <w:spacing w:val="-3"/>
          <w:sz w:val="26"/>
          <w:szCs w:val="26"/>
        </w:rPr>
        <w:t> 420,1</w:t>
      </w:r>
      <w:r w:rsidRPr="00DA2E04">
        <w:rPr>
          <w:spacing w:val="-3"/>
          <w:sz w:val="26"/>
          <w:szCs w:val="26"/>
        </w:rPr>
        <w:t xml:space="preserve"> тыс. руб., в том числе:</w:t>
      </w:r>
    </w:p>
    <w:p w:rsidR="00EE438A" w:rsidRPr="00DA2E04" w:rsidRDefault="00DA2E04" w:rsidP="00DA2E04">
      <w:pPr>
        <w:numPr>
          <w:ilvl w:val="0"/>
          <w:numId w:val="24"/>
        </w:numPr>
        <w:shd w:val="clear" w:color="auto" w:fill="FFFFFF"/>
        <w:spacing w:line="288" w:lineRule="auto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</w:t>
      </w:r>
      <w:r w:rsidR="00EE438A" w:rsidRPr="00DA2E04">
        <w:rPr>
          <w:spacing w:val="-3"/>
          <w:sz w:val="26"/>
          <w:szCs w:val="26"/>
        </w:rPr>
        <w:t xml:space="preserve">на оплату труда </w:t>
      </w:r>
      <w:r w:rsidR="00337017" w:rsidRPr="00DA2E04">
        <w:rPr>
          <w:b/>
          <w:spacing w:val="-3"/>
          <w:sz w:val="26"/>
          <w:szCs w:val="26"/>
        </w:rPr>
        <w:t>2 590,</w:t>
      </w:r>
      <w:r w:rsidR="002839A3" w:rsidRPr="00DA2E04">
        <w:rPr>
          <w:b/>
          <w:spacing w:val="-3"/>
          <w:sz w:val="26"/>
          <w:szCs w:val="26"/>
        </w:rPr>
        <w:t>1</w:t>
      </w:r>
      <w:r w:rsidR="00611387" w:rsidRPr="00DA2E04">
        <w:rPr>
          <w:spacing w:val="-3"/>
          <w:sz w:val="26"/>
          <w:szCs w:val="26"/>
        </w:rPr>
        <w:t xml:space="preserve"> </w:t>
      </w:r>
      <w:r w:rsidR="00EE438A" w:rsidRPr="00DA2E04">
        <w:rPr>
          <w:spacing w:val="-3"/>
          <w:sz w:val="26"/>
          <w:szCs w:val="26"/>
        </w:rPr>
        <w:t>тыс. руб.;</w:t>
      </w:r>
    </w:p>
    <w:p w:rsidR="00EE438A" w:rsidRPr="00DA2E04" w:rsidRDefault="00EE438A" w:rsidP="00DA2E04">
      <w:pPr>
        <w:numPr>
          <w:ilvl w:val="0"/>
          <w:numId w:val="24"/>
        </w:numPr>
        <w:shd w:val="clear" w:color="auto" w:fill="FFFFFF"/>
        <w:spacing w:line="288" w:lineRule="auto"/>
        <w:jc w:val="both"/>
        <w:rPr>
          <w:spacing w:val="-3"/>
          <w:sz w:val="26"/>
          <w:szCs w:val="26"/>
        </w:rPr>
      </w:pPr>
      <w:r w:rsidRPr="00DA2E04">
        <w:rPr>
          <w:spacing w:val="-3"/>
          <w:sz w:val="26"/>
          <w:szCs w:val="26"/>
        </w:rPr>
        <w:t xml:space="preserve"> отчисления от фонда оплаты труда в размере </w:t>
      </w:r>
      <w:r w:rsidR="00337017" w:rsidRPr="00DA2E04">
        <w:rPr>
          <w:b/>
          <w:spacing w:val="-3"/>
          <w:sz w:val="26"/>
          <w:szCs w:val="26"/>
        </w:rPr>
        <w:t>710,0</w:t>
      </w:r>
      <w:r w:rsidR="001353DC" w:rsidRPr="00DA2E04">
        <w:rPr>
          <w:spacing w:val="-3"/>
          <w:sz w:val="26"/>
          <w:szCs w:val="26"/>
        </w:rPr>
        <w:t xml:space="preserve"> тыс. руб.</w:t>
      </w:r>
      <w:r w:rsidR="00611387" w:rsidRPr="00DA2E04">
        <w:rPr>
          <w:spacing w:val="-3"/>
          <w:sz w:val="26"/>
          <w:szCs w:val="26"/>
        </w:rPr>
        <w:t>;</w:t>
      </w:r>
    </w:p>
    <w:p w:rsidR="002839A3" w:rsidRPr="00DA2E04" w:rsidRDefault="00DA2E04" w:rsidP="00DA2E04">
      <w:pPr>
        <w:numPr>
          <w:ilvl w:val="0"/>
          <w:numId w:val="24"/>
        </w:numPr>
        <w:shd w:val="clear" w:color="auto" w:fill="FFFFFF"/>
        <w:spacing w:line="288" w:lineRule="auto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</w:t>
      </w:r>
      <w:r w:rsidR="002839A3" w:rsidRPr="00DA2E04">
        <w:rPr>
          <w:spacing w:val="-3"/>
          <w:sz w:val="26"/>
          <w:szCs w:val="26"/>
        </w:rPr>
        <w:t xml:space="preserve">льготный проезд (1 иждивенец) – </w:t>
      </w:r>
      <w:r w:rsidR="002839A3" w:rsidRPr="00DA2E04">
        <w:rPr>
          <w:b/>
          <w:spacing w:val="-3"/>
          <w:sz w:val="26"/>
          <w:szCs w:val="26"/>
        </w:rPr>
        <w:t>120,0</w:t>
      </w:r>
      <w:r w:rsidR="002839A3" w:rsidRPr="00DA2E04">
        <w:rPr>
          <w:spacing w:val="-3"/>
          <w:sz w:val="26"/>
          <w:szCs w:val="26"/>
        </w:rPr>
        <w:t xml:space="preserve"> тыс. руб.</w:t>
      </w:r>
    </w:p>
    <w:p w:rsidR="00EE438A" w:rsidRPr="00DA2E04" w:rsidRDefault="00EE438A" w:rsidP="00F017AC">
      <w:pPr>
        <w:tabs>
          <w:tab w:val="left" w:pos="851"/>
        </w:tabs>
        <w:spacing w:line="288" w:lineRule="auto"/>
        <w:ind w:firstLine="680"/>
        <w:jc w:val="both"/>
        <w:rPr>
          <w:sz w:val="26"/>
          <w:szCs w:val="26"/>
        </w:rPr>
      </w:pPr>
      <w:r w:rsidRPr="00DA2E04">
        <w:rPr>
          <w:sz w:val="26"/>
          <w:szCs w:val="26"/>
        </w:rPr>
        <w:t xml:space="preserve">Годовой фонд оплаты труда </w:t>
      </w:r>
      <w:r w:rsidR="00D236AC" w:rsidRPr="00DA2E04">
        <w:rPr>
          <w:spacing w:val="-3"/>
          <w:sz w:val="26"/>
          <w:szCs w:val="26"/>
        </w:rPr>
        <w:t xml:space="preserve">Главы Сельского поселения </w:t>
      </w:r>
      <w:r w:rsidRPr="00DA2E04">
        <w:rPr>
          <w:sz w:val="26"/>
          <w:szCs w:val="26"/>
        </w:rPr>
        <w:t xml:space="preserve">«Приморско-Куйский сельсовет» </w:t>
      </w:r>
      <w:r w:rsidR="00D236AC" w:rsidRPr="00DA2E04">
        <w:rPr>
          <w:sz w:val="26"/>
          <w:szCs w:val="26"/>
        </w:rPr>
        <w:t xml:space="preserve">ЗР </w:t>
      </w:r>
      <w:r w:rsidRPr="00DA2E04">
        <w:rPr>
          <w:sz w:val="26"/>
          <w:szCs w:val="26"/>
        </w:rPr>
        <w:t>НАО на 20</w:t>
      </w:r>
      <w:r w:rsidR="00611387" w:rsidRPr="00DA2E04">
        <w:rPr>
          <w:sz w:val="26"/>
          <w:szCs w:val="26"/>
        </w:rPr>
        <w:t>2</w:t>
      </w:r>
      <w:r w:rsidR="002839A3" w:rsidRPr="00DA2E04">
        <w:rPr>
          <w:sz w:val="26"/>
          <w:szCs w:val="26"/>
        </w:rPr>
        <w:t>4</w:t>
      </w:r>
      <w:r w:rsidRPr="00DA2E04">
        <w:rPr>
          <w:sz w:val="26"/>
          <w:szCs w:val="26"/>
        </w:rPr>
        <w:t xml:space="preserve"> год сформирован из расчета 32,0 </w:t>
      </w:r>
      <w:r w:rsidR="000A182A" w:rsidRPr="00DA2E04">
        <w:rPr>
          <w:sz w:val="26"/>
          <w:szCs w:val="26"/>
        </w:rPr>
        <w:t xml:space="preserve">оклада </w:t>
      </w:r>
      <w:r w:rsidRPr="00DA2E04">
        <w:rPr>
          <w:sz w:val="26"/>
          <w:szCs w:val="26"/>
        </w:rPr>
        <w:t xml:space="preserve">ежемесячных денежных вознаграждений в соответствии со </w:t>
      </w:r>
      <w:hyperlink r:id="rId13" w:history="1">
        <w:r w:rsidRPr="00DA2E04">
          <w:rPr>
            <w:sz w:val="26"/>
            <w:szCs w:val="26"/>
          </w:rPr>
          <w:t>статьей 2</w:t>
        </w:r>
      </w:hyperlink>
      <w:r w:rsidRPr="00DA2E04">
        <w:rPr>
          <w:sz w:val="26"/>
          <w:szCs w:val="26"/>
        </w:rPr>
        <w:t xml:space="preserve"> « Порядка обеспечения гарантий главе муниципального образования «Приморско-Куйский сельсовет» Ненецкого автономного округа, утвержденного Решением Совета депутатов муниципального </w:t>
      </w:r>
      <w:r w:rsidRPr="00DA2E04">
        <w:rPr>
          <w:sz w:val="26"/>
          <w:szCs w:val="26"/>
        </w:rPr>
        <w:lastRenderedPageBreak/>
        <w:t xml:space="preserve">образования № </w:t>
      </w:r>
      <w:r w:rsidR="00F91D05" w:rsidRPr="00DA2E04">
        <w:rPr>
          <w:sz w:val="26"/>
          <w:szCs w:val="26"/>
        </w:rPr>
        <w:t>9</w:t>
      </w:r>
      <w:r w:rsidR="00632A61" w:rsidRPr="00DA2E04">
        <w:rPr>
          <w:sz w:val="26"/>
          <w:szCs w:val="26"/>
        </w:rPr>
        <w:t xml:space="preserve"> от </w:t>
      </w:r>
      <w:r w:rsidR="00F91D05" w:rsidRPr="00DA2E04">
        <w:rPr>
          <w:sz w:val="26"/>
          <w:szCs w:val="26"/>
        </w:rPr>
        <w:t>02</w:t>
      </w:r>
      <w:r w:rsidR="00632A61" w:rsidRPr="00DA2E04">
        <w:rPr>
          <w:sz w:val="26"/>
          <w:szCs w:val="26"/>
        </w:rPr>
        <w:t>.</w:t>
      </w:r>
      <w:r w:rsidR="00F7082C" w:rsidRPr="00DA2E04">
        <w:rPr>
          <w:sz w:val="26"/>
          <w:szCs w:val="26"/>
        </w:rPr>
        <w:t>0</w:t>
      </w:r>
      <w:r w:rsidR="00E1397C" w:rsidRPr="00DA2E04">
        <w:rPr>
          <w:sz w:val="26"/>
          <w:szCs w:val="26"/>
        </w:rPr>
        <w:t>6</w:t>
      </w:r>
      <w:r w:rsidR="00632A61" w:rsidRPr="00DA2E04">
        <w:rPr>
          <w:sz w:val="26"/>
          <w:szCs w:val="26"/>
        </w:rPr>
        <w:t>.20</w:t>
      </w:r>
      <w:r w:rsidR="00E1397C" w:rsidRPr="00DA2E04">
        <w:rPr>
          <w:sz w:val="26"/>
          <w:szCs w:val="26"/>
        </w:rPr>
        <w:t>23</w:t>
      </w:r>
      <w:r w:rsidR="00F7082C" w:rsidRPr="00DA2E04">
        <w:rPr>
          <w:sz w:val="26"/>
          <w:szCs w:val="26"/>
        </w:rPr>
        <w:t>.</w:t>
      </w:r>
    </w:p>
    <w:p w:rsidR="00EE438A" w:rsidRPr="00DA2E04" w:rsidRDefault="00EE438A" w:rsidP="003E2708">
      <w:pPr>
        <w:shd w:val="clear" w:color="auto" w:fill="FFFFFF"/>
        <w:ind w:firstLine="510"/>
        <w:jc w:val="both"/>
        <w:rPr>
          <w:spacing w:val="-3"/>
          <w:sz w:val="26"/>
          <w:szCs w:val="26"/>
        </w:rPr>
      </w:pPr>
    </w:p>
    <w:p w:rsidR="00EE438A" w:rsidRPr="00036D4A" w:rsidRDefault="00EE438A" w:rsidP="00F017AC">
      <w:pPr>
        <w:shd w:val="clear" w:color="auto" w:fill="FFFFFF"/>
        <w:ind w:firstLine="510"/>
        <w:jc w:val="center"/>
        <w:outlineLvl w:val="0"/>
        <w:rPr>
          <w:b/>
          <w:i/>
          <w:spacing w:val="-3"/>
          <w:sz w:val="26"/>
          <w:szCs w:val="26"/>
        </w:rPr>
      </w:pPr>
      <w:r w:rsidRPr="00036D4A">
        <w:rPr>
          <w:b/>
          <w:i/>
          <w:spacing w:val="-3"/>
          <w:sz w:val="26"/>
          <w:szCs w:val="26"/>
        </w:rPr>
        <w:t>Подраздел 01 03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</w:p>
    <w:p w:rsidR="00524E55" w:rsidRPr="00036D4A" w:rsidRDefault="00524E55" w:rsidP="003E2708">
      <w:pPr>
        <w:shd w:val="clear" w:color="auto" w:fill="FFFFFF"/>
        <w:ind w:firstLine="510"/>
        <w:jc w:val="both"/>
        <w:rPr>
          <w:spacing w:val="-3"/>
          <w:sz w:val="26"/>
          <w:szCs w:val="26"/>
        </w:rPr>
      </w:pPr>
    </w:p>
    <w:p w:rsidR="00EE438A" w:rsidRPr="00036D4A" w:rsidRDefault="00EE438A" w:rsidP="003E2708">
      <w:pPr>
        <w:shd w:val="clear" w:color="auto" w:fill="FFFFFF"/>
        <w:ind w:firstLine="510"/>
        <w:jc w:val="both"/>
        <w:rPr>
          <w:spacing w:val="-3"/>
          <w:sz w:val="26"/>
          <w:szCs w:val="26"/>
        </w:rPr>
      </w:pPr>
      <w:r w:rsidRPr="00036D4A">
        <w:rPr>
          <w:spacing w:val="-3"/>
          <w:sz w:val="26"/>
          <w:szCs w:val="26"/>
        </w:rPr>
        <w:t xml:space="preserve">Функционирование представительных органов муниципального образования предусматриваются расходы </w:t>
      </w:r>
      <w:r w:rsidR="002E1F40" w:rsidRPr="00036D4A">
        <w:rPr>
          <w:b/>
          <w:spacing w:val="-3"/>
          <w:sz w:val="26"/>
          <w:szCs w:val="26"/>
        </w:rPr>
        <w:t>2</w:t>
      </w:r>
      <w:r w:rsidR="00E1397C" w:rsidRPr="00036D4A">
        <w:rPr>
          <w:b/>
          <w:spacing w:val="-3"/>
          <w:sz w:val="26"/>
          <w:szCs w:val="26"/>
        </w:rPr>
        <w:t>40,0</w:t>
      </w:r>
      <w:r w:rsidRPr="00036D4A">
        <w:rPr>
          <w:spacing w:val="-3"/>
          <w:sz w:val="26"/>
          <w:szCs w:val="26"/>
        </w:rPr>
        <w:t xml:space="preserve"> тыс. руб., из них:</w:t>
      </w:r>
    </w:p>
    <w:p w:rsidR="00F017AC" w:rsidRPr="00036D4A" w:rsidRDefault="00F017AC" w:rsidP="003E2708">
      <w:pPr>
        <w:shd w:val="clear" w:color="auto" w:fill="FFFFFF"/>
        <w:ind w:firstLine="510"/>
        <w:jc w:val="both"/>
        <w:rPr>
          <w:spacing w:val="-3"/>
          <w:sz w:val="26"/>
          <w:szCs w:val="26"/>
        </w:rPr>
      </w:pPr>
    </w:p>
    <w:p w:rsidR="00EE438A" w:rsidRPr="00036D4A" w:rsidRDefault="00EE438A" w:rsidP="00F017AC">
      <w:pPr>
        <w:shd w:val="clear" w:color="auto" w:fill="FFFFFF"/>
        <w:ind w:firstLine="510"/>
        <w:jc w:val="center"/>
        <w:rPr>
          <w:b/>
          <w:i/>
          <w:spacing w:val="-3"/>
          <w:sz w:val="26"/>
          <w:szCs w:val="26"/>
        </w:rPr>
      </w:pPr>
      <w:r w:rsidRPr="00036D4A">
        <w:rPr>
          <w:b/>
          <w:i/>
          <w:spacing w:val="-3"/>
          <w:sz w:val="26"/>
          <w:szCs w:val="26"/>
        </w:rPr>
        <w:t>Депутаты представительного органа муниципального образования</w:t>
      </w:r>
    </w:p>
    <w:p w:rsidR="00F017AC" w:rsidRPr="00036D4A" w:rsidRDefault="00F017AC" w:rsidP="003E2708">
      <w:pPr>
        <w:shd w:val="clear" w:color="auto" w:fill="FFFFFF"/>
        <w:ind w:firstLine="510"/>
        <w:jc w:val="both"/>
        <w:rPr>
          <w:b/>
          <w:i/>
          <w:spacing w:val="-3"/>
          <w:sz w:val="26"/>
          <w:szCs w:val="26"/>
        </w:rPr>
      </w:pPr>
    </w:p>
    <w:p w:rsidR="00EE438A" w:rsidRPr="00036D4A" w:rsidRDefault="00EE438A" w:rsidP="00F017AC">
      <w:pPr>
        <w:spacing w:line="264" w:lineRule="auto"/>
        <w:ind w:firstLine="680"/>
        <w:jc w:val="both"/>
        <w:rPr>
          <w:sz w:val="26"/>
          <w:szCs w:val="26"/>
        </w:rPr>
      </w:pPr>
      <w:r w:rsidRPr="00036D4A">
        <w:rPr>
          <w:spacing w:val="-3"/>
          <w:sz w:val="26"/>
          <w:szCs w:val="26"/>
        </w:rPr>
        <w:t xml:space="preserve">По данному разделу запланированы расходы в сумме </w:t>
      </w:r>
      <w:r w:rsidR="002E1F40" w:rsidRPr="00036D4A">
        <w:rPr>
          <w:b/>
          <w:spacing w:val="-3"/>
          <w:sz w:val="26"/>
          <w:szCs w:val="26"/>
        </w:rPr>
        <w:t>2</w:t>
      </w:r>
      <w:r w:rsidR="00E1397C" w:rsidRPr="00036D4A">
        <w:rPr>
          <w:b/>
          <w:spacing w:val="-3"/>
          <w:sz w:val="26"/>
          <w:szCs w:val="26"/>
        </w:rPr>
        <w:t>40,0</w:t>
      </w:r>
      <w:r w:rsidRPr="00036D4A">
        <w:rPr>
          <w:spacing w:val="-3"/>
          <w:sz w:val="26"/>
          <w:szCs w:val="26"/>
        </w:rPr>
        <w:t xml:space="preserve"> тыс. рублей на </w:t>
      </w:r>
      <w:r w:rsidR="00AC0A80" w:rsidRPr="00036D4A">
        <w:rPr>
          <w:spacing w:val="-3"/>
          <w:sz w:val="26"/>
          <w:szCs w:val="26"/>
        </w:rPr>
        <w:t xml:space="preserve">возмещение расходов, связанных с депутатской деятельностью депутатов </w:t>
      </w:r>
      <w:r w:rsidRPr="00036D4A">
        <w:rPr>
          <w:sz w:val="26"/>
          <w:szCs w:val="26"/>
        </w:rPr>
        <w:t xml:space="preserve"> Совета депутатов</w:t>
      </w:r>
      <w:r w:rsidR="00D236AC" w:rsidRPr="00036D4A">
        <w:rPr>
          <w:sz w:val="26"/>
          <w:szCs w:val="26"/>
        </w:rPr>
        <w:t xml:space="preserve"> </w:t>
      </w:r>
      <w:r w:rsidR="00D236AC" w:rsidRPr="00036D4A">
        <w:rPr>
          <w:spacing w:val="-3"/>
          <w:sz w:val="26"/>
          <w:szCs w:val="26"/>
        </w:rPr>
        <w:t xml:space="preserve">Сельского поселения </w:t>
      </w:r>
      <w:r w:rsidRPr="00036D4A">
        <w:rPr>
          <w:sz w:val="26"/>
          <w:szCs w:val="26"/>
        </w:rPr>
        <w:t xml:space="preserve">«Приморско-Куйский сельсовет» </w:t>
      </w:r>
      <w:r w:rsidR="00D236AC" w:rsidRPr="00036D4A">
        <w:rPr>
          <w:sz w:val="26"/>
          <w:szCs w:val="26"/>
        </w:rPr>
        <w:t>ЗР НАО</w:t>
      </w:r>
      <w:r w:rsidRPr="00036D4A">
        <w:rPr>
          <w:sz w:val="26"/>
          <w:szCs w:val="26"/>
        </w:rPr>
        <w:t xml:space="preserve">, утвержденного Решением Совета депутатов </w:t>
      </w:r>
      <w:r w:rsidR="00630980" w:rsidRPr="00036D4A">
        <w:rPr>
          <w:sz w:val="26"/>
          <w:szCs w:val="26"/>
        </w:rPr>
        <w:t>муниципального образования</w:t>
      </w:r>
      <w:r w:rsidRPr="00036D4A">
        <w:rPr>
          <w:sz w:val="26"/>
          <w:szCs w:val="26"/>
        </w:rPr>
        <w:t xml:space="preserve"> «Приморско-Куйский сельсовет» </w:t>
      </w:r>
      <w:r w:rsidR="00630980" w:rsidRPr="00036D4A">
        <w:rPr>
          <w:sz w:val="26"/>
          <w:szCs w:val="26"/>
        </w:rPr>
        <w:t>Ненецкого автономного округа</w:t>
      </w:r>
      <w:r w:rsidRPr="00036D4A">
        <w:rPr>
          <w:sz w:val="26"/>
          <w:szCs w:val="26"/>
        </w:rPr>
        <w:t xml:space="preserve"> № 133 от 28.12.2015г. «О возмещении расходов, связанных с депутатской деятельностью».</w:t>
      </w:r>
      <w:r w:rsidR="00630980" w:rsidRPr="00036D4A">
        <w:rPr>
          <w:sz w:val="26"/>
          <w:szCs w:val="26"/>
        </w:rPr>
        <w:t xml:space="preserve"> </w:t>
      </w:r>
      <w:r w:rsidR="00F7082C" w:rsidRPr="00036D4A">
        <w:rPr>
          <w:sz w:val="26"/>
          <w:szCs w:val="26"/>
        </w:rPr>
        <w:t>Н</w:t>
      </w:r>
      <w:r w:rsidR="00630980" w:rsidRPr="00036D4A">
        <w:rPr>
          <w:sz w:val="26"/>
          <w:szCs w:val="26"/>
        </w:rPr>
        <w:t>а 20</w:t>
      </w:r>
      <w:r w:rsidR="00F7082C" w:rsidRPr="00036D4A">
        <w:rPr>
          <w:sz w:val="26"/>
          <w:szCs w:val="26"/>
        </w:rPr>
        <w:t>2</w:t>
      </w:r>
      <w:r w:rsidR="00E1397C" w:rsidRPr="00036D4A">
        <w:rPr>
          <w:sz w:val="26"/>
          <w:szCs w:val="26"/>
        </w:rPr>
        <w:t>3</w:t>
      </w:r>
      <w:r w:rsidR="00630980" w:rsidRPr="00036D4A">
        <w:rPr>
          <w:sz w:val="26"/>
          <w:szCs w:val="26"/>
        </w:rPr>
        <w:t xml:space="preserve"> год учитывается </w:t>
      </w:r>
      <w:r w:rsidR="00E1397C" w:rsidRPr="00036D4A">
        <w:rPr>
          <w:sz w:val="26"/>
          <w:szCs w:val="26"/>
        </w:rPr>
        <w:t>10</w:t>
      </w:r>
      <w:r w:rsidR="00F7082C" w:rsidRPr="00036D4A">
        <w:rPr>
          <w:sz w:val="26"/>
          <w:szCs w:val="26"/>
        </w:rPr>
        <w:t xml:space="preserve"> </w:t>
      </w:r>
      <w:r w:rsidR="00630980" w:rsidRPr="00036D4A">
        <w:rPr>
          <w:sz w:val="26"/>
          <w:szCs w:val="26"/>
        </w:rPr>
        <w:t>человек депутатского корпуса</w:t>
      </w:r>
      <w:r w:rsidR="00E1397C" w:rsidRPr="00036D4A">
        <w:rPr>
          <w:sz w:val="26"/>
          <w:szCs w:val="26"/>
        </w:rPr>
        <w:t>, которые начнут осуществлять полномочия с 01 июня 2023 года</w:t>
      </w:r>
      <w:r w:rsidR="00630980" w:rsidRPr="00036D4A">
        <w:rPr>
          <w:sz w:val="26"/>
          <w:szCs w:val="26"/>
        </w:rPr>
        <w:t xml:space="preserve"> (выплата в </w:t>
      </w:r>
      <w:r w:rsidR="00E1397C" w:rsidRPr="00036D4A">
        <w:rPr>
          <w:sz w:val="26"/>
          <w:szCs w:val="26"/>
        </w:rPr>
        <w:t>месяц</w:t>
      </w:r>
      <w:r w:rsidR="00630980" w:rsidRPr="00036D4A">
        <w:rPr>
          <w:sz w:val="26"/>
          <w:szCs w:val="26"/>
        </w:rPr>
        <w:t xml:space="preserve"> на одного депутата </w:t>
      </w:r>
      <w:r w:rsidR="00E1397C" w:rsidRPr="00036D4A">
        <w:rPr>
          <w:b/>
          <w:sz w:val="26"/>
          <w:szCs w:val="26"/>
        </w:rPr>
        <w:t>2,0</w:t>
      </w:r>
      <w:r w:rsidR="00630980" w:rsidRPr="00036D4A">
        <w:rPr>
          <w:sz w:val="26"/>
          <w:szCs w:val="26"/>
        </w:rPr>
        <w:t xml:space="preserve"> тыс. рублей</w:t>
      </w:r>
      <w:r w:rsidR="002E1F40" w:rsidRPr="00036D4A">
        <w:rPr>
          <w:sz w:val="26"/>
          <w:szCs w:val="26"/>
        </w:rPr>
        <w:t>*10*12=</w:t>
      </w:r>
      <w:r w:rsidR="002E1F40" w:rsidRPr="00036D4A">
        <w:rPr>
          <w:b/>
          <w:sz w:val="26"/>
          <w:szCs w:val="26"/>
        </w:rPr>
        <w:t>240,0</w:t>
      </w:r>
      <w:r w:rsidR="002E1F40" w:rsidRPr="00036D4A">
        <w:rPr>
          <w:sz w:val="26"/>
          <w:szCs w:val="26"/>
        </w:rPr>
        <w:t xml:space="preserve"> тыс. руб.</w:t>
      </w:r>
      <w:r w:rsidR="00630980" w:rsidRPr="00036D4A">
        <w:rPr>
          <w:sz w:val="26"/>
          <w:szCs w:val="26"/>
        </w:rPr>
        <w:t>).</w:t>
      </w:r>
    </w:p>
    <w:p w:rsidR="00630980" w:rsidRPr="00036D4A" w:rsidRDefault="00630980" w:rsidP="00F017AC">
      <w:pPr>
        <w:spacing w:line="264" w:lineRule="auto"/>
        <w:ind w:firstLine="680"/>
        <w:jc w:val="both"/>
        <w:rPr>
          <w:sz w:val="26"/>
          <w:szCs w:val="26"/>
        </w:rPr>
      </w:pPr>
    </w:p>
    <w:p w:rsidR="00EE438A" w:rsidRPr="00036D4A" w:rsidRDefault="00EE438A" w:rsidP="00F017AC">
      <w:pPr>
        <w:shd w:val="clear" w:color="auto" w:fill="FFFFFF"/>
        <w:ind w:firstLine="510"/>
        <w:jc w:val="center"/>
        <w:rPr>
          <w:i/>
          <w:spacing w:val="-3"/>
          <w:sz w:val="26"/>
          <w:szCs w:val="26"/>
          <w:u w:val="single"/>
        </w:rPr>
      </w:pPr>
      <w:r w:rsidRPr="00036D4A">
        <w:rPr>
          <w:b/>
          <w:i/>
          <w:spacing w:val="-3"/>
          <w:sz w:val="26"/>
          <w:szCs w:val="26"/>
        </w:rPr>
        <w:t>Подраздел 01 04 Функционирование Правительства Российской Федерации, высших исполнительных органов государственной власти субъектов Российской Федерации</w:t>
      </w:r>
      <w:r w:rsidRPr="00036D4A">
        <w:rPr>
          <w:i/>
          <w:spacing w:val="-3"/>
          <w:sz w:val="26"/>
          <w:szCs w:val="26"/>
          <w:u w:val="single"/>
        </w:rPr>
        <w:t>.</w:t>
      </w:r>
    </w:p>
    <w:p w:rsidR="00524E55" w:rsidRPr="00036D4A" w:rsidRDefault="00524E55" w:rsidP="003E2708">
      <w:pPr>
        <w:shd w:val="clear" w:color="auto" w:fill="FFFFFF"/>
        <w:ind w:firstLine="510"/>
        <w:jc w:val="both"/>
        <w:rPr>
          <w:spacing w:val="-3"/>
          <w:sz w:val="26"/>
          <w:szCs w:val="26"/>
        </w:rPr>
      </w:pPr>
    </w:p>
    <w:p w:rsidR="00EE438A" w:rsidRPr="00036D4A" w:rsidRDefault="00EE438A" w:rsidP="00241B2C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036D4A">
        <w:rPr>
          <w:spacing w:val="-3"/>
          <w:sz w:val="26"/>
          <w:szCs w:val="26"/>
        </w:rPr>
        <w:t xml:space="preserve">В данном подразделе предусматриваются расходы на содержание аппарата Администрации </w:t>
      </w:r>
      <w:r w:rsidR="00AC0A80" w:rsidRPr="00036D4A">
        <w:rPr>
          <w:spacing w:val="-3"/>
          <w:sz w:val="26"/>
          <w:szCs w:val="26"/>
        </w:rPr>
        <w:t>Сельского поселения</w:t>
      </w:r>
      <w:r w:rsidRPr="00036D4A">
        <w:rPr>
          <w:sz w:val="26"/>
          <w:szCs w:val="26"/>
        </w:rPr>
        <w:t xml:space="preserve"> «</w:t>
      </w:r>
      <w:r w:rsidRPr="00036D4A">
        <w:rPr>
          <w:spacing w:val="-3"/>
          <w:sz w:val="26"/>
          <w:szCs w:val="26"/>
        </w:rPr>
        <w:t xml:space="preserve">Приморско-Куйский сельсовет» </w:t>
      </w:r>
      <w:r w:rsidR="00AC0A80" w:rsidRPr="00036D4A">
        <w:rPr>
          <w:spacing w:val="-3"/>
          <w:sz w:val="26"/>
          <w:szCs w:val="26"/>
        </w:rPr>
        <w:t>ЗР НАО</w:t>
      </w:r>
      <w:r w:rsidRPr="00036D4A">
        <w:rPr>
          <w:spacing w:val="-3"/>
          <w:sz w:val="26"/>
          <w:szCs w:val="26"/>
        </w:rPr>
        <w:t>. Согласно бюджетной заявке на 20</w:t>
      </w:r>
      <w:r w:rsidR="00F7082C" w:rsidRPr="00036D4A">
        <w:rPr>
          <w:spacing w:val="-3"/>
          <w:sz w:val="26"/>
          <w:szCs w:val="26"/>
        </w:rPr>
        <w:t>2</w:t>
      </w:r>
      <w:r w:rsidR="00E1397C" w:rsidRPr="00036D4A">
        <w:rPr>
          <w:spacing w:val="-3"/>
          <w:sz w:val="26"/>
          <w:szCs w:val="26"/>
        </w:rPr>
        <w:t>3</w:t>
      </w:r>
      <w:r w:rsidRPr="00036D4A">
        <w:rPr>
          <w:spacing w:val="-3"/>
          <w:sz w:val="26"/>
          <w:szCs w:val="26"/>
        </w:rPr>
        <w:t xml:space="preserve"> год на содержание аппарата Администрации запланировано </w:t>
      </w:r>
      <w:r w:rsidR="00E1397C" w:rsidRPr="00036D4A">
        <w:rPr>
          <w:b/>
          <w:spacing w:val="-3"/>
          <w:sz w:val="26"/>
          <w:szCs w:val="26"/>
        </w:rPr>
        <w:t>19</w:t>
      </w:r>
      <w:r w:rsidR="002E1F40" w:rsidRPr="00036D4A">
        <w:rPr>
          <w:b/>
          <w:spacing w:val="-3"/>
          <w:sz w:val="26"/>
          <w:szCs w:val="26"/>
        </w:rPr>
        <w:t> 210,4</w:t>
      </w:r>
      <w:r w:rsidR="00E1397C" w:rsidRPr="00036D4A">
        <w:rPr>
          <w:b/>
          <w:spacing w:val="-3"/>
          <w:sz w:val="26"/>
          <w:szCs w:val="26"/>
        </w:rPr>
        <w:t xml:space="preserve"> </w:t>
      </w:r>
      <w:r w:rsidR="00D2780E" w:rsidRPr="00036D4A">
        <w:rPr>
          <w:spacing w:val="-3"/>
          <w:sz w:val="26"/>
          <w:szCs w:val="26"/>
        </w:rPr>
        <w:t>тыс. руб.,</w:t>
      </w:r>
      <w:r w:rsidRPr="00036D4A">
        <w:rPr>
          <w:spacing w:val="-3"/>
          <w:sz w:val="26"/>
          <w:szCs w:val="26"/>
        </w:rPr>
        <w:t xml:space="preserve"> в том числе:</w:t>
      </w:r>
    </w:p>
    <w:p w:rsidR="00EE438A" w:rsidRPr="00036D4A" w:rsidRDefault="00EE438A" w:rsidP="00241B2C">
      <w:pPr>
        <w:numPr>
          <w:ilvl w:val="0"/>
          <w:numId w:val="22"/>
        </w:numPr>
        <w:shd w:val="clear" w:color="auto" w:fill="FFFFFF"/>
        <w:spacing w:line="276" w:lineRule="auto"/>
        <w:ind w:left="0" w:firstLine="720"/>
        <w:jc w:val="both"/>
        <w:rPr>
          <w:spacing w:val="-3"/>
          <w:sz w:val="26"/>
          <w:szCs w:val="26"/>
        </w:rPr>
      </w:pPr>
      <w:r w:rsidRPr="00036D4A">
        <w:rPr>
          <w:spacing w:val="-3"/>
          <w:sz w:val="26"/>
          <w:szCs w:val="26"/>
        </w:rPr>
        <w:t xml:space="preserve">на оплату труда </w:t>
      </w:r>
      <w:r w:rsidR="006B50B0" w:rsidRPr="00036D4A">
        <w:rPr>
          <w:spacing w:val="-3"/>
          <w:sz w:val="26"/>
          <w:szCs w:val="26"/>
        </w:rPr>
        <w:t>1</w:t>
      </w:r>
      <w:r w:rsidRPr="00036D4A">
        <w:rPr>
          <w:spacing w:val="-3"/>
          <w:sz w:val="26"/>
          <w:szCs w:val="26"/>
        </w:rPr>
        <w:t xml:space="preserve"> единиц</w:t>
      </w:r>
      <w:r w:rsidR="00DD386D" w:rsidRPr="00036D4A">
        <w:rPr>
          <w:spacing w:val="-3"/>
          <w:sz w:val="26"/>
          <w:szCs w:val="26"/>
        </w:rPr>
        <w:t>ы</w:t>
      </w:r>
      <w:r w:rsidRPr="00036D4A">
        <w:rPr>
          <w:spacing w:val="-3"/>
          <w:sz w:val="26"/>
          <w:szCs w:val="26"/>
        </w:rPr>
        <w:t xml:space="preserve"> муниципальн</w:t>
      </w:r>
      <w:r w:rsidR="00DD386D" w:rsidRPr="00036D4A">
        <w:rPr>
          <w:spacing w:val="-3"/>
          <w:sz w:val="26"/>
          <w:szCs w:val="26"/>
        </w:rPr>
        <w:t>ых</w:t>
      </w:r>
      <w:r w:rsidRPr="00036D4A">
        <w:rPr>
          <w:spacing w:val="-3"/>
          <w:sz w:val="26"/>
          <w:szCs w:val="26"/>
        </w:rPr>
        <w:t xml:space="preserve"> служащ</w:t>
      </w:r>
      <w:r w:rsidR="00DD386D" w:rsidRPr="00036D4A">
        <w:rPr>
          <w:spacing w:val="-3"/>
          <w:sz w:val="26"/>
          <w:szCs w:val="26"/>
        </w:rPr>
        <w:t>их</w:t>
      </w:r>
      <w:r w:rsidR="00D2780E" w:rsidRPr="00036D4A">
        <w:rPr>
          <w:spacing w:val="-3"/>
          <w:sz w:val="26"/>
          <w:szCs w:val="26"/>
        </w:rPr>
        <w:t xml:space="preserve"> </w:t>
      </w:r>
      <w:r w:rsidRPr="00036D4A">
        <w:rPr>
          <w:spacing w:val="-3"/>
          <w:sz w:val="26"/>
          <w:szCs w:val="26"/>
        </w:rPr>
        <w:t xml:space="preserve">и </w:t>
      </w:r>
      <w:r w:rsidR="00E1397C" w:rsidRPr="00036D4A">
        <w:rPr>
          <w:spacing w:val="-3"/>
          <w:sz w:val="26"/>
          <w:szCs w:val="26"/>
        </w:rPr>
        <w:t>10</w:t>
      </w:r>
      <w:r w:rsidR="00D2780E" w:rsidRPr="00036D4A">
        <w:rPr>
          <w:spacing w:val="-3"/>
          <w:sz w:val="26"/>
          <w:szCs w:val="26"/>
        </w:rPr>
        <w:t xml:space="preserve"> </w:t>
      </w:r>
      <w:r w:rsidRPr="00036D4A">
        <w:rPr>
          <w:spacing w:val="-3"/>
          <w:sz w:val="26"/>
          <w:szCs w:val="26"/>
        </w:rPr>
        <w:t xml:space="preserve">единиц должностей, не относящихся к должностям муниципальной службы) в размере </w:t>
      </w:r>
      <w:r w:rsidR="00E1397C" w:rsidRPr="00036D4A">
        <w:rPr>
          <w:b/>
          <w:spacing w:val="-3"/>
          <w:sz w:val="26"/>
          <w:szCs w:val="26"/>
        </w:rPr>
        <w:t>11</w:t>
      </w:r>
      <w:r w:rsidR="002E1F40" w:rsidRPr="00036D4A">
        <w:rPr>
          <w:b/>
          <w:spacing w:val="-3"/>
          <w:sz w:val="26"/>
          <w:szCs w:val="26"/>
        </w:rPr>
        <w:t> 978,0</w:t>
      </w:r>
      <w:r w:rsidRPr="00036D4A">
        <w:rPr>
          <w:spacing w:val="-3"/>
          <w:sz w:val="26"/>
          <w:szCs w:val="26"/>
        </w:rPr>
        <w:t xml:space="preserve"> тыс. руб.</w:t>
      </w:r>
      <w:r w:rsidR="00342AC6" w:rsidRPr="00036D4A">
        <w:rPr>
          <w:i/>
          <w:spacing w:val="-3"/>
          <w:sz w:val="26"/>
          <w:szCs w:val="26"/>
        </w:rPr>
        <w:t xml:space="preserve"> (фонд МСУ – </w:t>
      </w:r>
      <w:r w:rsidR="00E1397C" w:rsidRPr="00036D4A">
        <w:rPr>
          <w:b/>
          <w:i/>
          <w:spacing w:val="-3"/>
          <w:sz w:val="26"/>
          <w:szCs w:val="26"/>
        </w:rPr>
        <w:t>1</w:t>
      </w:r>
      <w:r w:rsidR="00853CD0" w:rsidRPr="00036D4A">
        <w:rPr>
          <w:b/>
          <w:i/>
          <w:spacing w:val="-3"/>
          <w:sz w:val="26"/>
          <w:szCs w:val="26"/>
        </w:rPr>
        <w:t> 420,1</w:t>
      </w:r>
      <w:r w:rsidR="00342AC6" w:rsidRPr="00036D4A">
        <w:rPr>
          <w:i/>
          <w:spacing w:val="-3"/>
          <w:sz w:val="26"/>
          <w:szCs w:val="26"/>
        </w:rPr>
        <w:t xml:space="preserve"> тыс. руб.</w:t>
      </w:r>
      <w:r w:rsidR="00E1397C" w:rsidRPr="00036D4A">
        <w:rPr>
          <w:i/>
          <w:spacing w:val="-3"/>
          <w:sz w:val="26"/>
          <w:szCs w:val="26"/>
        </w:rPr>
        <w:t xml:space="preserve"> с учётом замены Главы сельского поселения на период отпуска</w:t>
      </w:r>
      <w:r w:rsidR="00D2780E" w:rsidRPr="00036D4A">
        <w:rPr>
          <w:i/>
          <w:spacing w:val="-3"/>
          <w:sz w:val="26"/>
          <w:szCs w:val="26"/>
        </w:rPr>
        <w:t>;</w:t>
      </w:r>
      <w:r w:rsidR="00342AC6" w:rsidRPr="00036D4A">
        <w:rPr>
          <w:i/>
          <w:spacing w:val="-3"/>
          <w:sz w:val="26"/>
          <w:szCs w:val="26"/>
        </w:rPr>
        <w:t xml:space="preserve"> фонд</w:t>
      </w:r>
      <w:r w:rsidRPr="00036D4A">
        <w:rPr>
          <w:i/>
          <w:spacing w:val="-3"/>
          <w:sz w:val="26"/>
          <w:szCs w:val="26"/>
        </w:rPr>
        <w:t xml:space="preserve"> </w:t>
      </w:r>
      <w:r w:rsidR="00342AC6" w:rsidRPr="00036D4A">
        <w:rPr>
          <w:i/>
          <w:spacing w:val="-3"/>
          <w:sz w:val="26"/>
          <w:szCs w:val="26"/>
        </w:rPr>
        <w:t xml:space="preserve">по должностям, не относящимся к муниципальным служащим </w:t>
      </w:r>
      <w:r w:rsidR="00EF4512" w:rsidRPr="00036D4A">
        <w:rPr>
          <w:i/>
          <w:spacing w:val="-3"/>
          <w:sz w:val="26"/>
          <w:szCs w:val="26"/>
        </w:rPr>
        <w:t>по профессии специалисты</w:t>
      </w:r>
      <w:r w:rsidR="00342AC6" w:rsidRPr="00036D4A">
        <w:rPr>
          <w:i/>
          <w:spacing w:val="-3"/>
          <w:sz w:val="26"/>
          <w:szCs w:val="26"/>
        </w:rPr>
        <w:t xml:space="preserve">– </w:t>
      </w:r>
      <w:r w:rsidR="00E1397C" w:rsidRPr="00036D4A">
        <w:rPr>
          <w:b/>
          <w:i/>
          <w:spacing w:val="-3"/>
          <w:sz w:val="26"/>
          <w:szCs w:val="26"/>
        </w:rPr>
        <w:t>7</w:t>
      </w:r>
      <w:r w:rsidR="002E1F40" w:rsidRPr="00036D4A">
        <w:rPr>
          <w:b/>
          <w:i/>
          <w:spacing w:val="-3"/>
          <w:sz w:val="26"/>
          <w:szCs w:val="26"/>
        </w:rPr>
        <w:t> </w:t>
      </w:r>
      <w:r w:rsidR="00853CD0" w:rsidRPr="00036D4A">
        <w:rPr>
          <w:b/>
          <w:i/>
          <w:spacing w:val="-3"/>
          <w:sz w:val="26"/>
          <w:szCs w:val="26"/>
        </w:rPr>
        <w:t>651</w:t>
      </w:r>
      <w:r w:rsidR="002E1F40" w:rsidRPr="00036D4A">
        <w:rPr>
          <w:b/>
          <w:i/>
          <w:spacing w:val="-3"/>
          <w:sz w:val="26"/>
          <w:szCs w:val="26"/>
        </w:rPr>
        <w:t>,9</w:t>
      </w:r>
      <w:r w:rsidR="00E1397C" w:rsidRPr="00036D4A">
        <w:rPr>
          <w:b/>
          <w:i/>
          <w:spacing w:val="-3"/>
          <w:sz w:val="26"/>
          <w:szCs w:val="26"/>
        </w:rPr>
        <w:t xml:space="preserve"> </w:t>
      </w:r>
      <w:r w:rsidR="00E1397C" w:rsidRPr="00036D4A">
        <w:rPr>
          <w:i/>
          <w:spacing w:val="-3"/>
          <w:sz w:val="26"/>
          <w:szCs w:val="26"/>
        </w:rPr>
        <w:t>тыс</w:t>
      </w:r>
      <w:r w:rsidR="00342AC6" w:rsidRPr="00036D4A">
        <w:rPr>
          <w:i/>
          <w:spacing w:val="-3"/>
          <w:sz w:val="26"/>
          <w:szCs w:val="26"/>
        </w:rPr>
        <w:t>. руб.</w:t>
      </w:r>
      <w:r w:rsidR="00EF4512" w:rsidRPr="00036D4A">
        <w:rPr>
          <w:i/>
          <w:spacing w:val="-3"/>
          <w:sz w:val="26"/>
          <w:szCs w:val="26"/>
        </w:rPr>
        <w:t>; фонд по должностям, не относящимся к муниципальным служащим по профессии рабочие</w:t>
      </w:r>
      <w:r w:rsidR="000358D8" w:rsidRPr="00036D4A">
        <w:rPr>
          <w:i/>
          <w:spacing w:val="-3"/>
          <w:sz w:val="26"/>
          <w:szCs w:val="26"/>
        </w:rPr>
        <w:t xml:space="preserve"> </w:t>
      </w:r>
      <w:r w:rsidR="00E1397C" w:rsidRPr="00036D4A">
        <w:rPr>
          <w:b/>
          <w:i/>
          <w:spacing w:val="-3"/>
          <w:sz w:val="26"/>
          <w:szCs w:val="26"/>
        </w:rPr>
        <w:t>2 906,</w:t>
      </w:r>
      <w:r w:rsidR="002E1F40" w:rsidRPr="00036D4A">
        <w:rPr>
          <w:b/>
          <w:i/>
          <w:spacing w:val="-3"/>
          <w:sz w:val="26"/>
          <w:szCs w:val="26"/>
        </w:rPr>
        <w:t>0</w:t>
      </w:r>
      <w:r w:rsidR="00765092" w:rsidRPr="00036D4A">
        <w:rPr>
          <w:b/>
          <w:i/>
          <w:spacing w:val="-3"/>
          <w:sz w:val="26"/>
          <w:szCs w:val="26"/>
        </w:rPr>
        <w:t xml:space="preserve"> </w:t>
      </w:r>
      <w:r w:rsidR="00EF4512" w:rsidRPr="00036D4A">
        <w:rPr>
          <w:i/>
          <w:spacing w:val="-3"/>
          <w:sz w:val="26"/>
          <w:szCs w:val="26"/>
        </w:rPr>
        <w:t>тыс. руб</w:t>
      </w:r>
      <w:r w:rsidR="00EF4512" w:rsidRPr="00036D4A">
        <w:rPr>
          <w:spacing w:val="-3"/>
          <w:sz w:val="26"/>
          <w:szCs w:val="26"/>
        </w:rPr>
        <w:t>.)</w:t>
      </w:r>
      <w:r w:rsidR="00007807" w:rsidRPr="00036D4A">
        <w:rPr>
          <w:spacing w:val="-3"/>
          <w:sz w:val="26"/>
          <w:szCs w:val="26"/>
        </w:rPr>
        <w:t>;</w:t>
      </w:r>
    </w:p>
    <w:p w:rsidR="00EE438A" w:rsidRPr="00036D4A" w:rsidRDefault="00EE438A" w:rsidP="00241B2C">
      <w:pPr>
        <w:numPr>
          <w:ilvl w:val="0"/>
          <w:numId w:val="23"/>
        </w:numPr>
        <w:shd w:val="clear" w:color="auto" w:fill="FFFFFF"/>
        <w:spacing w:line="276" w:lineRule="auto"/>
        <w:ind w:left="0" w:firstLine="720"/>
        <w:jc w:val="both"/>
        <w:rPr>
          <w:spacing w:val="-3"/>
          <w:sz w:val="26"/>
          <w:szCs w:val="26"/>
        </w:rPr>
      </w:pPr>
      <w:r w:rsidRPr="00036D4A">
        <w:rPr>
          <w:spacing w:val="-3"/>
          <w:sz w:val="26"/>
          <w:szCs w:val="26"/>
        </w:rPr>
        <w:t xml:space="preserve">отчисления от фонда оплаты труда в размере </w:t>
      </w:r>
      <w:r w:rsidR="00853CD0" w:rsidRPr="00036D4A">
        <w:rPr>
          <w:b/>
          <w:spacing w:val="-3"/>
          <w:sz w:val="26"/>
          <w:szCs w:val="26"/>
        </w:rPr>
        <w:t>3 600,00</w:t>
      </w:r>
      <w:r w:rsidRPr="00036D4A">
        <w:rPr>
          <w:spacing w:val="-3"/>
          <w:sz w:val="26"/>
          <w:szCs w:val="26"/>
        </w:rPr>
        <w:t xml:space="preserve"> тыс. руб.</w:t>
      </w:r>
    </w:p>
    <w:p w:rsidR="00EE438A" w:rsidRPr="00036D4A" w:rsidRDefault="006859EF" w:rsidP="00241B2C">
      <w:pPr>
        <w:numPr>
          <w:ilvl w:val="0"/>
          <w:numId w:val="22"/>
        </w:numPr>
        <w:shd w:val="clear" w:color="auto" w:fill="FFFFFF"/>
        <w:spacing w:line="276" w:lineRule="auto"/>
        <w:ind w:left="0" w:firstLine="720"/>
        <w:jc w:val="both"/>
        <w:rPr>
          <w:spacing w:val="-3"/>
          <w:sz w:val="26"/>
          <w:szCs w:val="26"/>
        </w:rPr>
      </w:pPr>
      <w:r w:rsidRPr="00036D4A">
        <w:rPr>
          <w:spacing w:val="-3"/>
          <w:sz w:val="26"/>
          <w:szCs w:val="26"/>
        </w:rPr>
        <w:t>и</w:t>
      </w:r>
      <w:r w:rsidR="00EE438A" w:rsidRPr="00036D4A">
        <w:rPr>
          <w:spacing w:val="-3"/>
          <w:sz w:val="26"/>
          <w:szCs w:val="26"/>
        </w:rPr>
        <w:t xml:space="preserve">ные выплаты персоналу муниципальных органов в сумме </w:t>
      </w:r>
      <w:r w:rsidR="00853CD0" w:rsidRPr="00036D4A">
        <w:rPr>
          <w:b/>
          <w:spacing w:val="-3"/>
          <w:sz w:val="26"/>
          <w:szCs w:val="26"/>
        </w:rPr>
        <w:t>721,4</w:t>
      </w:r>
      <w:r w:rsidR="00EE438A" w:rsidRPr="00036D4A">
        <w:rPr>
          <w:spacing w:val="-3"/>
          <w:sz w:val="26"/>
          <w:szCs w:val="26"/>
        </w:rPr>
        <w:t xml:space="preserve"> тыс. руб., из них:</w:t>
      </w:r>
    </w:p>
    <w:p w:rsidR="00EE438A" w:rsidRDefault="00EE438A" w:rsidP="00241B2C">
      <w:pPr>
        <w:numPr>
          <w:ilvl w:val="0"/>
          <w:numId w:val="9"/>
        </w:numPr>
        <w:shd w:val="clear" w:color="auto" w:fill="FFFFFF"/>
        <w:spacing w:line="276" w:lineRule="auto"/>
        <w:ind w:left="0" w:firstLine="720"/>
        <w:jc w:val="both"/>
        <w:rPr>
          <w:spacing w:val="-3"/>
          <w:sz w:val="26"/>
          <w:szCs w:val="26"/>
        </w:rPr>
      </w:pPr>
      <w:r w:rsidRPr="00036D4A">
        <w:rPr>
          <w:spacing w:val="-3"/>
          <w:sz w:val="26"/>
          <w:szCs w:val="26"/>
        </w:rPr>
        <w:t xml:space="preserve"> </w:t>
      </w:r>
      <w:r w:rsidR="006859EF" w:rsidRPr="00036D4A">
        <w:rPr>
          <w:sz w:val="26"/>
          <w:szCs w:val="26"/>
        </w:rPr>
        <w:t xml:space="preserve">Прочие несоциальные выплаты персоналу в натуральной форме (оплата льготного проезда к месту использования отдыха и обратно) в сумме </w:t>
      </w:r>
      <w:r w:rsidR="004115D5" w:rsidRPr="004115D5">
        <w:rPr>
          <w:b/>
          <w:sz w:val="26"/>
          <w:szCs w:val="26"/>
        </w:rPr>
        <w:t>600,0</w:t>
      </w:r>
      <w:r w:rsidR="006859EF" w:rsidRPr="00036D4A">
        <w:rPr>
          <w:sz w:val="26"/>
          <w:szCs w:val="26"/>
        </w:rPr>
        <w:t xml:space="preserve"> тыс. рублей, в соответствии с Решением Совета Депутатов Сельского поселения «Приморско-Куйский сель</w:t>
      </w:r>
      <w:r w:rsidR="006B50B0" w:rsidRPr="00036D4A">
        <w:rPr>
          <w:sz w:val="26"/>
          <w:szCs w:val="26"/>
        </w:rPr>
        <w:t>сов</w:t>
      </w:r>
      <w:r w:rsidR="006859EF" w:rsidRPr="00036D4A">
        <w:rPr>
          <w:sz w:val="26"/>
          <w:szCs w:val="26"/>
        </w:rPr>
        <w:t>ет» ЗР НАО от 02.06.2023</w:t>
      </w:r>
      <w:r w:rsidR="006859EF" w:rsidRPr="00036D4A">
        <w:rPr>
          <w:color w:val="FF0000"/>
          <w:sz w:val="26"/>
          <w:szCs w:val="26"/>
        </w:rPr>
        <w:t xml:space="preserve"> </w:t>
      </w:r>
      <w:r w:rsidR="006859EF" w:rsidRPr="00036D4A">
        <w:rPr>
          <w:sz w:val="26"/>
          <w:szCs w:val="26"/>
        </w:rPr>
        <w:t xml:space="preserve">№ 8 «Об утверждении Положения о гарантиях и компенсациях лицам, работающим в </w:t>
      </w:r>
      <w:r w:rsidR="006B50B0" w:rsidRPr="00036D4A">
        <w:rPr>
          <w:sz w:val="26"/>
          <w:szCs w:val="26"/>
        </w:rPr>
        <w:t xml:space="preserve">органах местного самоуправления </w:t>
      </w:r>
      <w:r w:rsidR="006859EF" w:rsidRPr="00036D4A">
        <w:rPr>
          <w:sz w:val="26"/>
          <w:szCs w:val="26"/>
        </w:rPr>
        <w:t>Сельского поселения «</w:t>
      </w:r>
      <w:r w:rsidR="006B50B0" w:rsidRPr="00036D4A">
        <w:rPr>
          <w:sz w:val="26"/>
          <w:szCs w:val="26"/>
        </w:rPr>
        <w:t xml:space="preserve">Приморско-Куйский </w:t>
      </w:r>
      <w:r w:rsidR="006859EF" w:rsidRPr="00036D4A">
        <w:rPr>
          <w:sz w:val="26"/>
          <w:szCs w:val="26"/>
        </w:rPr>
        <w:t xml:space="preserve">сельсовет» ЗР НАО» </w:t>
      </w:r>
      <w:r w:rsidR="006B50B0" w:rsidRPr="00036D4A">
        <w:rPr>
          <w:sz w:val="26"/>
          <w:szCs w:val="26"/>
        </w:rPr>
        <w:t>(</w:t>
      </w:r>
      <w:r w:rsidR="006B50B0" w:rsidRPr="00036D4A">
        <w:rPr>
          <w:i/>
          <w:sz w:val="26"/>
          <w:szCs w:val="26"/>
        </w:rPr>
        <w:t xml:space="preserve">на </w:t>
      </w:r>
      <w:r w:rsidR="006859EF" w:rsidRPr="00036D4A">
        <w:rPr>
          <w:i/>
          <w:sz w:val="26"/>
          <w:szCs w:val="26"/>
        </w:rPr>
        <w:t xml:space="preserve"> 2024 год запланировано на 6 сотрудников с 6-мя иждивенцами</w:t>
      </w:r>
      <w:r w:rsidR="006859EF" w:rsidRPr="00036D4A">
        <w:rPr>
          <w:sz w:val="26"/>
          <w:szCs w:val="26"/>
        </w:rPr>
        <w:t>) -</w:t>
      </w:r>
      <w:r w:rsidRPr="00036D4A">
        <w:rPr>
          <w:spacing w:val="-3"/>
          <w:sz w:val="26"/>
          <w:szCs w:val="26"/>
        </w:rPr>
        <w:t xml:space="preserve"> </w:t>
      </w:r>
      <w:r w:rsidR="00853CD0" w:rsidRPr="00036D4A">
        <w:rPr>
          <w:b/>
          <w:spacing w:val="-3"/>
          <w:sz w:val="26"/>
          <w:szCs w:val="26"/>
        </w:rPr>
        <w:t>600,0</w:t>
      </w:r>
      <w:r w:rsidRPr="00036D4A">
        <w:rPr>
          <w:spacing w:val="-3"/>
          <w:sz w:val="26"/>
          <w:szCs w:val="26"/>
        </w:rPr>
        <w:t xml:space="preserve"> тыс. руб.;</w:t>
      </w:r>
    </w:p>
    <w:p w:rsidR="004115D5" w:rsidRPr="004115D5" w:rsidRDefault="004115D5" w:rsidP="004115D5">
      <w:pPr>
        <w:pStyle w:val="ad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76" w:lineRule="auto"/>
        <w:ind w:left="0" w:firstLine="720"/>
        <w:jc w:val="both"/>
        <w:rPr>
          <w:spacing w:val="-3"/>
          <w:sz w:val="26"/>
          <w:szCs w:val="26"/>
        </w:rPr>
      </w:pPr>
      <w:r w:rsidRPr="004115D5">
        <w:rPr>
          <w:sz w:val="26"/>
          <w:szCs w:val="26"/>
        </w:rPr>
        <w:t xml:space="preserve">Прочие выплаты в сумме </w:t>
      </w:r>
      <w:r w:rsidRPr="00B76535">
        <w:rPr>
          <w:b/>
          <w:sz w:val="26"/>
          <w:szCs w:val="26"/>
        </w:rPr>
        <w:t>2</w:t>
      </w:r>
      <w:r w:rsidR="00C94D33">
        <w:rPr>
          <w:b/>
          <w:sz w:val="26"/>
          <w:szCs w:val="26"/>
        </w:rPr>
        <w:t>5</w:t>
      </w:r>
      <w:r w:rsidRPr="00B76535">
        <w:rPr>
          <w:b/>
          <w:sz w:val="26"/>
          <w:szCs w:val="26"/>
        </w:rPr>
        <w:t>,</w:t>
      </w:r>
      <w:r w:rsidR="00C94D33">
        <w:rPr>
          <w:b/>
          <w:sz w:val="26"/>
          <w:szCs w:val="26"/>
        </w:rPr>
        <w:t>8</w:t>
      </w:r>
      <w:r w:rsidRPr="004115D5">
        <w:rPr>
          <w:sz w:val="26"/>
          <w:szCs w:val="26"/>
        </w:rPr>
        <w:t xml:space="preserve"> тыс. рублей (суточные), средства </w:t>
      </w:r>
      <w:r w:rsidRPr="00B76535">
        <w:rPr>
          <w:sz w:val="26"/>
          <w:szCs w:val="26"/>
        </w:rPr>
        <w:t>запланированы в соответствии с Постановлением Администрации Сельского поселения «Приморско-Куйский сельсовет» ЗР НАО от 06.09.2022 № 103 «</w:t>
      </w:r>
      <w:r w:rsidRPr="00B76535">
        <w:rPr>
          <w:rFonts w:eastAsia="Calibri"/>
          <w:sz w:val="26"/>
          <w:szCs w:val="26"/>
        </w:rPr>
        <w:t xml:space="preserve">Об утверждении </w:t>
      </w:r>
      <w:r w:rsidRPr="00B76535">
        <w:rPr>
          <w:rFonts w:eastAsia="Calibri"/>
          <w:sz w:val="26"/>
          <w:szCs w:val="26"/>
        </w:rPr>
        <w:lastRenderedPageBreak/>
        <w:t xml:space="preserve">Положения о порядке и размерах возмещения расходов, связанных со служебными командировками </w:t>
      </w:r>
      <w:r w:rsidR="00B76535" w:rsidRPr="00B76535">
        <w:rPr>
          <w:sz w:val="26"/>
          <w:szCs w:val="26"/>
        </w:rPr>
        <w:t>муниципальных служащих, работников, не относящихся к должностям муниципальной службы Администрации Сельского поселения «Приморско-Куйский сельсовет» ЗР НАО</w:t>
      </w:r>
      <w:r w:rsidRPr="00B76535">
        <w:rPr>
          <w:sz w:val="26"/>
          <w:szCs w:val="26"/>
        </w:rPr>
        <w:t>»</w:t>
      </w:r>
      <w:r w:rsidRPr="004115D5">
        <w:rPr>
          <w:sz w:val="26"/>
          <w:szCs w:val="26"/>
        </w:rPr>
        <w:t xml:space="preserve"> </w:t>
      </w:r>
      <w:r w:rsidR="00B76535">
        <w:rPr>
          <w:sz w:val="26"/>
          <w:szCs w:val="26"/>
        </w:rPr>
        <w:t xml:space="preserve"> (</w:t>
      </w:r>
      <w:r w:rsidRPr="00B76535">
        <w:rPr>
          <w:i/>
          <w:sz w:val="26"/>
          <w:szCs w:val="26"/>
        </w:rPr>
        <w:t xml:space="preserve">на выплаты суточных при командировках на </w:t>
      </w:r>
      <w:r w:rsidR="00B76535">
        <w:rPr>
          <w:i/>
          <w:sz w:val="26"/>
          <w:szCs w:val="26"/>
        </w:rPr>
        <w:t>5</w:t>
      </w:r>
      <w:r w:rsidRPr="00B76535">
        <w:rPr>
          <w:i/>
          <w:sz w:val="26"/>
          <w:szCs w:val="26"/>
        </w:rPr>
        <w:t xml:space="preserve"> сотрудников (Глава – </w:t>
      </w:r>
      <w:r w:rsidR="00B76535">
        <w:rPr>
          <w:i/>
          <w:sz w:val="26"/>
          <w:szCs w:val="26"/>
        </w:rPr>
        <w:t>семинар г. Москва «Вопросы Управления»</w:t>
      </w:r>
      <w:r w:rsidRPr="00B76535">
        <w:rPr>
          <w:i/>
          <w:sz w:val="26"/>
          <w:szCs w:val="26"/>
        </w:rPr>
        <w:t xml:space="preserve">, </w:t>
      </w:r>
      <w:r w:rsidR="00B76535">
        <w:rPr>
          <w:i/>
          <w:sz w:val="26"/>
          <w:szCs w:val="26"/>
        </w:rPr>
        <w:t xml:space="preserve"> 2 </w:t>
      </w:r>
      <w:r w:rsidRPr="00B76535">
        <w:rPr>
          <w:i/>
          <w:sz w:val="26"/>
          <w:szCs w:val="26"/>
        </w:rPr>
        <w:t>специалист</w:t>
      </w:r>
      <w:r w:rsidR="00B76535">
        <w:rPr>
          <w:i/>
          <w:sz w:val="26"/>
          <w:szCs w:val="26"/>
        </w:rPr>
        <w:t>а финансово-бюджетного отдела</w:t>
      </w:r>
      <w:r w:rsidRPr="00B76535">
        <w:rPr>
          <w:i/>
          <w:sz w:val="26"/>
          <w:szCs w:val="26"/>
        </w:rPr>
        <w:t xml:space="preserve"> – сдача годового отчета</w:t>
      </w:r>
      <w:r w:rsidR="00B76535">
        <w:rPr>
          <w:i/>
          <w:sz w:val="26"/>
          <w:szCs w:val="26"/>
        </w:rPr>
        <w:t xml:space="preserve"> г. Нарьян-Мар; курсы повышения квалификации г. Калуга, г. Вологда; </w:t>
      </w:r>
      <w:r w:rsidRPr="00B76535">
        <w:rPr>
          <w:i/>
          <w:sz w:val="26"/>
          <w:szCs w:val="26"/>
        </w:rPr>
        <w:t xml:space="preserve"> </w:t>
      </w:r>
      <w:r w:rsidR="00B76535">
        <w:rPr>
          <w:i/>
          <w:sz w:val="26"/>
          <w:szCs w:val="26"/>
        </w:rPr>
        <w:t xml:space="preserve">2 </w:t>
      </w:r>
      <w:r w:rsidRPr="00B76535">
        <w:rPr>
          <w:i/>
          <w:sz w:val="26"/>
          <w:szCs w:val="26"/>
        </w:rPr>
        <w:t>специалист</w:t>
      </w:r>
      <w:r w:rsidR="00B76535">
        <w:rPr>
          <w:i/>
          <w:sz w:val="26"/>
          <w:szCs w:val="26"/>
        </w:rPr>
        <w:t>а</w:t>
      </w:r>
      <w:r w:rsidRPr="00B76535">
        <w:rPr>
          <w:i/>
          <w:sz w:val="26"/>
          <w:szCs w:val="26"/>
        </w:rPr>
        <w:t xml:space="preserve"> общего отдела – передача документов в архивный отдел</w:t>
      </w:r>
      <w:r w:rsidR="00B76535">
        <w:rPr>
          <w:i/>
          <w:sz w:val="26"/>
          <w:szCs w:val="26"/>
        </w:rPr>
        <w:t>, повышение квалификации по 44-фз</w:t>
      </w:r>
      <w:r w:rsidRPr="004115D5">
        <w:rPr>
          <w:sz w:val="26"/>
          <w:szCs w:val="26"/>
        </w:rPr>
        <w:t>).</w:t>
      </w:r>
    </w:p>
    <w:p w:rsidR="00EE438A" w:rsidRPr="00036D4A" w:rsidRDefault="00EE438A" w:rsidP="00241B2C">
      <w:pPr>
        <w:numPr>
          <w:ilvl w:val="0"/>
          <w:numId w:val="9"/>
        </w:numPr>
        <w:shd w:val="clear" w:color="auto" w:fill="FFFFFF"/>
        <w:spacing w:line="276" w:lineRule="auto"/>
        <w:ind w:left="0" w:firstLine="720"/>
        <w:jc w:val="both"/>
        <w:rPr>
          <w:spacing w:val="-3"/>
          <w:sz w:val="26"/>
          <w:szCs w:val="26"/>
        </w:rPr>
      </w:pPr>
      <w:r w:rsidRPr="00036D4A">
        <w:rPr>
          <w:spacing w:val="-3"/>
          <w:sz w:val="26"/>
          <w:szCs w:val="26"/>
        </w:rPr>
        <w:t xml:space="preserve"> иные выплаты – </w:t>
      </w:r>
      <w:r w:rsidR="006B50B0" w:rsidRPr="00036D4A">
        <w:rPr>
          <w:b/>
          <w:spacing w:val="-3"/>
          <w:sz w:val="26"/>
          <w:szCs w:val="26"/>
        </w:rPr>
        <w:t>95,6</w:t>
      </w:r>
      <w:r w:rsidRPr="00036D4A">
        <w:rPr>
          <w:spacing w:val="-3"/>
          <w:sz w:val="26"/>
          <w:szCs w:val="26"/>
        </w:rPr>
        <w:t xml:space="preserve"> тыс. руб. на командировочные расходы в соответствии с прилагаемыми расчетами</w:t>
      </w:r>
      <w:r w:rsidR="00DA2E04" w:rsidRPr="00036D4A">
        <w:rPr>
          <w:spacing w:val="-3"/>
          <w:sz w:val="26"/>
          <w:szCs w:val="26"/>
        </w:rPr>
        <w:t xml:space="preserve">, </w:t>
      </w:r>
      <w:r w:rsidRPr="00036D4A">
        <w:rPr>
          <w:spacing w:val="-3"/>
          <w:sz w:val="26"/>
          <w:szCs w:val="26"/>
        </w:rPr>
        <w:t xml:space="preserve"> </w:t>
      </w:r>
      <w:r w:rsidR="00DA2E04" w:rsidRPr="00036D4A">
        <w:rPr>
          <w:sz w:val="26"/>
          <w:szCs w:val="26"/>
        </w:rPr>
        <w:t xml:space="preserve">из них: проезд к месту служебной командировки в сумме </w:t>
      </w:r>
      <w:r w:rsidR="00F70BBB">
        <w:rPr>
          <w:b/>
          <w:sz w:val="26"/>
          <w:szCs w:val="26"/>
        </w:rPr>
        <w:t>57</w:t>
      </w:r>
      <w:r w:rsidR="00241B2C">
        <w:rPr>
          <w:sz w:val="26"/>
          <w:szCs w:val="26"/>
        </w:rPr>
        <w:t>,0</w:t>
      </w:r>
      <w:r w:rsidR="00DA2E04" w:rsidRPr="00036D4A">
        <w:rPr>
          <w:sz w:val="26"/>
          <w:szCs w:val="26"/>
        </w:rPr>
        <w:t xml:space="preserve"> тыс. рублей и проживание при командировке в сумме </w:t>
      </w:r>
      <w:r w:rsidR="00F70BBB">
        <w:rPr>
          <w:b/>
          <w:sz w:val="26"/>
          <w:szCs w:val="26"/>
        </w:rPr>
        <w:t>3</w:t>
      </w:r>
      <w:r w:rsidR="00241B2C" w:rsidRPr="00241B2C">
        <w:rPr>
          <w:b/>
          <w:sz w:val="26"/>
          <w:szCs w:val="26"/>
        </w:rPr>
        <w:t>8,6</w:t>
      </w:r>
      <w:r w:rsidR="00DA2E04" w:rsidRPr="00036D4A">
        <w:rPr>
          <w:sz w:val="26"/>
          <w:szCs w:val="26"/>
        </w:rPr>
        <w:t xml:space="preserve"> тыс. рублей</w:t>
      </w:r>
      <w:r w:rsidR="00346531">
        <w:rPr>
          <w:sz w:val="26"/>
          <w:szCs w:val="26"/>
        </w:rPr>
        <w:t xml:space="preserve"> (</w:t>
      </w:r>
      <w:r w:rsidR="00346531" w:rsidRPr="00346531">
        <w:rPr>
          <w:i/>
          <w:sz w:val="26"/>
          <w:szCs w:val="26"/>
        </w:rPr>
        <w:t>запланированы в  соответствии с Положением «О порядке и размерах возмещения расходов, связанных со служебными командировками муниципальных служащих, работников, не относящихся к должностям муниципальной службы Администрации Сельского поселения «Приморско-Куйский сельсовет» ЗР НАО», утвержденного Постановлением № 103 от 06.09.2022 г.: суточные в размере 600 руб., утверждены для  г. Москва , г. Санкт-Петербург, 400 руб. – иные города</w:t>
      </w:r>
      <w:r w:rsidR="00346531" w:rsidRPr="00346531">
        <w:rPr>
          <w:sz w:val="26"/>
          <w:szCs w:val="26"/>
        </w:rPr>
        <w:t>)</w:t>
      </w:r>
    </w:p>
    <w:p w:rsidR="00EE438A" w:rsidRPr="00036D4A" w:rsidRDefault="00241B2C" w:rsidP="00241B2C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П</w:t>
      </w:r>
      <w:r w:rsidR="00EE438A" w:rsidRPr="00036D4A">
        <w:rPr>
          <w:spacing w:val="-3"/>
          <w:sz w:val="26"/>
          <w:szCs w:val="26"/>
        </w:rPr>
        <w:t xml:space="preserve">риобретение услуг – </w:t>
      </w:r>
      <w:r w:rsidR="006B50B0" w:rsidRPr="00036D4A">
        <w:rPr>
          <w:b/>
          <w:spacing w:val="-3"/>
          <w:sz w:val="26"/>
          <w:szCs w:val="26"/>
        </w:rPr>
        <w:t>2 542,6</w:t>
      </w:r>
      <w:r w:rsidR="00EE438A" w:rsidRPr="00036D4A">
        <w:rPr>
          <w:spacing w:val="-3"/>
          <w:sz w:val="26"/>
          <w:szCs w:val="26"/>
        </w:rPr>
        <w:t xml:space="preserve"> тыс. руб., из них:</w:t>
      </w:r>
    </w:p>
    <w:p w:rsidR="000358D8" w:rsidRPr="00036D4A" w:rsidRDefault="000358D8" w:rsidP="00241B2C">
      <w:pPr>
        <w:numPr>
          <w:ilvl w:val="0"/>
          <w:numId w:val="18"/>
        </w:numPr>
        <w:shd w:val="clear" w:color="auto" w:fill="FFFFFF"/>
        <w:spacing w:line="276" w:lineRule="auto"/>
        <w:ind w:left="0" w:firstLine="720"/>
        <w:jc w:val="both"/>
        <w:rPr>
          <w:spacing w:val="-3"/>
          <w:sz w:val="26"/>
          <w:szCs w:val="26"/>
        </w:rPr>
      </w:pPr>
      <w:r w:rsidRPr="00036D4A">
        <w:rPr>
          <w:spacing w:val="-3"/>
          <w:sz w:val="26"/>
          <w:szCs w:val="26"/>
        </w:rPr>
        <w:t xml:space="preserve">коммунальные услуги – </w:t>
      </w:r>
      <w:r w:rsidR="00346531">
        <w:rPr>
          <w:b/>
          <w:spacing w:val="-3"/>
          <w:sz w:val="26"/>
          <w:szCs w:val="26"/>
        </w:rPr>
        <w:t>302,5</w:t>
      </w:r>
      <w:r w:rsidR="00171B7C" w:rsidRPr="00036D4A">
        <w:rPr>
          <w:b/>
          <w:spacing w:val="-3"/>
          <w:sz w:val="26"/>
          <w:szCs w:val="26"/>
        </w:rPr>
        <w:t xml:space="preserve"> </w:t>
      </w:r>
      <w:r w:rsidRPr="00036D4A">
        <w:rPr>
          <w:spacing w:val="-3"/>
          <w:sz w:val="26"/>
          <w:szCs w:val="26"/>
        </w:rPr>
        <w:t>тыс. руб. (</w:t>
      </w:r>
      <w:r w:rsidR="00355ECE" w:rsidRPr="00036D4A">
        <w:rPr>
          <w:spacing w:val="-3"/>
          <w:sz w:val="26"/>
          <w:szCs w:val="26"/>
        </w:rPr>
        <w:t xml:space="preserve">межбюджетный </w:t>
      </w:r>
      <w:r w:rsidRPr="00036D4A">
        <w:rPr>
          <w:spacing w:val="-3"/>
          <w:sz w:val="26"/>
          <w:szCs w:val="26"/>
        </w:rPr>
        <w:t xml:space="preserve">трансферт передается </w:t>
      </w:r>
      <w:r w:rsidR="00007807" w:rsidRPr="00036D4A">
        <w:rPr>
          <w:spacing w:val="-3"/>
          <w:sz w:val="26"/>
          <w:szCs w:val="26"/>
        </w:rPr>
        <w:t xml:space="preserve">муниципальным </w:t>
      </w:r>
      <w:r w:rsidRPr="00036D4A">
        <w:rPr>
          <w:spacing w:val="-3"/>
          <w:sz w:val="26"/>
          <w:szCs w:val="26"/>
        </w:rPr>
        <w:t>районом</w:t>
      </w:r>
      <w:r w:rsidR="00355ECE" w:rsidRPr="00036D4A">
        <w:rPr>
          <w:spacing w:val="-3"/>
          <w:sz w:val="26"/>
          <w:szCs w:val="26"/>
        </w:rPr>
        <w:t xml:space="preserve"> по</w:t>
      </w:r>
      <w:r w:rsidR="00355ECE" w:rsidRPr="00036D4A">
        <w:rPr>
          <w:sz w:val="26"/>
          <w:szCs w:val="26"/>
        </w:rPr>
        <w:t xml:space="preserve"> Соглашению </w:t>
      </w:r>
      <w:r w:rsidR="00D23DA7">
        <w:rPr>
          <w:sz w:val="26"/>
          <w:szCs w:val="26"/>
        </w:rPr>
        <w:t>в рамках муниципальной программы «Возмещение части затрат органов местного самоуправления поселений муниципального района «Заполярный район» на 2024 – 2030 годы»</w:t>
      </w:r>
      <w:r w:rsidR="00BA6621">
        <w:rPr>
          <w:sz w:val="26"/>
          <w:szCs w:val="26"/>
        </w:rPr>
        <w:t xml:space="preserve">, </w:t>
      </w:r>
      <w:r w:rsidR="00BA6621" w:rsidRPr="00AC5FF4">
        <w:rPr>
          <w:i/>
          <w:sz w:val="26"/>
          <w:szCs w:val="26"/>
        </w:rPr>
        <w:t>из них</w:t>
      </w:r>
      <w:r w:rsidR="00AC5FF4" w:rsidRPr="00AC5FF4">
        <w:rPr>
          <w:i/>
          <w:sz w:val="26"/>
          <w:szCs w:val="26"/>
        </w:rPr>
        <w:t>:</w:t>
      </w:r>
      <w:r w:rsidR="00D23DA7" w:rsidRPr="00AC5FF4">
        <w:rPr>
          <w:i/>
          <w:sz w:val="26"/>
          <w:szCs w:val="26"/>
        </w:rPr>
        <w:t xml:space="preserve"> для оплаты </w:t>
      </w:r>
      <w:r w:rsidR="00BA6621" w:rsidRPr="00AC5FF4">
        <w:rPr>
          <w:i/>
          <w:sz w:val="26"/>
          <w:szCs w:val="26"/>
        </w:rPr>
        <w:t xml:space="preserve">электроэнергии – </w:t>
      </w:r>
      <w:r w:rsidR="00BA6621" w:rsidRPr="00AC5FF4">
        <w:rPr>
          <w:b/>
          <w:i/>
          <w:sz w:val="26"/>
          <w:szCs w:val="26"/>
        </w:rPr>
        <w:t>123,6</w:t>
      </w:r>
      <w:r w:rsidR="00BA6621" w:rsidRPr="00AC5FF4">
        <w:rPr>
          <w:i/>
          <w:sz w:val="26"/>
          <w:szCs w:val="26"/>
        </w:rPr>
        <w:t xml:space="preserve"> тыс. руб.; оплата газа – </w:t>
      </w:r>
      <w:r w:rsidR="00BA6621" w:rsidRPr="00AC5FF4">
        <w:rPr>
          <w:b/>
          <w:i/>
          <w:sz w:val="26"/>
          <w:szCs w:val="26"/>
        </w:rPr>
        <w:t>174,9</w:t>
      </w:r>
      <w:r w:rsidR="00BA6621" w:rsidRPr="00AC5FF4">
        <w:rPr>
          <w:i/>
          <w:sz w:val="26"/>
          <w:szCs w:val="26"/>
        </w:rPr>
        <w:t xml:space="preserve"> т</w:t>
      </w:r>
      <w:r w:rsidR="00AC5FF4">
        <w:rPr>
          <w:i/>
          <w:sz w:val="26"/>
          <w:szCs w:val="26"/>
        </w:rPr>
        <w:t>ы</w:t>
      </w:r>
      <w:r w:rsidR="00BA6621" w:rsidRPr="00AC5FF4">
        <w:rPr>
          <w:i/>
          <w:sz w:val="26"/>
          <w:szCs w:val="26"/>
        </w:rPr>
        <w:t xml:space="preserve">. </w:t>
      </w:r>
      <w:r w:rsidR="00087A55">
        <w:rPr>
          <w:i/>
          <w:sz w:val="26"/>
          <w:szCs w:val="26"/>
        </w:rPr>
        <w:t>р</w:t>
      </w:r>
      <w:r w:rsidR="00BA6621" w:rsidRPr="00AC5FF4">
        <w:rPr>
          <w:i/>
          <w:sz w:val="26"/>
          <w:szCs w:val="26"/>
        </w:rPr>
        <w:t xml:space="preserve">уб.; для оплаты услуг ТКО – </w:t>
      </w:r>
      <w:r w:rsidR="00BA6621" w:rsidRPr="00AC5FF4">
        <w:rPr>
          <w:b/>
          <w:i/>
          <w:sz w:val="26"/>
          <w:szCs w:val="26"/>
        </w:rPr>
        <w:t>4,0</w:t>
      </w:r>
      <w:r w:rsidR="00BA6621" w:rsidRPr="00AC5FF4">
        <w:rPr>
          <w:i/>
          <w:sz w:val="26"/>
          <w:szCs w:val="26"/>
        </w:rPr>
        <w:t xml:space="preserve"> тыс. руб.</w:t>
      </w:r>
      <w:r w:rsidR="00F70FFD">
        <w:rPr>
          <w:i/>
          <w:sz w:val="26"/>
          <w:szCs w:val="26"/>
        </w:rPr>
        <w:t>)</w:t>
      </w:r>
      <w:r w:rsidRPr="00036D4A">
        <w:rPr>
          <w:spacing w:val="-3"/>
          <w:sz w:val="26"/>
          <w:szCs w:val="26"/>
        </w:rPr>
        <w:t>;</w:t>
      </w:r>
    </w:p>
    <w:p w:rsidR="00EE438A" w:rsidRPr="00036D4A" w:rsidRDefault="00EE438A" w:rsidP="00241B2C">
      <w:pPr>
        <w:numPr>
          <w:ilvl w:val="0"/>
          <w:numId w:val="11"/>
        </w:numPr>
        <w:shd w:val="clear" w:color="auto" w:fill="FFFFFF"/>
        <w:spacing w:line="276" w:lineRule="auto"/>
        <w:ind w:left="0" w:firstLine="720"/>
        <w:jc w:val="both"/>
        <w:rPr>
          <w:spacing w:val="-3"/>
          <w:sz w:val="26"/>
          <w:szCs w:val="26"/>
        </w:rPr>
      </w:pPr>
      <w:r w:rsidRPr="00036D4A">
        <w:rPr>
          <w:spacing w:val="-3"/>
          <w:sz w:val="26"/>
          <w:szCs w:val="26"/>
        </w:rPr>
        <w:t xml:space="preserve">услуги связи- </w:t>
      </w:r>
      <w:r w:rsidR="00156337">
        <w:rPr>
          <w:b/>
          <w:spacing w:val="-3"/>
          <w:sz w:val="26"/>
          <w:szCs w:val="26"/>
        </w:rPr>
        <w:t>280,0</w:t>
      </w:r>
      <w:r w:rsidRPr="00036D4A">
        <w:rPr>
          <w:spacing w:val="-3"/>
          <w:sz w:val="26"/>
          <w:szCs w:val="26"/>
        </w:rPr>
        <w:t xml:space="preserve"> тыс. руб.</w:t>
      </w:r>
      <w:r w:rsidR="00156337">
        <w:rPr>
          <w:spacing w:val="-3"/>
          <w:sz w:val="26"/>
          <w:szCs w:val="26"/>
        </w:rPr>
        <w:t xml:space="preserve"> </w:t>
      </w:r>
      <w:r w:rsidR="00156337" w:rsidRPr="00156337">
        <w:rPr>
          <w:i/>
          <w:spacing w:val="-3"/>
          <w:sz w:val="26"/>
          <w:szCs w:val="26"/>
        </w:rPr>
        <w:t>(</w:t>
      </w:r>
      <w:r w:rsidR="00156337" w:rsidRPr="00156337">
        <w:rPr>
          <w:i/>
          <w:sz w:val="26"/>
          <w:szCs w:val="26"/>
        </w:rPr>
        <w:t>оплата услуг осуществляется в соответствии с договором на услуги связи с ПАО «Ростелеком» 8 точек подключения стационарного телефона; оплата услуг сети Интернет  в соответствии с договором с ГУП НАО «Ненецкой компанией электросвязи», а также на расходы, связанные с отправкой почтовой корреспонденции)</w:t>
      </w:r>
      <w:r w:rsidRPr="00156337">
        <w:rPr>
          <w:i/>
          <w:spacing w:val="-3"/>
          <w:sz w:val="26"/>
          <w:szCs w:val="26"/>
        </w:rPr>
        <w:t>;</w:t>
      </w:r>
    </w:p>
    <w:p w:rsidR="00853CD0" w:rsidRPr="00036D4A" w:rsidRDefault="0060657F" w:rsidP="00241B2C">
      <w:pPr>
        <w:numPr>
          <w:ilvl w:val="0"/>
          <w:numId w:val="11"/>
        </w:numPr>
        <w:shd w:val="clear" w:color="auto" w:fill="FFFFFF"/>
        <w:spacing w:line="276" w:lineRule="auto"/>
        <w:ind w:left="0" w:firstLine="720"/>
        <w:jc w:val="both"/>
        <w:rPr>
          <w:spacing w:val="-3"/>
          <w:sz w:val="26"/>
          <w:szCs w:val="26"/>
        </w:rPr>
      </w:pPr>
      <w:r w:rsidRPr="00036D4A">
        <w:rPr>
          <w:spacing w:val="-3"/>
          <w:sz w:val="26"/>
          <w:szCs w:val="26"/>
        </w:rPr>
        <w:t>арендная плата за пользование имуществом</w:t>
      </w:r>
      <w:r w:rsidR="00767633">
        <w:rPr>
          <w:spacing w:val="-3"/>
          <w:sz w:val="26"/>
          <w:szCs w:val="26"/>
        </w:rPr>
        <w:t xml:space="preserve"> – </w:t>
      </w:r>
      <w:r w:rsidR="00767633" w:rsidRPr="00767633">
        <w:rPr>
          <w:b/>
          <w:spacing w:val="-3"/>
          <w:sz w:val="26"/>
          <w:szCs w:val="26"/>
        </w:rPr>
        <w:t>250,0</w:t>
      </w:r>
      <w:r w:rsidR="00767633">
        <w:rPr>
          <w:spacing w:val="-3"/>
          <w:sz w:val="26"/>
          <w:szCs w:val="26"/>
        </w:rPr>
        <w:t xml:space="preserve"> тыс. руб.</w:t>
      </w:r>
    </w:p>
    <w:p w:rsidR="0060657F" w:rsidRPr="00036D4A" w:rsidRDefault="00853CD0" w:rsidP="00241B2C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036D4A">
        <w:rPr>
          <w:spacing w:val="-3"/>
          <w:sz w:val="26"/>
          <w:szCs w:val="26"/>
        </w:rPr>
        <w:t>(</w:t>
      </w:r>
      <w:r w:rsidRPr="00036D4A">
        <w:rPr>
          <w:i/>
          <w:spacing w:val="-3"/>
          <w:sz w:val="26"/>
          <w:szCs w:val="26"/>
        </w:rPr>
        <w:t>аренда автомобильного транспорта, лодки с мотором, снегохода для административных нужд</w:t>
      </w:r>
      <w:r w:rsidR="00E5440A">
        <w:rPr>
          <w:i/>
          <w:spacing w:val="-3"/>
          <w:sz w:val="26"/>
          <w:szCs w:val="26"/>
        </w:rPr>
        <w:t>. С</w:t>
      </w:r>
      <w:r w:rsidRPr="00036D4A">
        <w:rPr>
          <w:i/>
          <w:spacing w:val="-3"/>
          <w:sz w:val="26"/>
          <w:szCs w:val="26"/>
        </w:rPr>
        <w:t>огласно Распор. № 15 осн. от 24.01.2023: Стоимость аренды бурана, лодки с мотором, автотранспорта- 800 руб./час</w:t>
      </w:r>
      <w:r w:rsidRPr="00036D4A">
        <w:rPr>
          <w:spacing w:val="-3"/>
          <w:sz w:val="26"/>
          <w:szCs w:val="26"/>
        </w:rPr>
        <w:t>)</w:t>
      </w:r>
      <w:r w:rsidR="0060657F" w:rsidRPr="00036D4A">
        <w:rPr>
          <w:spacing w:val="-3"/>
          <w:sz w:val="26"/>
          <w:szCs w:val="26"/>
        </w:rPr>
        <w:t>;</w:t>
      </w:r>
    </w:p>
    <w:p w:rsidR="00EE438A" w:rsidRPr="00036D4A" w:rsidRDefault="00EE438A" w:rsidP="00241B2C">
      <w:pPr>
        <w:numPr>
          <w:ilvl w:val="0"/>
          <w:numId w:val="11"/>
        </w:numPr>
        <w:shd w:val="clear" w:color="auto" w:fill="FFFFFF"/>
        <w:spacing w:line="276" w:lineRule="auto"/>
        <w:ind w:left="0" w:firstLine="720"/>
        <w:jc w:val="both"/>
        <w:rPr>
          <w:spacing w:val="-3"/>
          <w:sz w:val="26"/>
          <w:szCs w:val="26"/>
        </w:rPr>
      </w:pPr>
      <w:r w:rsidRPr="00036D4A">
        <w:rPr>
          <w:spacing w:val="-3"/>
          <w:sz w:val="26"/>
          <w:szCs w:val="26"/>
        </w:rPr>
        <w:t xml:space="preserve">услуги по содержанию имущества- </w:t>
      </w:r>
      <w:r w:rsidR="005F1C5E">
        <w:rPr>
          <w:b/>
          <w:spacing w:val="-3"/>
          <w:sz w:val="26"/>
          <w:szCs w:val="26"/>
        </w:rPr>
        <w:t>228,0</w:t>
      </w:r>
      <w:r w:rsidRPr="00036D4A">
        <w:rPr>
          <w:spacing w:val="-3"/>
          <w:sz w:val="26"/>
          <w:szCs w:val="26"/>
        </w:rPr>
        <w:t xml:space="preserve"> тыс.</w:t>
      </w:r>
      <w:r w:rsidR="0060657F" w:rsidRPr="00036D4A">
        <w:rPr>
          <w:spacing w:val="-3"/>
          <w:sz w:val="26"/>
          <w:szCs w:val="26"/>
        </w:rPr>
        <w:t xml:space="preserve"> </w:t>
      </w:r>
      <w:r w:rsidRPr="00036D4A">
        <w:rPr>
          <w:spacing w:val="-3"/>
          <w:sz w:val="26"/>
          <w:szCs w:val="26"/>
        </w:rPr>
        <w:t>руб.</w:t>
      </w:r>
      <w:r w:rsidR="005F1C5E">
        <w:rPr>
          <w:spacing w:val="-3"/>
          <w:sz w:val="26"/>
          <w:szCs w:val="26"/>
        </w:rPr>
        <w:t xml:space="preserve"> </w:t>
      </w:r>
      <w:r w:rsidR="005F1C5E" w:rsidRPr="005F1C5E">
        <w:rPr>
          <w:i/>
          <w:spacing w:val="-3"/>
          <w:sz w:val="26"/>
          <w:szCs w:val="26"/>
        </w:rPr>
        <w:t xml:space="preserve">(по данному направлению запланированы средства на заправку картриджей, копира, а также ремонт оргтехники по договору с ООО «СЦ «Спектрум-Сервис» - </w:t>
      </w:r>
      <w:r w:rsidR="005F1C5E" w:rsidRPr="005F1C5E">
        <w:rPr>
          <w:b/>
          <w:i/>
          <w:spacing w:val="-3"/>
          <w:sz w:val="26"/>
          <w:szCs w:val="26"/>
        </w:rPr>
        <w:t>45,0</w:t>
      </w:r>
      <w:r w:rsidR="005F1C5E" w:rsidRPr="005F1C5E">
        <w:rPr>
          <w:i/>
          <w:spacing w:val="-3"/>
          <w:sz w:val="26"/>
          <w:szCs w:val="26"/>
        </w:rPr>
        <w:t xml:space="preserve"> тыс. руб.</w:t>
      </w:r>
      <w:r w:rsidRPr="005F1C5E">
        <w:rPr>
          <w:i/>
          <w:spacing w:val="-3"/>
          <w:sz w:val="26"/>
          <w:szCs w:val="26"/>
        </w:rPr>
        <w:t>;</w:t>
      </w:r>
      <w:r w:rsidR="005F1C5E" w:rsidRPr="005F1C5E">
        <w:rPr>
          <w:i/>
          <w:spacing w:val="-3"/>
          <w:sz w:val="26"/>
          <w:szCs w:val="26"/>
        </w:rPr>
        <w:t xml:space="preserve"> обслуживание пожарной сигнализации в здании администрации, зарядка огнетушителей по договору с ИП  Вольский  Д.В. – </w:t>
      </w:r>
      <w:r w:rsidR="005F1C5E" w:rsidRPr="005F1C5E">
        <w:rPr>
          <w:b/>
          <w:i/>
          <w:spacing w:val="-3"/>
          <w:sz w:val="26"/>
          <w:szCs w:val="26"/>
        </w:rPr>
        <w:t>78,0</w:t>
      </w:r>
      <w:r w:rsidR="005F1C5E" w:rsidRPr="005F1C5E">
        <w:rPr>
          <w:i/>
          <w:spacing w:val="-3"/>
          <w:sz w:val="26"/>
          <w:szCs w:val="26"/>
        </w:rPr>
        <w:t xml:space="preserve"> тыс. руб.; обслуживание газового оборудования, газопроводов по договору с ГУП НАО «Ненецкая коммунальная компания» - </w:t>
      </w:r>
      <w:r w:rsidR="005F1C5E" w:rsidRPr="005F1C5E">
        <w:rPr>
          <w:b/>
          <w:i/>
          <w:spacing w:val="-3"/>
          <w:sz w:val="26"/>
          <w:szCs w:val="26"/>
        </w:rPr>
        <w:t>38,2</w:t>
      </w:r>
      <w:r w:rsidR="005F1C5E" w:rsidRPr="005F1C5E">
        <w:rPr>
          <w:i/>
          <w:spacing w:val="-3"/>
          <w:sz w:val="26"/>
          <w:szCs w:val="26"/>
        </w:rPr>
        <w:t xml:space="preserve"> тыс. руб.; оплата труда внештатных сотрудников на момент отпуска основного работника – </w:t>
      </w:r>
      <w:r w:rsidR="005F1C5E" w:rsidRPr="005F1C5E">
        <w:rPr>
          <w:b/>
          <w:i/>
          <w:spacing w:val="-3"/>
          <w:sz w:val="26"/>
          <w:szCs w:val="26"/>
        </w:rPr>
        <w:t>66,8</w:t>
      </w:r>
      <w:r w:rsidR="005F1C5E" w:rsidRPr="005F1C5E">
        <w:rPr>
          <w:i/>
          <w:spacing w:val="-3"/>
          <w:sz w:val="26"/>
          <w:szCs w:val="26"/>
        </w:rPr>
        <w:t xml:space="preserve"> тыс. руб.);</w:t>
      </w:r>
    </w:p>
    <w:p w:rsidR="00EE438A" w:rsidRDefault="00EE438A" w:rsidP="00241B2C">
      <w:pPr>
        <w:numPr>
          <w:ilvl w:val="0"/>
          <w:numId w:val="11"/>
        </w:numPr>
        <w:shd w:val="clear" w:color="auto" w:fill="FFFFFF"/>
        <w:spacing w:line="276" w:lineRule="auto"/>
        <w:ind w:left="0" w:firstLine="720"/>
        <w:jc w:val="both"/>
        <w:rPr>
          <w:spacing w:val="-3"/>
          <w:sz w:val="26"/>
          <w:szCs w:val="26"/>
        </w:rPr>
      </w:pPr>
      <w:r w:rsidRPr="00036D4A">
        <w:rPr>
          <w:spacing w:val="-3"/>
          <w:sz w:val="26"/>
          <w:szCs w:val="26"/>
        </w:rPr>
        <w:t xml:space="preserve">прочие услуги – </w:t>
      </w:r>
      <w:r w:rsidR="00577675" w:rsidRPr="00036D4A">
        <w:rPr>
          <w:b/>
          <w:spacing w:val="-3"/>
          <w:sz w:val="26"/>
          <w:szCs w:val="26"/>
        </w:rPr>
        <w:t>1 </w:t>
      </w:r>
      <w:r w:rsidR="007D6F29">
        <w:rPr>
          <w:b/>
          <w:spacing w:val="-3"/>
          <w:sz w:val="26"/>
          <w:szCs w:val="26"/>
        </w:rPr>
        <w:t>078</w:t>
      </w:r>
      <w:r w:rsidR="00577675" w:rsidRPr="00036D4A">
        <w:rPr>
          <w:b/>
          <w:spacing w:val="-3"/>
          <w:sz w:val="26"/>
          <w:szCs w:val="26"/>
        </w:rPr>
        <w:t>,0</w:t>
      </w:r>
      <w:r w:rsidRPr="00036D4A">
        <w:rPr>
          <w:spacing w:val="-3"/>
          <w:sz w:val="26"/>
          <w:szCs w:val="26"/>
        </w:rPr>
        <w:t xml:space="preserve"> тыс.</w:t>
      </w:r>
      <w:r w:rsidR="00EF4512" w:rsidRPr="00036D4A">
        <w:rPr>
          <w:spacing w:val="-3"/>
          <w:sz w:val="26"/>
          <w:szCs w:val="26"/>
        </w:rPr>
        <w:t xml:space="preserve"> </w:t>
      </w:r>
      <w:r w:rsidRPr="00036D4A">
        <w:rPr>
          <w:spacing w:val="-3"/>
          <w:sz w:val="26"/>
          <w:szCs w:val="26"/>
        </w:rPr>
        <w:t>руб.</w:t>
      </w:r>
      <w:r w:rsidR="007D6F29">
        <w:rPr>
          <w:spacing w:val="-3"/>
          <w:sz w:val="26"/>
          <w:szCs w:val="26"/>
        </w:rPr>
        <w:t>, в том числе:</w:t>
      </w:r>
    </w:p>
    <w:p w:rsidR="007D6F29" w:rsidRPr="009522B9" w:rsidRDefault="007D6F29" w:rsidP="007D6F29">
      <w:pPr>
        <w:pStyle w:val="ad"/>
        <w:widowControl/>
        <w:numPr>
          <w:ilvl w:val="0"/>
          <w:numId w:val="29"/>
        </w:numPr>
        <w:autoSpaceDE/>
        <w:autoSpaceDN/>
        <w:adjustRightInd/>
        <w:jc w:val="both"/>
        <w:rPr>
          <w:i/>
          <w:sz w:val="26"/>
          <w:szCs w:val="26"/>
        </w:rPr>
      </w:pPr>
      <w:r w:rsidRPr="009522B9">
        <w:rPr>
          <w:i/>
          <w:sz w:val="26"/>
          <w:szCs w:val="26"/>
        </w:rPr>
        <w:t>Обслуживание  и обновление программы «Госфинансы» с подкомплексом «госзаказ», ежемесячно  10350,0*12мес.=</w:t>
      </w:r>
      <w:r w:rsidRPr="009522B9">
        <w:rPr>
          <w:b/>
          <w:i/>
          <w:sz w:val="26"/>
          <w:szCs w:val="26"/>
        </w:rPr>
        <w:t>124,2</w:t>
      </w:r>
      <w:r w:rsidRPr="009522B9">
        <w:rPr>
          <w:i/>
          <w:sz w:val="26"/>
          <w:szCs w:val="26"/>
        </w:rPr>
        <w:t xml:space="preserve"> тыс. руб</w:t>
      </w:r>
      <w:r w:rsidR="00537F03" w:rsidRPr="009522B9">
        <w:rPr>
          <w:i/>
          <w:sz w:val="26"/>
          <w:szCs w:val="26"/>
        </w:rPr>
        <w:t>.</w:t>
      </w:r>
      <w:r w:rsidRPr="009522B9">
        <w:rPr>
          <w:i/>
          <w:sz w:val="26"/>
          <w:szCs w:val="26"/>
        </w:rPr>
        <w:t xml:space="preserve"> (коммерческое предложение)</w:t>
      </w:r>
    </w:p>
    <w:p w:rsidR="007D6F29" w:rsidRPr="009522B9" w:rsidRDefault="007D6F29" w:rsidP="007D6F29">
      <w:pPr>
        <w:pStyle w:val="ad"/>
        <w:widowControl/>
        <w:numPr>
          <w:ilvl w:val="0"/>
          <w:numId w:val="29"/>
        </w:numPr>
        <w:autoSpaceDE/>
        <w:autoSpaceDN/>
        <w:adjustRightInd/>
        <w:jc w:val="both"/>
        <w:rPr>
          <w:i/>
          <w:sz w:val="26"/>
          <w:szCs w:val="26"/>
        </w:rPr>
      </w:pPr>
      <w:r w:rsidRPr="009522B9">
        <w:rPr>
          <w:i/>
          <w:sz w:val="26"/>
          <w:szCs w:val="26"/>
        </w:rPr>
        <w:lastRenderedPageBreak/>
        <w:t>Обслуживание  и обновление программы «1С Бухгалтерия», «1С Зарплата и кадры»:  10 000,0*12мес.=</w:t>
      </w:r>
      <w:r w:rsidRPr="009522B9">
        <w:rPr>
          <w:b/>
          <w:i/>
          <w:sz w:val="26"/>
          <w:szCs w:val="26"/>
        </w:rPr>
        <w:t>120,0</w:t>
      </w:r>
      <w:r w:rsidRPr="009522B9">
        <w:rPr>
          <w:i/>
          <w:sz w:val="26"/>
          <w:szCs w:val="26"/>
        </w:rPr>
        <w:t xml:space="preserve"> тыс. рублей;</w:t>
      </w:r>
    </w:p>
    <w:p w:rsidR="007D6F29" w:rsidRPr="009522B9" w:rsidRDefault="007D6F29" w:rsidP="007D6F29">
      <w:pPr>
        <w:pStyle w:val="ad"/>
        <w:widowControl/>
        <w:numPr>
          <w:ilvl w:val="0"/>
          <w:numId w:val="29"/>
        </w:numPr>
        <w:autoSpaceDE/>
        <w:autoSpaceDN/>
        <w:adjustRightInd/>
        <w:jc w:val="both"/>
        <w:rPr>
          <w:i/>
          <w:sz w:val="26"/>
          <w:szCs w:val="26"/>
        </w:rPr>
      </w:pPr>
      <w:r w:rsidRPr="009522B9">
        <w:rPr>
          <w:i/>
          <w:sz w:val="26"/>
          <w:szCs w:val="26"/>
        </w:rPr>
        <w:t xml:space="preserve">Поддержка ИТС Бюджет, ГИС ГМП, ЭДО: 12*3 672 = </w:t>
      </w:r>
      <w:r w:rsidRPr="009522B9">
        <w:rPr>
          <w:b/>
          <w:i/>
          <w:sz w:val="26"/>
          <w:szCs w:val="26"/>
        </w:rPr>
        <w:t>44,1</w:t>
      </w:r>
      <w:r w:rsidRPr="009522B9">
        <w:rPr>
          <w:i/>
          <w:sz w:val="26"/>
          <w:szCs w:val="26"/>
        </w:rPr>
        <w:t xml:space="preserve"> тыс. руб</w:t>
      </w:r>
      <w:r w:rsidR="00537F03" w:rsidRPr="009522B9">
        <w:rPr>
          <w:i/>
          <w:sz w:val="26"/>
          <w:szCs w:val="26"/>
        </w:rPr>
        <w:t>.</w:t>
      </w:r>
      <w:r w:rsidRPr="009522B9">
        <w:rPr>
          <w:i/>
          <w:sz w:val="26"/>
          <w:szCs w:val="26"/>
        </w:rPr>
        <w:t>;</w:t>
      </w:r>
    </w:p>
    <w:p w:rsidR="007D6F29" w:rsidRPr="009522B9" w:rsidRDefault="007D6F29" w:rsidP="007D6F29">
      <w:pPr>
        <w:pStyle w:val="ad"/>
        <w:widowControl/>
        <w:numPr>
          <w:ilvl w:val="0"/>
          <w:numId w:val="29"/>
        </w:numPr>
        <w:autoSpaceDE/>
        <w:autoSpaceDN/>
        <w:adjustRightInd/>
        <w:jc w:val="both"/>
        <w:rPr>
          <w:i/>
          <w:sz w:val="26"/>
          <w:szCs w:val="26"/>
        </w:rPr>
      </w:pPr>
      <w:r w:rsidRPr="009522B9">
        <w:rPr>
          <w:i/>
          <w:sz w:val="26"/>
          <w:szCs w:val="26"/>
        </w:rPr>
        <w:t xml:space="preserve">Неисключительное право на использование программ: «Бюджет Смарт», подсистема «Плательщики налогов» - </w:t>
      </w:r>
      <w:r w:rsidR="00537F03" w:rsidRPr="009522B9">
        <w:rPr>
          <w:b/>
          <w:i/>
          <w:sz w:val="26"/>
          <w:szCs w:val="26"/>
        </w:rPr>
        <w:t>58,5</w:t>
      </w:r>
      <w:r w:rsidRPr="009522B9">
        <w:rPr>
          <w:i/>
          <w:sz w:val="26"/>
          <w:szCs w:val="26"/>
        </w:rPr>
        <w:t xml:space="preserve"> тыс. руб</w:t>
      </w:r>
      <w:r w:rsidR="00537F03" w:rsidRPr="009522B9">
        <w:rPr>
          <w:i/>
          <w:sz w:val="26"/>
          <w:szCs w:val="26"/>
        </w:rPr>
        <w:t>.</w:t>
      </w:r>
      <w:r w:rsidRPr="009522B9">
        <w:rPr>
          <w:i/>
          <w:sz w:val="26"/>
          <w:szCs w:val="26"/>
        </w:rPr>
        <w:t>;</w:t>
      </w:r>
    </w:p>
    <w:p w:rsidR="007D6F29" w:rsidRPr="009522B9" w:rsidRDefault="00E50039" w:rsidP="007D6F29">
      <w:pPr>
        <w:pStyle w:val="ad"/>
        <w:widowControl/>
        <w:numPr>
          <w:ilvl w:val="0"/>
          <w:numId w:val="29"/>
        </w:numPr>
        <w:autoSpaceDE/>
        <w:autoSpaceDN/>
        <w:adjustRightInd/>
        <w:jc w:val="both"/>
        <w:rPr>
          <w:i/>
          <w:sz w:val="26"/>
          <w:szCs w:val="26"/>
        </w:rPr>
      </w:pPr>
      <w:r w:rsidRPr="009522B9">
        <w:rPr>
          <w:i/>
          <w:sz w:val="26"/>
          <w:szCs w:val="26"/>
        </w:rPr>
        <w:t>За доступ к Системе "Госзаказ"</w:t>
      </w:r>
      <w:r w:rsidR="007D6F29" w:rsidRPr="009522B9">
        <w:rPr>
          <w:i/>
          <w:sz w:val="26"/>
          <w:szCs w:val="26"/>
        </w:rPr>
        <w:t xml:space="preserve"> в сумме </w:t>
      </w:r>
      <w:r w:rsidRPr="009522B9">
        <w:rPr>
          <w:b/>
          <w:i/>
          <w:sz w:val="26"/>
          <w:szCs w:val="26"/>
        </w:rPr>
        <w:t>58,0</w:t>
      </w:r>
      <w:r w:rsidR="007D6F29" w:rsidRPr="009522B9">
        <w:rPr>
          <w:i/>
          <w:sz w:val="26"/>
          <w:szCs w:val="26"/>
        </w:rPr>
        <w:t xml:space="preserve"> тыс. рублей.</w:t>
      </w:r>
    </w:p>
    <w:p w:rsidR="007D6F29" w:rsidRPr="009522B9" w:rsidRDefault="007D6F29" w:rsidP="007D6F29">
      <w:pPr>
        <w:pStyle w:val="ad"/>
        <w:widowControl/>
        <w:numPr>
          <w:ilvl w:val="0"/>
          <w:numId w:val="29"/>
        </w:numPr>
        <w:autoSpaceDE/>
        <w:autoSpaceDN/>
        <w:adjustRightInd/>
        <w:jc w:val="both"/>
        <w:rPr>
          <w:i/>
          <w:sz w:val="26"/>
          <w:szCs w:val="26"/>
        </w:rPr>
      </w:pPr>
      <w:r w:rsidRPr="009522B9">
        <w:rPr>
          <w:i/>
          <w:sz w:val="26"/>
          <w:szCs w:val="26"/>
        </w:rPr>
        <w:t xml:space="preserve">Обслуживание  и обновление программы «Электронная похозяйственная книга»  </w:t>
      </w:r>
      <w:r w:rsidR="00537F03" w:rsidRPr="009522B9">
        <w:rPr>
          <w:i/>
          <w:sz w:val="26"/>
          <w:szCs w:val="26"/>
        </w:rPr>
        <w:t>8800</w:t>
      </w:r>
      <w:r w:rsidRPr="009522B9">
        <w:rPr>
          <w:i/>
          <w:sz w:val="26"/>
          <w:szCs w:val="26"/>
        </w:rPr>
        <w:t>* 4 кв</w:t>
      </w:r>
      <w:r w:rsidR="00537F03" w:rsidRPr="009522B9">
        <w:rPr>
          <w:i/>
          <w:sz w:val="26"/>
          <w:szCs w:val="26"/>
        </w:rPr>
        <w:t xml:space="preserve">. </w:t>
      </w:r>
      <w:r w:rsidRPr="009522B9">
        <w:rPr>
          <w:i/>
          <w:sz w:val="26"/>
          <w:szCs w:val="26"/>
        </w:rPr>
        <w:t xml:space="preserve">= </w:t>
      </w:r>
      <w:r w:rsidR="00537F03" w:rsidRPr="009522B9">
        <w:rPr>
          <w:b/>
          <w:i/>
          <w:sz w:val="26"/>
          <w:szCs w:val="26"/>
        </w:rPr>
        <w:t>35,2</w:t>
      </w:r>
      <w:r w:rsidRPr="009522B9">
        <w:rPr>
          <w:i/>
          <w:sz w:val="26"/>
          <w:szCs w:val="26"/>
        </w:rPr>
        <w:t xml:space="preserve"> тыс. руб</w:t>
      </w:r>
      <w:r w:rsidR="00537F03" w:rsidRPr="009522B9">
        <w:rPr>
          <w:i/>
          <w:sz w:val="26"/>
          <w:szCs w:val="26"/>
        </w:rPr>
        <w:t>.</w:t>
      </w:r>
      <w:r w:rsidRPr="009522B9">
        <w:rPr>
          <w:i/>
          <w:sz w:val="26"/>
          <w:szCs w:val="26"/>
        </w:rPr>
        <w:t>;</w:t>
      </w:r>
    </w:p>
    <w:p w:rsidR="007D6F29" w:rsidRPr="009522B9" w:rsidRDefault="007D6F29" w:rsidP="007D6F29">
      <w:pPr>
        <w:pStyle w:val="ad"/>
        <w:widowControl/>
        <w:numPr>
          <w:ilvl w:val="0"/>
          <w:numId w:val="29"/>
        </w:numPr>
        <w:autoSpaceDE/>
        <w:autoSpaceDN/>
        <w:adjustRightInd/>
        <w:jc w:val="both"/>
        <w:rPr>
          <w:i/>
          <w:sz w:val="26"/>
          <w:szCs w:val="26"/>
        </w:rPr>
      </w:pPr>
      <w:r w:rsidRPr="009522B9">
        <w:rPr>
          <w:i/>
          <w:sz w:val="26"/>
          <w:szCs w:val="26"/>
        </w:rPr>
        <w:t xml:space="preserve">Обслуживание  и поддержка сайта «РЦИТ» доработка сайта в течение года, годовое обслуживание </w:t>
      </w:r>
      <w:r w:rsidRPr="009522B9">
        <w:rPr>
          <w:b/>
          <w:i/>
          <w:sz w:val="26"/>
          <w:szCs w:val="26"/>
        </w:rPr>
        <w:t>18,0</w:t>
      </w:r>
      <w:r w:rsidRPr="009522B9">
        <w:rPr>
          <w:i/>
          <w:sz w:val="26"/>
          <w:szCs w:val="26"/>
        </w:rPr>
        <w:t xml:space="preserve"> тыс. руб</w:t>
      </w:r>
      <w:r w:rsidR="00537F03" w:rsidRPr="009522B9">
        <w:rPr>
          <w:i/>
          <w:sz w:val="26"/>
          <w:szCs w:val="26"/>
        </w:rPr>
        <w:t>.</w:t>
      </w:r>
      <w:r w:rsidRPr="009522B9">
        <w:rPr>
          <w:i/>
          <w:sz w:val="26"/>
          <w:szCs w:val="26"/>
        </w:rPr>
        <w:t>;</w:t>
      </w:r>
    </w:p>
    <w:p w:rsidR="007D6F29" w:rsidRPr="009522B9" w:rsidRDefault="007D6F29" w:rsidP="007D6F29">
      <w:pPr>
        <w:pStyle w:val="ad"/>
        <w:widowControl/>
        <w:numPr>
          <w:ilvl w:val="0"/>
          <w:numId w:val="29"/>
        </w:numPr>
        <w:autoSpaceDE/>
        <w:autoSpaceDN/>
        <w:adjustRightInd/>
        <w:jc w:val="both"/>
        <w:rPr>
          <w:i/>
          <w:sz w:val="26"/>
          <w:szCs w:val="26"/>
        </w:rPr>
      </w:pPr>
      <w:r w:rsidRPr="009522B9">
        <w:rPr>
          <w:i/>
          <w:sz w:val="26"/>
          <w:szCs w:val="26"/>
        </w:rPr>
        <w:t>Обслуживание и обновление программы «</w:t>
      </w:r>
      <w:r w:rsidR="00537F03" w:rsidRPr="009522B9">
        <w:rPr>
          <w:i/>
          <w:sz w:val="26"/>
          <w:szCs w:val="26"/>
        </w:rPr>
        <w:t>Консультант Плюс</w:t>
      </w:r>
      <w:r w:rsidRPr="009522B9">
        <w:rPr>
          <w:i/>
          <w:sz w:val="26"/>
          <w:szCs w:val="26"/>
        </w:rPr>
        <w:t xml:space="preserve">» в сумме </w:t>
      </w:r>
      <w:r w:rsidR="00537F03" w:rsidRPr="009522B9">
        <w:rPr>
          <w:i/>
          <w:sz w:val="26"/>
          <w:szCs w:val="26"/>
        </w:rPr>
        <w:t xml:space="preserve">9500*12= </w:t>
      </w:r>
      <w:r w:rsidR="00537F03" w:rsidRPr="009522B9">
        <w:rPr>
          <w:b/>
          <w:i/>
          <w:sz w:val="26"/>
          <w:szCs w:val="26"/>
        </w:rPr>
        <w:t>114,0</w:t>
      </w:r>
      <w:r w:rsidR="00537F03" w:rsidRPr="009522B9">
        <w:rPr>
          <w:i/>
          <w:sz w:val="26"/>
          <w:szCs w:val="26"/>
        </w:rPr>
        <w:t xml:space="preserve"> тыс. руб.</w:t>
      </w:r>
      <w:r w:rsidRPr="009522B9">
        <w:rPr>
          <w:i/>
          <w:sz w:val="26"/>
          <w:szCs w:val="26"/>
        </w:rPr>
        <w:t>;</w:t>
      </w:r>
    </w:p>
    <w:p w:rsidR="007D6F29" w:rsidRPr="009522B9" w:rsidRDefault="007D6F29" w:rsidP="007D6F29">
      <w:pPr>
        <w:pStyle w:val="ad"/>
        <w:widowControl/>
        <w:numPr>
          <w:ilvl w:val="0"/>
          <w:numId w:val="29"/>
        </w:numPr>
        <w:autoSpaceDE/>
        <w:autoSpaceDN/>
        <w:adjustRightInd/>
        <w:jc w:val="both"/>
        <w:rPr>
          <w:i/>
          <w:sz w:val="26"/>
          <w:szCs w:val="26"/>
        </w:rPr>
      </w:pPr>
      <w:r w:rsidRPr="009522B9">
        <w:rPr>
          <w:i/>
          <w:sz w:val="26"/>
          <w:szCs w:val="26"/>
        </w:rPr>
        <w:t xml:space="preserve">Комиссионное вознаграждение по приему платежей (Почта России) </w:t>
      </w:r>
      <w:r w:rsidR="00537F03" w:rsidRPr="009522B9">
        <w:rPr>
          <w:b/>
          <w:i/>
          <w:sz w:val="26"/>
          <w:szCs w:val="26"/>
        </w:rPr>
        <w:t>25</w:t>
      </w:r>
      <w:r w:rsidRPr="009522B9">
        <w:rPr>
          <w:i/>
          <w:sz w:val="26"/>
          <w:szCs w:val="26"/>
        </w:rPr>
        <w:t>,0 тыс. рублей;</w:t>
      </w:r>
    </w:p>
    <w:p w:rsidR="007D6F29" w:rsidRPr="009522B9" w:rsidRDefault="007D6F29" w:rsidP="007D6F29">
      <w:pPr>
        <w:pStyle w:val="ad"/>
        <w:widowControl/>
        <w:numPr>
          <w:ilvl w:val="0"/>
          <w:numId w:val="29"/>
        </w:numPr>
        <w:autoSpaceDE/>
        <w:autoSpaceDN/>
        <w:adjustRightInd/>
        <w:jc w:val="both"/>
        <w:rPr>
          <w:i/>
          <w:sz w:val="26"/>
          <w:szCs w:val="26"/>
        </w:rPr>
      </w:pPr>
      <w:r w:rsidRPr="009522B9">
        <w:rPr>
          <w:i/>
          <w:sz w:val="26"/>
          <w:szCs w:val="26"/>
        </w:rPr>
        <w:t xml:space="preserve">Публикация в информационном бюллетене в сумме </w:t>
      </w:r>
      <w:r w:rsidR="00537F03" w:rsidRPr="009522B9">
        <w:rPr>
          <w:b/>
          <w:i/>
          <w:sz w:val="26"/>
          <w:szCs w:val="26"/>
        </w:rPr>
        <w:t>16,0</w:t>
      </w:r>
      <w:r w:rsidRPr="009522B9">
        <w:rPr>
          <w:b/>
          <w:i/>
          <w:sz w:val="26"/>
          <w:szCs w:val="26"/>
        </w:rPr>
        <w:t xml:space="preserve"> </w:t>
      </w:r>
      <w:r w:rsidRPr="009522B9">
        <w:rPr>
          <w:i/>
          <w:sz w:val="26"/>
          <w:szCs w:val="26"/>
        </w:rPr>
        <w:t>тыс. руб</w:t>
      </w:r>
      <w:r w:rsidR="00333076" w:rsidRPr="009522B9">
        <w:rPr>
          <w:i/>
          <w:sz w:val="26"/>
          <w:szCs w:val="26"/>
        </w:rPr>
        <w:t>.;</w:t>
      </w:r>
    </w:p>
    <w:p w:rsidR="007D6F29" w:rsidRPr="009522B9" w:rsidRDefault="00333076" w:rsidP="007D6F29">
      <w:pPr>
        <w:pStyle w:val="ad"/>
        <w:widowControl/>
        <w:numPr>
          <w:ilvl w:val="0"/>
          <w:numId w:val="29"/>
        </w:numPr>
        <w:autoSpaceDE/>
        <w:autoSpaceDN/>
        <w:adjustRightInd/>
        <w:jc w:val="both"/>
        <w:rPr>
          <w:i/>
          <w:sz w:val="26"/>
          <w:szCs w:val="26"/>
        </w:rPr>
      </w:pPr>
      <w:r w:rsidRPr="009522B9">
        <w:rPr>
          <w:i/>
          <w:sz w:val="26"/>
          <w:szCs w:val="26"/>
        </w:rPr>
        <w:t>Изготовление сертификата ключа ЭЦП</w:t>
      </w:r>
      <w:r w:rsidR="007D6F29" w:rsidRPr="009522B9">
        <w:rPr>
          <w:i/>
          <w:sz w:val="26"/>
          <w:szCs w:val="26"/>
        </w:rPr>
        <w:t xml:space="preserve">; в сумме </w:t>
      </w:r>
      <w:r w:rsidR="00691646" w:rsidRPr="009522B9">
        <w:rPr>
          <w:b/>
          <w:i/>
          <w:sz w:val="26"/>
          <w:szCs w:val="26"/>
        </w:rPr>
        <w:t>59,6</w:t>
      </w:r>
      <w:r w:rsidR="007D6F29" w:rsidRPr="009522B9">
        <w:rPr>
          <w:i/>
          <w:sz w:val="26"/>
          <w:szCs w:val="26"/>
        </w:rPr>
        <w:t xml:space="preserve"> тыс. руб</w:t>
      </w:r>
      <w:r w:rsidRPr="009522B9">
        <w:rPr>
          <w:i/>
          <w:sz w:val="26"/>
          <w:szCs w:val="26"/>
        </w:rPr>
        <w:t>.</w:t>
      </w:r>
      <w:r w:rsidR="007D6F29" w:rsidRPr="009522B9">
        <w:rPr>
          <w:i/>
          <w:sz w:val="26"/>
          <w:szCs w:val="26"/>
        </w:rPr>
        <w:t>;</w:t>
      </w:r>
    </w:p>
    <w:p w:rsidR="007D6F29" w:rsidRPr="009522B9" w:rsidRDefault="00BE7353" w:rsidP="007D6F29">
      <w:pPr>
        <w:pStyle w:val="ad"/>
        <w:widowControl/>
        <w:numPr>
          <w:ilvl w:val="0"/>
          <w:numId w:val="29"/>
        </w:numPr>
        <w:autoSpaceDE/>
        <w:autoSpaceDN/>
        <w:adjustRightInd/>
        <w:jc w:val="both"/>
        <w:rPr>
          <w:i/>
          <w:sz w:val="26"/>
          <w:szCs w:val="26"/>
        </w:rPr>
      </w:pPr>
      <w:r w:rsidRPr="009522B9">
        <w:rPr>
          <w:i/>
          <w:sz w:val="26"/>
          <w:szCs w:val="26"/>
        </w:rPr>
        <w:t xml:space="preserve">Проведение специальной оценки условий труда </w:t>
      </w:r>
      <w:r w:rsidR="00D64F2C" w:rsidRPr="009522B9">
        <w:rPr>
          <w:i/>
          <w:sz w:val="26"/>
          <w:szCs w:val="26"/>
        </w:rPr>
        <w:t>–</w:t>
      </w:r>
      <w:r w:rsidRPr="009522B9">
        <w:rPr>
          <w:i/>
          <w:sz w:val="26"/>
          <w:szCs w:val="26"/>
        </w:rPr>
        <w:t xml:space="preserve"> </w:t>
      </w:r>
      <w:r w:rsidR="00D64F2C" w:rsidRPr="009522B9">
        <w:rPr>
          <w:b/>
          <w:i/>
          <w:sz w:val="26"/>
          <w:szCs w:val="26"/>
        </w:rPr>
        <w:t>25,0</w:t>
      </w:r>
      <w:r w:rsidR="007D6F29" w:rsidRPr="009522B9">
        <w:rPr>
          <w:i/>
          <w:sz w:val="26"/>
          <w:szCs w:val="26"/>
        </w:rPr>
        <w:t xml:space="preserve"> тыс. руб</w:t>
      </w:r>
      <w:r w:rsidR="0053768E" w:rsidRPr="009522B9">
        <w:rPr>
          <w:i/>
          <w:sz w:val="26"/>
          <w:szCs w:val="26"/>
        </w:rPr>
        <w:t>.</w:t>
      </w:r>
      <w:r w:rsidR="007D6F29" w:rsidRPr="009522B9">
        <w:rPr>
          <w:i/>
          <w:sz w:val="26"/>
          <w:szCs w:val="26"/>
        </w:rPr>
        <w:t>;</w:t>
      </w:r>
    </w:p>
    <w:p w:rsidR="007D6F29" w:rsidRPr="009522B9" w:rsidRDefault="0053768E" w:rsidP="007D6F2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i/>
          <w:spacing w:val="-3"/>
          <w:sz w:val="26"/>
          <w:szCs w:val="26"/>
        </w:rPr>
      </w:pPr>
      <w:r w:rsidRPr="009522B9">
        <w:rPr>
          <w:i/>
          <w:spacing w:val="-3"/>
          <w:sz w:val="26"/>
          <w:szCs w:val="26"/>
        </w:rPr>
        <w:t xml:space="preserve">Изготовление печатной продукции, услуги по ламинированию – </w:t>
      </w:r>
      <w:r w:rsidRPr="009522B9">
        <w:rPr>
          <w:b/>
          <w:i/>
          <w:spacing w:val="-3"/>
          <w:sz w:val="26"/>
          <w:szCs w:val="26"/>
        </w:rPr>
        <w:t>15,0</w:t>
      </w:r>
      <w:r w:rsidRPr="009522B9">
        <w:rPr>
          <w:i/>
          <w:spacing w:val="-3"/>
          <w:sz w:val="26"/>
          <w:szCs w:val="26"/>
        </w:rPr>
        <w:t xml:space="preserve"> тыс. руб.;</w:t>
      </w:r>
    </w:p>
    <w:p w:rsidR="00691646" w:rsidRPr="009522B9" w:rsidRDefault="00691646" w:rsidP="007D6F2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i/>
          <w:spacing w:val="-3"/>
          <w:sz w:val="26"/>
          <w:szCs w:val="26"/>
        </w:rPr>
      </w:pPr>
      <w:r w:rsidRPr="009522B9">
        <w:rPr>
          <w:i/>
          <w:spacing w:val="-3"/>
          <w:sz w:val="26"/>
          <w:szCs w:val="26"/>
        </w:rPr>
        <w:t>Оплата услуг по договору возмездного оказания услуг (услуги по закладке похозяйственных книг): 100 руб.*560 хозяйств=</w:t>
      </w:r>
      <w:r w:rsidRPr="009522B9">
        <w:rPr>
          <w:b/>
          <w:i/>
          <w:spacing w:val="-3"/>
          <w:sz w:val="26"/>
          <w:szCs w:val="26"/>
        </w:rPr>
        <w:t>56,0</w:t>
      </w:r>
      <w:r w:rsidRPr="009522B9">
        <w:rPr>
          <w:i/>
          <w:spacing w:val="-3"/>
          <w:sz w:val="26"/>
          <w:szCs w:val="26"/>
        </w:rPr>
        <w:t xml:space="preserve"> тыс. руб.;</w:t>
      </w:r>
    </w:p>
    <w:p w:rsidR="00691646" w:rsidRPr="009522B9" w:rsidRDefault="00691646" w:rsidP="007D6F2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i/>
          <w:spacing w:val="-3"/>
          <w:sz w:val="26"/>
          <w:szCs w:val="26"/>
        </w:rPr>
      </w:pPr>
      <w:r w:rsidRPr="009522B9">
        <w:rPr>
          <w:i/>
          <w:spacing w:val="-3"/>
          <w:sz w:val="26"/>
          <w:szCs w:val="26"/>
        </w:rPr>
        <w:t xml:space="preserve">Оплата услуг по договору возмездного оказания услуг (старосты): 9500*12*1,2= </w:t>
      </w:r>
      <w:r w:rsidRPr="009522B9">
        <w:rPr>
          <w:b/>
          <w:i/>
          <w:spacing w:val="-3"/>
          <w:sz w:val="26"/>
          <w:szCs w:val="26"/>
        </w:rPr>
        <w:t>148,2</w:t>
      </w:r>
      <w:r w:rsidRPr="009522B9">
        <w:rPr>
          <w:i/>
          <w:spacing w:val="-3"/>
          <w:sz w:val="26"/>
          <w:szCs w:val="26"/>
        </w:rPr>
        <w:t xml:space="preserve"> тыс. руб.;</w:t>
      </w:r>
    </w:p>
    <w:p w:rsidR="00691646" w:rsidRPr="009522B9" w:rsidRDefault="00691646" w:rsidP="007D6F2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i/>
          <w:spacing w:val="-3"/>
          <w:sz w:val="26"/>
          <w:szCs w:val="26"/>
        </w:rPr>
      </w:pPr>
      <w:r w:rsidRPr="009522B9">
        <w:rPr>
          <w:i/>
          <w:spacing w:val="-3"/>
          <w:sz w:val="26"/>
          <w:szCs w:val="26"/>
        </w:rPr>
        <w:t xml:space="preserve">За услуги авторизации сертификатов – </w:t>
      </w:r>
      <w:r w:rsidRPr="009522B9">
        <w:rPr>
          <w:b/>
          <w:i/>
          <w:spacing w:val="-3"/>
          <w:sz w:val="26"/>
          <w:szCs w:val="26"/>
        </w:rPr>
        <w:t>28,7</w:t>
      </w:r>
      <w:r w:rsidRPr="009522B9">
        <w:rPr>
          <w:i/>
          <w:spacing w:val="-3"/>
          <w:sz w:val="26"/>
          <w:szCs w:val="26"/>
        </w:rPr>
        <w:t xml:space="preserve"> тыс. руб.</w:t>
      </w:r>
      <w:r w:rsidR="008A1432" w:rsidRPr="009522B9">
        <w:rPr>
          <w:i/>
          <w:spacing w:val="-3"/>
          <w:sz w:val="26"/>
          <w:szCs w:val="26"/>
        </w:rPr>
        <w:t>;</w:t>
      </w:r>
    </w:p>
    <w:p w:rsidR="008A1432" w:rsidRPr="009522B9" w:rsidRDefault="00E50039" w:rsidP="007D6F2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i/>
          <w:spacing w:val="-3"/>
          <w:sz w:val="26"/>
          <w:szCs w:val="26"/>
        </w:rPr>
      </w:pPr>
      <w:r w:rsidRPr="009522B9">
        <w:rPr>
          <w:i/>
          <w:spacing w:val="-3"/>
          <w:sz w:val="26"/>
          <w:szCs w:val="26"/>
        </w:rPr>
        <w:t xml:space="preserve">Оплата услуг по договору возмездного оказания услуг (услуги программиста) в сумме </w:t>
      </w:r>
      <w:r w:rsidRPr="009522B9">
        <w:rPr>
          <w:b/>
          <w:i/>
          <w:spacing w:val="-3"/>
          <w:sz w:val="26"/>
          <w:szCs w:val="26"/>
        </w:rPr>
        <w:t>132,5</w:t>
      </w:r>
      <w:r w:rsidRPr="009522B9">
        <w:rPr>
          <w:i/>
          <w:spacing w:val="-3"/>
          <w:sz w:val="26"/>
          <w:szCs w:val="26"/>
        </w:rPr>
        <w:t xml:space="preserve"> тыс. руб.</w:t>
      </w:r>
    </w:p>
    <w:p w:rsidR="00EE438A" w:rsidRDefault="00EE438A" w:rsidP="00241B2C">
      <w:pPr>
        <w:numPr>
          <w:ilvl w:val="0"/>
          <w:numId w:val="11"/>
        </w:numPr>
        <w:shd w:val="clear" w:color="auto" w:fill="FFFFFF"/>
        <w:spacing w:line="276" w:lineRule="auto"/>
        <w:ind w:left="0" w:firstLine="720"/>
        <w:jc w:val="both"/>
        <w:rPr>
          <w:spacing w:val="-3"/>
          <w:sz w:val="26"/>
          <w:szCs w:val="26"/>
        </w:rPr>
      </w:pPr>
      <w:r w:rsidRPr="00036D4A">
        <w:rPr>
          <w:spacing w:val="-3"/>
          <w:sz w:val="26"/>
          <w:szCs w:val="26"/>
        </w:rPr>
        <w:t xml:space="preserve">поступления нефинансовых активов - капитальные расходы </w:t>
      </w:r>
      <w:r w:rsidR="00D46C4E">
        <w:rPr>
          <w:spacing w:val="-3"/>
          <w:sz w:val="26"/>
          <w:szCs w:val="26"/>
        </w:rPr>
        <w:t xml:space="preserve"> </w:t>
      </w:r>
      <w:r w:rsidRPr="00036D4A">
        <w:rPr>
          <w:spacing w:val="-3"/>
          <w:sz w:val="26"/>
          <w:szCs w:val="26"/>
        </w:rPr>
        <w:t>-</w:t>
      </w:r>
      <w:r w:rsidR="00D46C4E">
        <w:rPr>
          <w:b/>
          <w:spacing w:val="-3"/>
          <w:sz w:val="26"/>
          <w:szCs w:val="26"/>
        </w:rPr>
        <w:t xml:space="preserve">756,6 </w:t>
      </w:r>
      <w:r w:rsidRPr="00036D4A">
        <w:rPr>
          <w:spacing w:val="-3"/>
          <w:sz w:val="26"/>
          <w:szCs w:val="26"/>
        </w:rPr>
        <w:t>тыс. руб.</w:t>
      </w:r>
      <w:r w:rsidR="00D46C4E">
        <w:rPr>
          <w:spacing w:val="-3"/>
          <w:sz w:val="26"/>
          <w:szCs w:val="26"/>
        </w:rPr>
        <w:t>. в том числе:</w:t>
      </w:r>
    </w:p>
    <w:p w:rsidR="00D46C4E" w:rsidRPr="009522B9" w:rsidRDefault="00D46C4E" w:rsidP="004018C3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i/>
          <w:spacing w:val="-3"/>
          <w:sz w:val="26"/>
          <w:szCs w:val="26"/>
        </w:rPr>
      </w:pPr>
      <w:r w:rsidRPr="009522B9">
        <w:rPr>
          <w:i/>
          <w:spacing w:val="-3"/>
          <w:sz w:val="26"/>
          <w:szCs w:val="26"/>
        </w:rPr>
        <w:t xml:space="preserve">приобретение основных средств (монитор (диагональ экрана 26,3 д) в количестве 2 шт., процессор 1 шт., офисная мебель для специалиста общего отдела) – </w:t>
      </w:r>
      <w:r w:rsidRPr="009522B9">
        <w:rPr>
          <w:b/>
          <w:i/>
          <w:spacing w:val="-3"/>
          <w:sz w:val="26"/>
          <w:szCs w:val="26"/>
        </w:rPr>
        <w:t>200,0</w:t>
      </w:r>
      <w:r w:rsidRPr="009522B9">
        <w:rPr>
          <w:i/>
          <w:spacing w:val="-3"/>
          <w:sz w:val="26"/>
          <w:szCs w:val="26"/>
        </w:rPr>
        <w:t xml:space="preserve"> тыс. руб.; </w:t>
      </w:r>
    </w:p>
    <w:p w:rsidR="004018C3" w:rsidRPr="009522B9" w:rsidRDefault="004018C3" w:rsidP="004018C3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i/>
          <w:spacing w:val="-3"/>
          <w:sz w:val="26"/>
          <w:szCs w:val="26"/>
        </w:rPr>
      </w:pPr>
      <w:r w:rsidRPr="009522B9">
        <w:rPr>
          <w:i/>
          <w:spacing w:val="-3"/>
          <w:sz w:val="26"/>
          <w:szCs w:val="26"/>
        </w:rPr>
        <w:t xml:space="preserve">приобретение материальных запасов (стройматериалы, мягкий инвентарь - спецодежда, хозяйственные материалы, канцелярские товары: бумага офисная, </w:t>
      </w:r>
      <w:r w:rsidRPr="009522B9">
        <w:rPr>
          <w:i/>
          <w:sz w:val="26"/>
          <w:szCs w:val="26"/>
        </w:rPr>
        <w:t>картриджы</w:t>
      </w:r>
      <w:r w:rsidRPr="009522B9">
        <w:rPr>
          <w:i/>
          <w:spacing w:val="-3"/>
          <w:sz w:val="26"/>
          <w:szCs w:val="26"/>
        </w:rPr>
        <w:t xml:space="preserve">, ручки и прочее) – </w:t>
      </w:r>
      <w:r w:rsidR="00A1428F" w:rsidRPr="009522B9">
        <w:rPr>
          <w:b/>
          <w:i/>
          <w:spacing w:val="-3"/>
          <w:sz w:val="26"/>
          <w:szCs w:val="26"/>
        </w:rPr>
        <w:t>406,5</w:t>
      </w:r>
      <w:r w:rsidR="00A1428F" w:rsidRPr="009522B9">
        <w:rPr>
          <w:i/>
          <w:spacing w:val="-3"/>
          <w:sz w:val="26"/>
          <w:szCs w:val="26"/>
        </w:rPr>
        <w:t xml:space="preserve"> </w:t>
      </w:r>
      <w:r w:rsidRPr="009522B9">
        <w:rPr>
          <w:i/>
          <w:spacing w:val="-3"/>
          <w:sz w:val="26"/>
          <w:szCs w:val="26"/>
        </w:rPr>
        <w:t>тыс. руб</w:t>
      </w:r>
      <w:r w:rsidR="00A1428F" w:rsidRPr="009522B9">
        <w:rPr>
          <w:i/>
          <w:spacing w:val="-3"/>
          <w:sz w:val="26"/>
          <w:szCs w:val="26"/>
        </w:rPr>
        <w:t>.</w:t>
      </w:r>
      <w:r w:rsidRPr="009522B9">
        <w:rPr>
          <w:i/>
          <w:spacing w:val="-3"/>
          <w:sz w:val="26"/>
          <w:szCs w:val="26"/>
        </w:rPr>
        <w:t xml:space="preserve"> и материальные запасы по представительским расходам в сумме </w:t>
      </w:r>
      <w:r w:rsidRPr="009522B9">
        <w:rPr>
          <w:b/>
          <w:i/>
          <w:spacing w:val="-3"/>
          <w:sz w:val="26"/>
          <w:szCs w:val="26"/>
        </w:rPr>
        <w:t>150,0</w:t>
      </w:r>
      <w:r w:rsidRPr="009522B9">
        <w:rPr>
          <w:i/>
          <w:spacing w:val="-3"/>
          <w:sz w:val="26"/>
          <w:szCs w:val="26"/>
        </w:rPr>
        <w:t xml:space="preserve"> тыс. руб.;</w:t>
      </w:r>
    </w:p>
    <w:p w:rsidR="00EE438A" w:rsidRPr="00036D4A" w:rsidRDefault="00EE438A" w:rsidP="004018C3">
      <w:pPr>
        <w:shd w:val="clear" w:color="auto" w:fill="FFFFFF"/>
        <w:spacing w:line="276" w:lineRule="auto"/>
        <w:ind w:firstLine="720"/>
        <w:jc w:val="center"/>
        <w:rPr>
          <w:spacing w:val="-3"/>
          <w:sz w:val="26"/>
          <w:szCs w:val="26"/>
        </w:rPr>
      </w:pPr>
      <w:r w:rsidRPr="00036D4A">
        <w:rPr>
          <w:spacing w:val="-3"/>
          <w:sz w:val="26"/>
          <w:szCs w:val="26"/>
        </w:rPr>
        <w:t xml:space="preserve">иные бюджетные ассигнования– </w:t>
      </w:r>
      <w:r w:rsidR="004018C3">
        <w:rPr>
          <w:b/>
          <w:spacing w:val="-3"/>
          <w:sz w:val="26"/>
          <w:szCs w:val="26"/>
        </w:rPr>
        <w:t>65,9</w:t>
      </w:r>
      <w:r w:rsidRPr="00036D4A">
        <w:rPr>
          <w:spacing w:val="-3"/>
          <w:sz w:val="26"/>
          <w:szCs w:val="26"/>
        </w:rPr>
        <w:t xml:space="preserve"> тыс. руб., из них:</w:t>
      </w:r>
    </w:p>
    <w:p w:rsidR="00EE438A" w:rsidRPr="00036D4A" w:rsidRDefault="00EE438A" w:rsidP="00241B2C">
      <w:pPr>
        <w:numPr>
          <w:ilvl w:val="0"/>
          <w:numId w:val="11"/>
        </w:numPr>
        <w:shd w:val="clear" w:color="auto" w:fill="FFFFFF"/>
        <w:spacing w:line="276" w:lineRule="auto"/>
        <w:ind w:left="0" w:firstLine="720"/>
        <w:jc w:val="both"/>
        <w:rPr>
          <w:spacing w:val="-3"/>
          <w:sz w:val="26"/>
          <w:szCs w:val="26"/>
        </w:rPr>
      </w:pPr>
      <w:r w:rsidRPr="00036D4A">
        <w:rPr>
          <w:spacing w:val="-3"/>
          <w:sz w:val="26"/>
          <w:szCs w:val="26"/>
        </w:rPr>
        <w:t xml:space="preserve">Уплата налога на имущества организаций и земельного налога- </w:t>
      </w:r>
      <w:r w:rsidR="004018C3">
        <w:rPr>
          <w:b/>
          <w:spacing w:val="-3"/>
          <w:sz w:val="26"/>
          <w:szCs w:val="26"/>
        </w:rPr>
        <w:t>65,9</w:t>
      </w:r>
      <w:r w:rsidRPr="00036D4A">
        <w:rPr>
          <w:spacing w:val="-3"/>
          <w:sz w:val="26"/>
          <w:szCs w:val="26"/>
        </w:rPr>
        <w:t xml:space="preserve"> тыс.</w:t>
      </w:r>
      <w:r w:rsidR="0060657F" w:rsidRPr="00036D4A">
        <w:rPr>
          <w:spacing w:val="-3"/>
          <w:sz w:val="26"/>
          <w:szCs w:val="26"/>
        </w:rPr>
        <w:t xml:space="preserve"> </w:t>
      </w:r>
      <w:r w:rsidR="00A1428F">
        <w:rPr>
          <w:spacing w:val="-3"/>
          <w:sz w:val="26"/>
          <w:szCs w:val="26"/>
        </w:rPr>
        <w:t>руб.</w:t>
      </w:r>
    </w:p>
    <w:p w:rsidR="00EE438A" w:rsidRPr="00036D4A" w:rsidRDefault="00EE438A" w:rsidP="003E2708">
      <w:pPr>
        <w:shd w:val="clear" w:color="auto" w:fill="FFFFFF"/>
        <w:ind w:firstLine="510"/>
        <w:jc w:val="both"/>
        <w:rPr>
          <w:spacing w:val="-3"/>
          <w:sz w:val="26"/>
          <w:szCs w:val="26"/>
        </w:rPr>
      </w:pPr>
    </w:p>
    <w:p w:rsidR="00EE438A" w:rsidRPr="00036D4A" w:rsidRDefault="00EE438A" w:rsidP="00A1428F">
      <w:pPr>
        <w:spacing w:line="276" w:lineRule="auto"/>
        <w:ind w:firstLine="709"/>
        <w:jc w:val="both"/>
        <w:rPr>
          <w:sz w:val="26"/>
          <w:szCs w:val="26"/>
        </w:rPr>
      </w:pPr>
      <w:r w:rsidRPr="00036D4A">
        <w:rPr>
          <w:sz w:val="26"/>
          <w:szCs w:val="26"/>
        </w:rPr>
        <w:t xml:space="preserve">Годовой фонд оплаты труда муниципальных служащих </w:t>
      </w:r>
      <w:r w:rsidR="002835FC" w:rsidRPr="00036D4A">
        <w:rPr>
          <w:sz w:val="26"/>
          <w:szCs w:val="26"/>
        </w:rPr>
        <w:t>сельского поселения</w:t>
      </w:r>
      <w:r w:rsidRPr="00036D4A">
        <w:rPr>
          <w:sz w:val="26"/>
          <w:szCs w:val="26"/>
        </w:rPr>
        <w:t xml:space="preserve"> определен в соответствии </w:t>
      </w:r>
      <w:r w:rsidR="002835FC" w:rsidRPr="00036D4A">
        <w:rPr>
          <w:sz w:val="26"/>
          <w:szCs w:val="26"/>
        </w:rPr>
        <w:t>с Положением  «Об оплате труда муниципальных служащих органов местного самоуправления Сельского поселения «Приморско-Куйский сельсовет» Заполярного района Ненецкого автономного округа», утвержденного Решением Совета депутатов Сельского поселения «Приморско-Куйский сельсовет» Заполярного района Ненецкого автономного округа № 2 (183) от 03.06.2022</w:t>
      </w:r>
      <w:r w:rsidRPr="00036D4A">
        <w:rPr>
          <w:sz w:val="26"/>
          <w:szCs w:val="26"/>
        </w:rPr>
        <w:t xml:space="preserve"> из расчета:</w:t>
      </w:r>
    </w:p>
    <w:p w:rsidR="00EE438A" w:rsidRPr="00036D4A" w:rsidRDefault="00EE438A" w:rsidP="00A1428F">
      <w:pPr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36D4A">
        <w:rPr>
          <w:sz w:val="26"/>
          <w:szCs w:val="26"/>
        </w:rPr>
        <w:t xml:space="preserve">муниципальные служащие – </w:t>
      </w:r>
      <w:r w:rsidR="00171B7C" w:rsidRPr="00036D4A">
        <w:rPr>
          <w:b/>
          <w:sz w:val="26"/>
          <w:szCs w:val="26"/>
        </w:rPr>
        <w:t>50</w:t>
      </w:r>
      <w:r w:rsidRPr="00036D4A">
        <w:rPr>
          <w:b/>
          <w:sz w:val="26"/>
          <w:szCs w:val="26"/>
        </w:rPr>
        <w:t xml:space="preserve"> </w:t>
      </w:r>
      <w:r w:rsidRPr="00036D4A">
        <w:rPr>
          <w:sz w:val="26"/>
          <w:szCs w:val="26"/>
        </w:rPr>
        <w:t>должностных окладов на 20</w:t>
      </w:r>
      <w:r w:rsidR="005D69B0" w:rsidRPr="00036D4A">
        <w:rPr>
          <w:sz w:val="26"/>
          <w:szCs w:val="26"/>
        </w:rPr>
        <w:t>2</w:t>
      </w:r>
      <w:r w:rsidR="00853CD0" w:rsidRPr="00036D4A">
        <w:rPr>
          <w:sz w:val="26"/>
          <w:szCs w:val="26"/>
        </w:rPr>
        <w:t>4</w:t>
      </w:r>
      <w:r w:rsidRPr="00036D4A">
        <w:rPr>
          <w:sz w:val="26"/>
          <w:szCs w:val="26"/>
        </w:rPr>
        <w:t xml:space="preserve"> год.</w:t>
      </w:r>
    </w:p>
    <w:p w:rsidR="00EE438A" w:rsidRPr="00036D4A" w:rsidRDefault="00EE438A" w:rsidP="00A1428F">
      <w:pPr>
        <w:spacing w:line="276" w:lineRule="auto"/>
        <w:ind w:firstLine="709"/>
        <w:jc w:val="both"/>
        <w:rPr>
          <w:sz w:val="26"/>
          <w:szCs w:val="26"/>
        </w:rPr>
      </w:pPr>
      <w:r w:rsidRPr="00036D4A">
        <w:rPr>
          <w:sz w:val="26"/>
          <w:szCs w:val="26"/>
        </w:rPr>
        <w:t xml:space="preserve">Годовой фонд оплаты труда работников, занимающих должности, не отнесенные к </w:t>
      </w:r>
      <w:r w:rsidRPr="00036D4A">
        <w:rPr>
          <w:sz w:val="26"/>
          <w:szCs w:val="26"/>
        </w:rPr>
        <w:lastRenderedPageBreak/>
        <w:t>должностям муниципальной службы, определен в соответствии с п.п. 6</w:t>
      </w:r>
      <w:r w:rsidR="00015798" w:rsidRPr="00036D4A">
        <w:rPr>
          <w:sz w:val="26"/>
          <w:szCs w:val="26"/>
        </w:rPr>
        <w:t>.</w:t>
      </w:r>
      <w:r w:rsidRPr="00036D4A">
        <w:rPr>
          <w:sz w:val="26"/>
          <w:szCs w:val="26"/>
        </w:rPr>
        <w:t>1</w:t>
      </w:r>
      <w:r w:rsidR="00015798" w:rsidRPr="00036D4A">
        <w:rPr>
          <w:sz w:val="26"/>
          <w:szCs w:val="26"/>
        </w:rPr>
        <w:t>, 6.2</w:t>
      </w:r>
      <w:r w:rsidRPr="00036D4A">
        <w:rPr>
          <w:sz w:val="26"/>
          <w:szCs w:val="26"/>
        </w:rPr>
        <w:t xml:space="preserve"> п. 6 Постановления Администрации муниципального образования «Приморско-Куйский сельсовет» Ненецкого автономного округа  от 26.04.2016 № 64 «Об утверждении Положения о размерах и условиях оплаты труда лиц, замещающих в Администрации муниципального образования «Ненецкого автономного округа должности, не относящиеся к должностям муниципальной службы.</w:t>
      </w:r>
    </w:p>
    <w:p w:rsidR="00B512CB" w:rsidRPr="00036D4A" w:rsidRDefault="00B512CB" w:rsidP="00524E55">
      <w:pPr>
        <w:shd w:val="clear" w:color="auto" w:fill="FFFFFF"/>
        <w:spacing w:line="264" w:lineRule="auto"/>
        <w:ind w:firstLine="680"/>
        <w:jc w:val="both"/>
        <w:outlineLvl w:val="0"/>
        <w:rPr>
          <w:b/>
          <w:i/>
          <w:spacing w:val="-3"/>
          <w:sz w:val="26"/>
          <w:szCs w:val="26"/>
        </w:rPr>
      </w:pPr>
    </w:p>
    <w:p w:rsidR="00EE438A" w:rsidRPr="00036D4A" w:rsidRDefault="00EE438A" w:rsidP="00F017AC">
      <w:pPr>
        <w:shd w:val="clear" w:color="auto" w:fill="FFFFFF"/>
        <w:spacing w:line="264" w:lineRule="auto"/>
        <w:ind w:firstLine="680"/>
        <w:jc w:val="center"/>
        <w:outlineLvl w:val="0"/>
        <w:rPr>
          <w:spacing w:val="-3"/>
          <w:sz w:val="26"/>
          <w:szCs w:val="26"/>
        </w:rPr>
      </w:pPr>
      <w:r w:rsidRPr="00036D4A">
        <w:rPr>
          <w:b/>
          <w:i/>
          <w:spacing w:val="-3"/>
          <w:sz w:val="26"/>
          <w:szCs w:val="26"/>
        </w:rPr>
        <w:t xml:space="preserve">Подраздел 01 06 </w:t>
      </w:r>
      <w:r w:rsidRPr="00036D4A">
        <w:rPr>
          <w:b/>
          <w:i/>
          <w:color w:val="000000"/>
          <w:sz w:val="26"/>
          <w:szCs w:val="26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</w:p>
    <w:p w:rsidR="00524E55" w:rsidRPr="00036D4A" w:rsidRDefault="00524E55" w:rsidP="00524E55">
      <w:pPr>
        <w:shd w:val="clear" w:color="auto" w:fill="FFFFFF"/>
        <w:spacing w:line="264" w:lineRule="auto"/>
        <w:ind w:firstLine="680"/>
        <w:jc w:val="both"/>
        <w:outlineLvl w:val="0"/>
        <w:rPr>
          <w:spacing w:val="-3"/>
          <w:sz w:val="26"/>
          <w:szCs w:val="26"/>
        </w:rPr>
      </w:pPr>
    </w:p>
    <w:p w:rsidR="00EE438A" w:rsidRPr="00036D4A" w:rsidRDefault="00EE438A" w:rsidP="00524E55">
      <w:pPr>
        <w:shd w:val="clear" w:color="auto" w:fill="FFFFFF"/>
        <w:spacing w:line="264" w:lineRule="auto"/>
        <w:ind w:firstLine="680"/>
        <w:jc w:val="both"/>
        <w:outlineLvl w:val="0"/>
        <w:rPr>
          <w:spacing w:val="-3"/>
          <w:sz w:val="26"/>
          <w:szCs w:val="26"/>
        </w:rPr>
      </w:pPr>
      <w:r w:rsidRPr="00036D4A">
        <w:rPr>
          <w:spacing w:val="-3"/>
          <w:sz w:val="26"/>
          <w:szCs w:val="26"/>
        </w:rPr>
        <w:t>В данном подразделе предусмотрены бюджетные ассигнования на действующие расходные обязательства, в том числе:</w:t>
      </w:r>
    </w:p>
    <w:p w:rsidR="00EE438A" w:rsidRDefault="00EE438A" w:rsidP="00524E55">
      <w:pPr>
        <w:shd w:val="clear" w:color="auto" w:fill="FFFFFF"/>
        <w:spacing w:line="264" w:lineRule="auto"/>
        <w:ind w:firstLine="680"/>
        <w:jc w:val="both"/>
        <w:rPr>
          <w:sz w:val="26"/>
          <w:szCs w:val="26"/>
        </w:rPr>
      </w:pPr>
      <w:r w:rsidRPr="00036D4A">
        <w:rPr>
          <w:bCs/>
          <w:sz w:val="26"/>
          <w:szCs w:val="26"/>
        </w:rPr>
        <w:t>- обеспечение деятельности финансовых, налоговых и таможенных органов и органов финансового (финансово-бюджетного) надзора в виде м</w:t>
      </w:r>
      <w:r w:rsidRPr="00036D4A">
        <w:rPr>
          <w:sz w:val="26"/>
          <w:szCs w:val="26"/>
        </w:rPr>
        <w:t xml:space="preserve">ежбюджетных трансфертов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 соглашением от  20.11.2013  в сумме </w:t>
      </w:r>
      <w:r w:rsidR="00241B2C">
        <w:rPr>
          <w:b/>
          <w:sz w:val="26"/>
          <w:szCs w:val="26"/>
        </w:rPr>
        <w:t>560,9</w:t>
      </w:r>
      <w:r w:rsidRPr="00036D4A">
        <w:rPr>
          <w:sz w:val="26"/>
          <w:szCs w:val="26"/>
        </w:rPr>
        <w:t xml:space="preserve"> тыс. руб. (передача полномочий  Контрольно-Счетной палате Заполярного района).</w:t>
      </w:r>
    </w:p>
    <w:p w:rsidR="00C45C5B" w:rsidRPr="00036D4A" w:rsidRDefault="00C45C5B" w:rsidP="00524E55">
      <w:pPr>
        <w:shd w:val="clear" w:color="auto" w:fill="FFFFFF"/>
        <w:spacing w:line="264" w:lineRule="auto"/>
        <w:ind w:firstLine="680"/>
        <w:jc w:val="both"/>
        <w:rPr>
          <w:sz w:val="26"/>
          <w:szCs w:val="26"/>
        </w:rPr>
      </w:pPr>
      <w:r w:rsidRPr="00C45C5B">
        <w:rPr>
          <w:sz w:val="26"/>
          <w:szCs w:val="26"/>
        </w:rPr>
        <w:t>Средства запланированы на основании письма</w:t>
      </w:r>
      <w:r>
        <w:rPr>
          <w:sz w:val="26"/>
          <w:szCs w:val="26"/>
        </w:rPr>
        <w:t xml:space="preserve"> от</w:t>
      </w:r>
      <w:r w:rsidRPr="00C45C5B">
        <w:rPr>
          <w:sz w:val="26"/>
          <w:szCs w:val="26"/>
        </w:rPr>
        <w:t xml:space="preserve"> Контрольно</w:t>
      </w:r>
      <w:r>
        <w:rPr>
          <w:sz w:val="26"/>
          <w:szCs w:val="26"/>
        </w:rPr>
        <w:t>-</w:t>
      </w:r>
      <w:r w:rsidRPr="00C45C5B">
        <w:rPr>
          <w:sz w:val="26"/>
          <w:szCs w:val="26"/>
        </w:rPr>
        <w:t>счетной</w:t>
      </w:r>
      <w:r>
        <w:rPr>
          <w:sz w:val="26"/>
          <w:szCs w:val="26"/>
        </w:rPr>
        <w:t xml:space="preserve"> палаты муниципального района «</w:t>
      </w:r>
      <w:r w:rsidRPr="00C45C5B">
        <w:rPr>
          <w:sz w:val="26"/>
          <w:szCs w:val="26"/>
        </w:rPr>
        <w:t>Заполярный район</w:t>
      </w:r>
      <w:r>
        <w:rPr>
          <w:sz w:val="26"/>
          <w:szCs w:val="26"/>
        </w:rPr>
        <w:t>»</w:t>
      </w:r>
      <w:r w:rsidRPr="00C45C5B">
        <w:rPr>
          <w:sz w:val="26"/>
          <w:szCs w:val="26"/>
        </w:rPr>
        <w:t xml:space="preserve"> № 396 от 11.07.2023</w:t>
      </w:r>
      <w:r>
        <w:rPr>
          <w:sz w:val="26"/>
          <w:szCs w:val="26"/>
        </w:rPr>
        <w:t>.</w:t>
      </w:r>
    </w:p>
    <w:p w:rsidR="00434A9B" w:rsidRPr="00036D4A" w:rsidRDefault="00434A9B" w:rsidP="00524E55">
      <w:pPr>
        <w:shd w:val="clear" w:color="auto" w:fill="FFFFFF"/>
        <w:spacing w:line="264" w:lineRule="auto"/>
        <w:ind w:firstLine="680"/>
        <w:jc w:val="both"/>
        <w:rPr>
          <w:sz w:val="26"/>
          <w:szCs w:val="26"/>
        </w:rPr>
      </w:pPr>
    </w:p>
    <w:p w:rsidR="002609A9" w:rsidRDefault="002609A9" w:rsidP="00F017AC">
      <w:pPr>
        <w:shd w:val="clear" w:color="auto" w:fill="FFFFFF"/>
        <w:ind w:firstLine="510"/>
        <w:jc w:val="center"/>
        <w:outlineLvl w:val="0"/>
        <w:rPr>
          <w:b/>
          <w:i/>
          <w:spacing w:val="-3"/>
          <w:sz w:val="25"/>
          <w:szCs w:val="25"/>
        </w:rPr>
      </w:pPr>
    </w:p>
    <w:p w:rsidR="00EE438A" w:rsidRPr="003967D5" w:rsidRDefault="00EE438A" w:rsidP="00F017AC">
      <w:pPr>
        <w:shd w:val="clear" w:color="auto" w:fill="FFFFFF"/>
        <w:ind w:firstLine="510"/>
        <w:jc w:val="center"/>
        <w:outlineLvl w:val="0"/>
        <w:rPr>
          <w:b/>
          <w:i/>
          <w:spacing w:val="-3"/>
          <w:sz w:val="25"/>
          <w:szCs w:val="25"/>
        </w:rPr>
      </w:pPr>
      <w:r w:rsidRPr="003967D5">
        <w:rPr>
          <w:b/>
          <w:i/>
          <w:spacing w:val="-3"/>
          <w:sz w:val="25"/>
          <w:szCs w:val="25"/>
        </w:rPr>
        <w:t>Подраздел 01 11 Резервные фонды</w:t>
      </w:r>
    </w:p>
    <w:p w:rsidR="00CB1CA9" w:rsidRDefault="00CB1CA9" w:rsidP="003E2708">
      <w:pPr>
        <w:shd w:val="clear" w:color="auto" w:fill="FFFFFF"/>
        <w:ind w:firstLine="510"/>
        <w:jc w:val="both"/>
        <w:rPr>
          <w:spacing w:val="-3"/>
          <w:sz w:val="25"/>
          <w:szCs w:val="25"/>
        </w:rPr>
      </w:pPr>
    </w:p>
    <w:p w:rsidR="00CB1CA9" w:rsidRPr="00A1428F" w:rsidRDefault="00EE438A" w:rsidP="00F017AC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A1428F">
        <w:rPr>
          <w:spacing w:val="-3"/>
          <w:sz w:val="26"/>
          <w:szCs w:val="26"/>
        </w:rPr>
        <w:t xml:space="preserve">В соответствии со статьей 81 Бюджетного кодекса Российской Федерации в расходной части бюджетов всех уровней предусматривается создание резервных фондов. </w:t>
      </w:r>
      <w:r w:rsidR="00A1428F">
        <w:rPr>
          <w:spacing w:val="-3"/>
          <w:sz w:val="26"/>
          <w:szCs w:val="26"/>
        </w:rPr>
        <w:t xml:space="preserve">Сумма средств </w:t>
      </w:r>
      <w:r w:rsidRPr="00A1428F">
        <w:rPr>
          <w:spacing w:val="-3"/>
          <w:sz w:val="26"/>
          <w:szCs w:val="26"/>
        </w:rPr>
        <w:t>Резервн</w:t>
      </w:r>
      <w:r w:rsidR="00A1428F">
        <w:rPr>
          <w:spacing w:val="-3"/>
          <w:sz w:val="26"/>
          <w:szCs w:val="26"/>
        </w:rPr>
        <w:t>ого</w:t>
      </w:r>
      <w:r w:rsidRPr="00A1428F">
        <w:rPr>
          <w:spacing w:val="-3"/>
          <w:sz w:val="26"/>
          <w:szCs w:val="26"/>
        </w:rPr>
        <w:t xml:space="preserve"> фонд</w:t>
      </w:r>
      <w:r w:rsidR="00A1428F">
        <w:rPr>
          <w:spacing w:val="-3"/>
          <w:sz w:val="26"/>
          <w:szCs w:val="26"/>
        </w:rPr>
        <w:t>а</w:t>
      </w:r>
      <w:r w:rsidRPr="00A1428F">
        <w:rPr>
          <w:spacing w:val="-3"/>
          <w:sz w:val="26"/>
          <w:szCs w:val="26"/>
        </w:rPr>
        <w:t xml:space="preserve"> утвержд</w:t>
      </w:r>
      <w:r w:rsidR="00A1428F">
        <w:rPr>
          <w:spacing w:val="-3"/>
          <w:sz w:val="26"/>
          <w:szCs w:val="26"/>
        </w:rPr>
        <w:t>ается Решением о бюджетне на очередной финансовый год.</w:t>
      </w:r>
      <w:r w:rsidRPr="00A1428F">
        <w:rPr>
          <w:spacing w:val="-3"/>
          <w:sz w:val="26"/>
          <w:szCs w:val="26"/>
        </w:rPr>
        <w:t xml:space="preserve"> </w:t>
      </w:r>
    </w:p>
    <w:p w:rsidR="00524E55" w:rsidRPr="00A1428F" w:rsidRDefault="00EE438A" w:rsidP="00F017AC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A1428F">
        <w:rPr>
          <w:spacing w:val="-3"/>
          <w:sz w:val="26"/>
          <w:szCs w:val="26"/>
        </w:rPr>
        <w:t xml:space="preserve">Порядок формирования, </w:t>
      </w:r>
      <w:r w:rsidR="00A1428F">
        <w:rPr>
          <w:spacing w:val="-3"/>
          <w:sz w:val="26"/>
          <w:szCs w:val="26"/>
        </w:rPr>
        <w:t>расходования и</w:t>
      </w:r>
      <w:r w:rsidRPr="00A1428F">
        <w:rPr>
          <w:spacing w:val="-3"/>
          <w:sz w:val="26"/>
          <w:szCs w:val="26"/>
        </w:rPr>
        <w:t xml:space="preserve"> контроля за использованием средств резервного фонда Администрации </w:t>
      </w:r>
      <w:r w:rsidR="00CB1CA9" w:rsidRPr="00A1428F">
        <w:rPr>
          <w:sz w:val="26"/>
          <w:szCs w:val="26"/>
        </w:rPr>
        <w:t xml:space="preserve">Сельского поселения </w:t>
      </w:r>
      <w:r w:rsidRPr="00A1428F">
        <w:rPr>
          <w:sz w:val="26"/>
          <w:szCs w:val="26"/>
        </w:rPr>
        <w:t>«</w:t>
      </w:r>
      <w:r w:rsidRPr="00A1428F">
        <w:rPr>
          <w:spacing w:val="-3"/>
          <w:sz w:val="26"/>
          <w:szCs w:val="26"/>
        </w:rPr>
        <w:t>Приморско-Куйский сельсовет»</w:t>
      </w:r>
      <w:r w:rsidR="00CB1CA9" w:rsidRPr="00A1428F">
        <w:rPr>
          <w:spacing w:val="-3"/>
          <w:sz w:val="26"/>
          <w:szCs w:val="26"/>
        </w:rPr>
        <w:t xml:space="preserve"> Заполярного района </w:t>
      </w:r>
      <w:r w:rsidRPr="00A1428F">
        <w:rPr>
          <w:spacing w:val="-3"/>
          <w:sz w:val="26"/>
          <w:szCs w:val="26"/>
        </w:rPr>
        <w:t xml:space="preserve"> Ненецкого автономного округа, а также направления расходования фонда</w:t>
      </w:r>
      <w:r w:rsidR="00CB1CA9" w:rsidRPr="00A1428F">
        <w:rPr>
          <w:spacing w:val="-3"/>
          <w:sz w:val="26"/>
          <w:szCs w:val="26"/>
        </w:rPr>
        <w:t xml:space="preserve"> осуществляется</w:t>
      </w:r>
      <w:r w:rsidR="00524E55" w:rsidRPr="00A1428F">
        <w:rPr>
          <w:sz w:val="26"/>
          <w:szCs w:val="26"/>
        </w:rPr>
        <w:t xml:space="preserve"> с Порядком расходования средств из резервного фонда Администрации МО «Приморско-Куйский сельсовет» НАО, утвержденным Постановлением Администрации </w:t>
      </w:r>
      <w:r w:rsidR="00CB1CA9" w:rsidRPr="00A1428F">
        <w:rPr>
          <w:sz w:val="26"/>
          <w:szCs w:val="26"/>
        </w:rPr>
        <w:t xml:space="preserve">    </w:t>
      </w:r>
      <w:r w:rsidR="00524E55" w:rsidRPr="00A1428F">
        <w:rPr>
          <w:sz w:val="26"/>
          <w:szCs w:val="26"/>
        </w:rPr>
        <w:t>№ 55 от 02.04.2020</w:t>
      </w:r>
      <w:r w:rsidR="00CB1CA9" w:rsidRPr="00A1428F">
        <w:rPr>
          <w:sz w:val="26"/>
          <w:szCs w:val="26"/>
        </w:rPr>
        <w:t>.</w:t>
      </w:r>
      <w:r w:rsidRPr="00A1428F">
        <w:rPr>
          <w:spacing w:val="-3"/>
          <w:sz w:val="26"/>
          <w:szCs w:val="26"/>
        </w:rPr>
        <w:t xml:space="preserve"> </w:t>
      </w:r>
    </w:p>
    <w:p w:rsidR="00EE438A" w:rsidRPr="00A1428F" w:rsidRDefault="00EE438A" w:rsidP="00F017AC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A1428F">
        <w:rPr>
          <w:spacing w:val="-3"/>
          <w:sz w:val="26"/>
          <w:szCs w:val="26"/>
        </w:rPr>
        <w:t xml:space="preserve">Резервный фонд Администрации </w:t>
      </w:r>
      <w:r w:rsidR="008E6AF1" w:rsidRPr="00A1428F">
        <w:rPr>
          <w:spacing w:val="-3"/>
          <w:sz w:val="26"/>
          <w:szCs w:val="26"/>
        </w:rPr>
        <w:t xml:space="preserve">Сельского поселения </w:t>
      </w:r>
      <w:r w:rsidRPr="00A1428F">
        <w:rPr>
          <w:sz w:val="26"/>
          <w:szCs w:val="26"/>
        </w:rPr>
        <w:t xml:space="preserve"> «</w:t>
      </w:r>
      <w:r w:rsidRPr="00A1428F">
        <w:rPr>
          <w:spacing w:val="-3"/>
          <w:sz w:val="26"/>
          <w:szCs w:val="26"/>
        </w:rPr>
        <w:t xml:space="preserve">Приморско-Куйский сельсовет» </w:t>
      </w:r>
      <w:r w:rsidR="008E6AF1" w:rsidRPr="00A1428F">
        <w:rPr>
          <w:spacing w:val="-3"/>
          <w:sz w:val="26"/>
          <w:szCs w:val="26"/>
        </w:rPr>
        <w:t>ЗР НАО</w:t>
      </w:r>
      <w:r w:rsidRPr="00A1428F">
        <w:rPr>
          <w:spacing w:val="-3"/>
          <w:sz w:val="26"/>
          <w:szCs w:val="26"/>
        </w:rPr>
        <w:t xml:space="preserve"> запланирован в 20</w:t>
      </w:r>
      <w:r w:rsidR="000F6303" w:rsidRPr="00A1428F">
        <w:rPr>
          <w:spacing w:val="-3"/>
          <w:sz w:val="26"/>
          <w:szCs w:val="26"/>
        </w:rPr>
        <w:t>2</w:t>
      </w:r>
      <w:r w:rsidR="00A1428F">
        <w:rPr>
          <w:spacing w:val="-3"/>
          <w:sz w:val="26"/>
          <w:szCs w:val="26"/>
        </w:rPr>
        <w:t>4</w:t>
      </w:r>
      <w:r w:rsidRPr="00A1428F">
        <w:rPr>
          <w:spacing w:val="-3"/>
          <w:sz w:val="26"/>
          <w:szCs w:val="26"/>
        </w:rPr>
        <w:t xml:space="preserve"> году в размере </w:t>
      </w:r>
      <w:r w:rsidR="002609A9" w:rsidRPr="00A1428F">
        <w:rPr>
          <w:b/>
          <w:spacing w:val="-3"/>
          <w:sz w:val="26"/>
          <w:szCs w:val="26"/>
        </w:rPr>
        <w:t>100,0</w:t>
      </w:r>
      <w:r w:rsidRPr="00A1428F">
        <w:rPr>
          <w:spacing w:val="-3"/>
          <w:sz w:val="26"/>
          <w:szCs w:val="26"/>
        </w:rPr>
        <w:t xml:space="preserve"> тыс. рублей. </w:t>
      </w:r>
    </w:p>
    <w:p w:rsidR="00CB1CA9" w:rsidRDefault="00CB1CA9" w:rsidP="003E2708">
      <w:pPr>
        <w:shd w:val="clear" w:color="auto" w:fill="FFFFFF"/>
        <w:ind w:firstLine="510"/>
        <w:jc w:val="both"/>
        <w:outlineLvl w:val="0"/>
        <w:rPr>
          <w:b/>
          <w:i/>
          <w:spacing w:val="-3"/>
          <w:sz w:val="25"/>
          <w:szCs w:val="25"/>
        </w:rPr>
      </w:pPr>
    </w:p>
    <w:p w:rsidR="00EE438A" w:rsidRPr="003967D5" w:rsidRDefault="00EE438A" w:rsidP="005D7989">
      <w:pPr>
        <w:shd w:val="clear" w:color="auto" w:fill="FFFFFF"/>
        <w:ind w:firstLine="510"/>
        <w:jc w:val="center"/>
        <w:outlineLvl w:val="0"/>
        <w:rPr>
          <w:i/>
          <w:spacing w:val="-3"/>
          <w:sz w:val="25"/>
          <w:szCs w:val="25"/>
        </w:rPr>
      </w:pPr>
      <w:r w:rsidRPr="003967D5">
        <w:rPr>
          <w:b/>
          <w:i/>
          <w:spacing w:val="-3"/>
          <w:sz w:val="25"/>
          <w:szCs w:val="25"/>
        </w:rPr>
        <w:t xml:space="preserve">Подраздел 01 13 Другие </w:t>
      </w:r>
      <w:r w:rsidRPr="003967D5">
        <w:rPr>
          <w:b/>
          <w:bCs/>
          <w:i/>
          <w:sz w:val="25"/>
          <w:szCs w:val="25"/>
        </w:rPr>
        <w:t>общегосударственные вопросы</w:t>
      </w:r>
    </w:p>
    <w:p w:rsidR="00CB1CA9" w:rsidRDefault="00CB1CA9" w:rsidP="003E2708">
      <w:pPr>
        <w:shd w:val="clear" w:color="auto" w:fill="FFFFFF"/>
        <w:ind w:firstLine="510"/>
        <w:jc w:val="both"/>
        <w:outlineLvl w:val="0"/>
        <w:rPr>
          <w:spacing w:val="-3"/>
          <w:sz w:val="25"/>
          <w:szCs w:val="25"/>
        </w:rPr>
      </w:pPr>
    </w:p>
    <w:p w:rsidR="00EE438A" w:rsidRPr="00A1428F" w:rsidRDefault="00EE438A" w:rsidP="00A1428F">
      <w:pPr>
        <w:shd w:val="clear" w:color="auto" w:fill="FFFFFF"/>
        <w:spacing w:line="276" w:lineRule="auto"/>
        <w:ind w:firstLine="720"/>
        <w:jc w:val="both"/>
        <w:outlineLvl w:val="0"/>
        <w:rPr>
          <w:spacing w:val="-3"/>
          <w:sz w:val="26"/>
          <w:szCs w:val="26"/>
        </w:rPr>
      </w:pPr>
      <w:r w:rsidRPr="00A1428F">
        <w:rPr>
          <w:spacing w:val="-3"/>
          <w:sz w:val="26"/>
          <w:szCs w:val="26"/>
        </w:rPr>
        <w:t>В данном подразделе предусмотрены бюджетные ассигнования на действующие расходные обязательства, в том числе:</w:t>
      </w:r>
    </w:p>
    <w:p w:rsidR="00C72DB3" w:rsidRPr="00A1428F" w:rsidRDefault="00C72DB3" w:rsidP="00A1428F">
      <w:pPr>
        <w:shd w:val="clear" w:color="auto" w:fill="FFFFFF"/>
        <w:spacing w:line="276" w:lineRule="auto"/>
        <w:ind w:firstLine="720"/>
        <w:jc w:val="both"/>
        <w:outlineLvl w:val="0"/>
        <w:rPr>
          <w:spacing w:val="-3"/>
          <w:sz w:val="26"/>
          <w:szCs w:val="26"/>
        </w:rPr>
      </w:pPr>
      <w:r w:rsidRPr="00A1428F">
        <w:rPr>
          <w:spacing w:val="-3"/>
          <w:sz w:val="26"/>
          <w:szCs w:val="26"/>
        </w:rPr>
        <w:t>- Иные межбюджетные тран</w:t>
      </w:r>
      <w:r w:rsidR="002F1D60" w:rsidRPr="00A1428F">
        <w:rPr>
          <w:spacing w:val="-3"/>
          <w:sz w:val="26"/>
          <w:szCs w:val="26"/>
        </w:rPr>
        <w:t xml:space="preserve">сферты в рамках </w:t>
      </w:r>
      <w:r w:rsidR="008E1DCD" w:rsidRPr="00A1428F">
        <w:rPr>
          <w:spacing w:val="-3"/>
          <w:sz w:val="26"/>
          <w:szCs w:val="26"/>
        </w:rPr>
        <w:t>МП</w:t>
      </w:r>
      <w:r w:rsidR="002F1D60" w:rsidRPr="00A1428F">
        <w:rPr>
          <w:spacing w:val="-3"/>
          <w:sz w:val="26"/>
          <w:szCs w:val="26"/>
        </w:rPr>
        <w:t xml:space="preserve"> «</w:t>
      </w:r>
      <w:r w:rsidRPr="00A1428F">
        <w:rPr>
          <w:spacing w:val="-3"/>
          <w:sz w:val="26"/>
          <w:szCs w:val="26"/>
        </w:rPr>
        <w:t>Развитие транспортной инфраструктуры п</w:t>
      </w:r>
      <w:r w:rsidR="002F1D60" w:rsidRPr="00A1428F">
        <w:rPr>
          <w:spacing w:val="-3"/>
          <w:sz w:val="26"/>
          <w:szCs w:val="26"/>
        </w:rPr>
        <w:t>оселений муниципального района «Заполярный район</w:t>
      </w:r>
      <w:r w:rsidR="008E1DCD" w:rsidRPr="00A1428F">
        <w:rPr>
          <w:spacing w:val="-3"/>
          <w:sz w:val="26"/>
          <w:szCs w:val="26"/>
        </w:rPr>
        <w:t xml:space="preserve"> на 2021-2030 годы</w:t>
      </w:r>
      <w:r w:rsidR="002F1D60" w:rsidRPr="00A1428F">
        <w:rPr>
          <w:spacing w:val="-3"/>
          <w:sz w:val="26"/>
          <w:szCs w:val="26"/>
        </w:rPr>
        <w:t>»</w:t>
      </w:r>
      <w:r w:rsidRPr="00A1428F">
        <w:rPr>
          <w:spacing w:val="-3"/>
          <w:sz w:val="26"/>
          <w:szCs w:val="26"/>
        </w:rPr>
        <w:t xml:space="preserve"> </w:t>
      </w:r>
      <w:r w:rsidRPr="00A1428F">
        <w:rPr>
          <w:b/>
          <w:spacing w:val="-3"/>
          <w:sz w:val="26"/>
          <w:szCs w:val="26"/>
        </w:rPr>
        <w:t xml:space="preserve">на обозначение и содержание снегоходных маршрутов </w:t>
      </w:r>
      <w:r w:rsidRPr="00A1428F">
        <w:rPr>
          <w:spacing w:val="-3"/>
          <w:sz w:val="26"/>
          <w:szCs w:val="26"/>
        </w:rPr>
        <w:t xml:space="preserve">– </w:t>
      </w:r>
      <w:r w:rsidR="00A1428F">
        <w:rPr>
          <w:b/>
          <w:spacing w:val="-3"/>
          <w:sz w:val="26"/>
          <w:szCs w:val="26"/>
        </w:rPr>
        <w:t>84,4</w:t>
      </w:r>
      <w:r w:rsidRPr="00A1428F">
        <w:rPr>
          <w:spacing w:val="-3"/>
          <w:sz w:val="26"/>
          <w:szCs w:val="26"/>
        </w:rPr>
        <w:t xml:space="preserve"> тыс. руб.</w:t>
      </w:r>
      <w:r w:rsidR="00035574">
        <w:rPr>
          <w:spacing w:val="-3"/>
          <w:sz w:val="26"/>
          <w:szCs w:val="26"/>
        </w:rPr>
        <w:t xml:space="preserve"> (</w:t>
      </w:r>
      <w:r w:rsidR="00035574" w:rsidRPr="00035574">
        <w:rPr>
          <w:rFonts w:eastAsia="Calibri"/>
          <w:i/>
          <w:color w:val="000000"/>
          <w:sz w:val="26"/>
          <w:szCs w:val="26"/>
        </w:rPr>
        <w:t xml:space="preserve">средства запланированы на основании подписанного протокола согласования объема межбюджетных трансфертов на 2024 год и плановый период 2025 – 2026 годов </w:t>
      </w:r>
      <w:r w:rsidR="00035574" w:rsidRPr="00035574">
        <w:rPr>
          <w:rFonts w:eastAsia="Calibri"/>
          <w:i/>
          <w:color w:val="000000"/>
          <w:sz w:val="26"/>
          <w:szCs w:val="26"/>
        </w:rPr>
        <w:lastRenderedPageBreak/>
        <w:t>главного распорядителя средств районного бюджета – Администрации муниципального района «Заполярный район» и Сельского поселения «Примо</w:t>
      </w:r>
      <w:r w:rsidR="007B023B">
        <w:rPr>
          <w:rFonts w:eastAsia="Calibri"/>
          <w:i/>
          <w:color w:val="000000"/>
          <w:sz w:val="26"/>
          <w:szCs w:val="26"/>
        </w:rPr>
        <w:t>р</w:t>
      </w:r>
      <w:r w:rsidR="00035574" w:rsidRPr="00035574">
        <w:rPr>
          <w:rFonts w:eastAsia="Calibri"/>
          <w:i/>
          <w:color w:val="000000"/>
          <w:sz w:val="26"/>
          <w:szCs w:val="26"/>
        </w:rPr>
        <w:t>ско-Куйский сельсовет» ЗР НАО от 11.09.2023 года</w:t>
      </w:r>
      <w:r w:rsidR="00035574">
        <w:rPr>
          <w:rFonts w:eastAsia="Calibri"/>
          <w:color w:val="000000"/>
          <w:sz w:val="26"/>
          <w:szCs w:val="26"/>
        </w:rPr>
        <w:t>)</w:t>
      </w:r>
      <w:r w:rsidR="00035574">
        <w:rPr>
          <w:spacing w:val="-3"/>
          <w:sz w:val="26"/>
          <w:szCs w:val="26"/>
        </w:rPr>
        <w:t>;</w:t>
      </w:r>
    </w:p>
    <w:p w:rsidR="00EE438A" w:rsidRPr="00A1428F" w:rsidRDefault="00EE438A" w:rsidP="00A1428F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A1428F">
        <w:rPr>
          <w:spacing w:val="-3"/>
          <w:sz w:val="26"/>
          <w:szCs w:val="26"/>
        </w:rPr>
        <w:t xml:space="preserve">- Оценка недвижимости, признание прав и регулирование отношений по государственной и муниципальной собственности в общей сумме </w:t>
      </w:r>
      <w:r w:rsidR="00035574">
        <w:rPr>
          <w:b/>
          <w:spacing w:val="-3"/>
          <w:sz w:val="26"/>
          <w:szCs w:val="26"/>
        </w:rPr>
        <w:t>200,0</w:t>
      </w:r>
      <w:r w:rsidRPr="00A1428F">
        <w:rPr>
          <w:spacing w:val="-3"/>
          <w:sz w:val="26"/>
          <w:szCs w:val="26"/>
        </w:rPr>
        <w:t xml:space="preserve"> тыс. руб. (</w:t>
      </w:r>
      <w:r w:rsidRPr="00035574">
        <w:rPr>
          <w:i/>
          <w:spacing w:val="-3"/>
          <w:sz w:val="26"/>
          <w:szCs w:val="26"/>
        </w:rPr>
        <w:t xml:space="preserve">расходы на </w:t>
      </w:r>
      <w:r w:rsidR="00035574" w:rsidRPr="00035574">
        <w:rPr>
          <w:i/>
          <w:spacing w:val="-3"/>
          <w:sz w:val="26"/>
          <w:szCs w:val="26"/>
        </w:rPr>
        <w:t xml:space="preserve">изготовление Акта обследования объекта недвижимости для снятия с государственного кадастрового учета – </w:t>
      </w:r>
      <w:r w:rsidR="00035574" w:rsidRPr="00035574">
        <w:rPr>
          <w:b/>
          <w:i/>
          <w:spacing w:val="-3"/>
          <w:sz w:val="26"/>
          <w:szCs w:val="26"/>
        </w:rPr>
        <w:t>60,0</w:t>
      </w:r>
      <w:r w:rsidR="00035574" w:rsidRPr="00035574">
        <w:rPr>
          <w:i/>
          <w:spacing w:val="-3"/>
          <w:sz w:val="26"/>
          <w:szCs w:val="26"/>
        </w:rPr>
        <w:t xml:space="preserve"> тыс. руб.; технические паспорта, </w:t>
      </w:r>
      <w:r w:rsidRPr="00035574">
        <w:rPr>
          <w:i/>
          <w:spacing w:val="-3"/>
          <w:sz w:val="26"/>
          <w:szCs w:val="26"/>
        </w:rPr>
        <w:t xml:space="preserve">проведение инвентаризации и изготовление технической документации </w:t>
      </w:r>
      <w:r w:rsidR="00CB1CA9" w:rsidRPr="00035574">
        <w:rPr>
          <w:i/>
          <w:spacing w:val="-3"/>
          <w:sz w:val="26"/>
          <w:szCs w:val="26"/>
        </w:rPr>
        <w:t>земельных участков</w:t>
      </w:r>
      <w:r w:rsidR="00035574" w:rsidRPr="00035574">
        <w:rPr>
          <w:i/>
          <w:spacing w:val="-3"/>
          <w:sz w:val="26"/>
          <w:szCs w:val="26"/>
        </w:rPr>
        <w:t xml:space="preserve">, уточнение границ – </w:t>
      </w:r>
      <w:r w:rsidR="00035574" w:rsidRPr="00035574">
        <w:rPr>
          <w:b/>
          <w:i/>
          <w:spacing w:val="-3"/>
          <w:sz w:val="26"/>
          <w:szCs w:val="26"/>
        </w:rPr>
        <w:t>140,0</w:t>
      </w:r>
      <w:r w:rsidR="00035574" w:rsidRPr="00035574">
        <w:rPr>
          <w:i/>
          <w:spacing w:val="-3"/>
          <w:sz w:val="26"/>
          <w:szCs w:val="26"/>
        </w:rPr>
        <w:t xml:space="preserve"> тыс. руб.</w:t>
      </w:r>
      <w:r w:rsidRPr="00A1428F">
        <w:rPr>
          <w:spacing w:val="-3"/>
          <w:sz w:val="26"/>
          <w:szCs w:val="26"/>
        </w:rPr>
        <w:t>);</w:t>
      </w:r>
    </w:p>
    <w:p w:rsidR="00EE438A" w:rsidRPr="00A1428F" w:rsidRDefault="00EE438A" w:rsidP="00A1428F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  <w:r w:rsidRPr="00A1428F">
        <w:rPr>
          <w:spacing w:val="-3"/>
          <w:sz w:val="26"/>
          <w:szCs w:val="26"/>
        </w:rPr>
        <w:t>- О</w:t>
      </w:r>
      <w:r w:rsidRPr="00A1428F">
        <w:rPr>
          <w:sz w:val="26"/>
          <w:szCs w:val="26"/>
        </w:rPr>
        <w:t xml:space="preserve">существление органами местного самоуправления отдельных государственных полномочий субъектов Российской Федерации в сфере административных правонарушений – </w:t>
      </w:r>
      <w:r w:rsidR="00035574">
        <w:rPr>
          <w:b/>
          <w:sz w:val="26"/>
          <w:szCs w:val="26"/>
        </w:rPr>
        <w:t>6,9</w:t>
      </w:r>
      <w:r w:rsidRPr="00A1428F">
        <w:rPr>
          <w:sz w:val="26"/>
          <w:szCs w:val="26"/>
        </w:rPr>
        <w:t xml:space="preserve"> тыс. руб.</w:t>
      </w:r>
      <w:r w:rsidR="007B023B">
        <w:rPr>
          <w:sz w:val="26"/>
          <w:szCs w:val="26"/>
        </w:rPr>
        <w:t xml:space="preserve"> (</w:t>
      </w:r>
      <w:r w:rsidR="007B023B" w:rsidRPr="007B023B">
        <w:rPr>
          <w:i/>
          <w:color w:val="000000"/>
          <w:sz w:val="26"/>
          <w:szCs w:val="26"/>
        </w:rPr>
        <w:t>Средства запланированы на оплату услуг связи и приобретение материальных запасов (канцелярских принадлежностей), необходимых для работы административной комиссии (средства запланированы на основании протокола согласования объема межбюджетных трансфертов на 2024 год и плановый период 2025 – 2026 годов. Между главным распорядителем средств окружного бюджета – Аппаратом Администрации НАО и Сельского поселения «приморско-Куйский сельсовет» ЗР НА</w:t>
      </w:r>
      <w:r w:rsidR="007B023B">
        <w:rPr>
          <w:color w:val="000000"/>
          <w:sz w:val="26"/>
          <w:szCs w:val="26"/>
        </w:rPr>
        <w:t>О)</w:t>
      </w:r>
      <w:r w:rsidRPr="00A1428F">
        <w:rPr>
          <w:sz w:val="26"/>
          <w:szCs w:val="26"/>
        </w:rPr>
        <w:t>;</w:t>
      </w:r>
    </w:p>
    <w:p w:rsidR="00EE438A" w:rsidRPr="00A1428F" w:rsidRDefault="00EE438A" w:rsidP="00A1428F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  <w:r w:rsidRPr="00A1428F">
        <w:rPr>
          <w:sz w:val="26"/>
          <w:szCs w:val="26"/>
        </w:rPr>
        <w:t xml:space="preserve">- Уплата членских взносов в ассоциацию «Совет муниципальных образований Ненецкого автономного округа» - </w:t>
      </w:r>
      <w:r w:rsidR="00531293" w:rsidRPr="00A1428F">
        <w:rPr>
          <w:b/>
          <w:sz w:val="26"/>
          <w:szCs w:val="26"/>
        </w:rPr>
        <w:t>200,0</w:t>
      </w:r>
      <w:r w:rsidRPr="00A1428F">
        <w:rPr>
          <w:sz w:val="26"/>
          <w:szCs w:val="26"/>
        </w:rPr>
        <w:t xml:space="preserve"> тыс. рублей</w:t>
      </w:r>
      <w:r w:rsidR="004C21D1">
        <w:rPr>
          <w:sz w:val="26"/>
          <w:szCs w:val="26"/>
        </w:rPr>
        <w:t xml:space="preserve"> </w:t>
      </w:r>
      <w:r w:rsidR="004C21D1">
        <w:rPr>
          <w:color w:val="000000"/>
          <w:sz w:val="26"/>
          <w:szCs w:val="26"/>
        </w:rPr>
        <w:t>для оказания необходимой помощи в разработке НПА и др. вопросов местного значения</w:t>
      </w:r>
      <w:r w:rsidR="00531293" w:rsidRPr="00A1428F">
        <w:rPr>
          <w:sz w:val="26"/>
          <w:szCs w:val="26"/>
        </w:rPr>
        <w:t xml:space="preserve"> (</w:t>
      </w:r>
      <w:r w:rsidR="00531293" w:rsidRPr="00C45F7C">
        <w:rPr>
          <w:i/>
          <w:sz w:val="26"/>
          <w:szCs w:val="26"/>
        </w:rPr>
        <w:t>на основании письма № 15 от 12 апреля 2023 года от Ассоциации «Совета муниципальных образований Ненецкого автономного округа»</w:t>
      </w:r>
      <w:r w:rsidR="00531293" w:rsidRPr="00A1428F">
        <w:rPr>
          <w:sz w:val="26"/>
          <w:szCs w:val="26"/>
        </w:rPr>
        <w:t>)</w:t>
      </w:r>
      <w:r w:rsidRPr="00A1428F">
        <w:rPr>
          <w:sz w:val="26"/>
          <w:szCs w:val="26"/>
        </w:rPr>
        <w:t>;</w:t>
      </w:r>
    </w:p>
    <w:p w:rsidR="00EE438A" w:rsidRPr="00A1428F" w:rsidRDefault="00EE438A" w:rsidP="00A1428F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  <w:r w:rsidRPr="00A1428F">
        <w:rPr>
          <w:sz w:val="26"/>
          <w:szCs w:val="26"/>
        </w:rPr>
        <w:t xml:space="preserve">- </w:t>
      </w:r>
      <w:r w:rsidR="002F1D60" w:rsidRPr="00A1428F">
        <w:rPr>
          <w:sz w:val="26"/>
          <w:szCs w:val="26"/>
        </w:rPr>
        <w:t>Э</w:t>
      </w:r>
      <w:r w:rsidRPr="00A1428F">
        <w:rPr>
          <w:sz w:val="26"/>
          <w:szCs w:val="26"/>
        </w:rPr>
        <w:t>ксплуатационные и иные расходы по содержанию объектов муниципальной казны</w:t>
      </w:r>
      <w:r w:rsidR="00BA3994" w:rsidRPr="00A1428F">
        <w:rPr>
          <w:sz w:val="26"/>
          <w:szCs w:val="26"/>
        </w:rPr>
        <w:t xml:space="preserve"> (</w:t>
      </w:r>
      <w:r w:rsidR="00BA3994" w:rsidRPr="00B83F60">
        <w:rPr>
          <w:i/>
          <w:sz w:val="26"/>
          <w:szCs w:val="26"/>
        </w:rPr>
        <w:t xml:space="preserve">обслуживание пожарной сигнализации, </w:t>
      </w:r>
      <w:r w:rsidR="00B512CB" w:rsidRPr="00B83F60">
        <w:rPr>
          <w:i/>
          <w:sz w:val="26"/>
          <w:szCs w:val="26"/>
        </w:rPr>
        <w:t>техническое обслуживание газопроводов</w:t>
      </w:r>
      <w:r w:rsidR="00CB1CA9" w:rsidRPr="00B83F60">
        <w:rPr>
          <w:i/>
          <w:sz w:val="26"/>
          <w:szCs w:val="26"/>
        </w:rPr>
        <w:t xml:space="preserve"> в гараже, здании Общественного Делового центра, </w:t>
      </w:r>
      <w:r w:rsidR="00B512CB" w:rsidRPr="00B83F60">
        <w:rPr>
          <w:i/>
          <w:sz w:val="26"/>
          <w:szCs w:val="26"/>
        </w:rPr>
        <w:t>содержание иного имущества, находящегося в муниципальной казне</w:t>
      </w:r>
      <w:r w:rsidR="00B83F60" w:rsidRPr="00B83F60">
        <w:rPr>
          <w:i/>
          <w:sz w:val="26"/>
          <w:szCs w:val="26"/>
        </w:rPr>
        <w:t>, оформление документов по технологическому присоединению к электросетям</w:t>
      </w:r>
      <w:r w:rsidR="00B512CB" w:rsidRPr="00A1428F">
        <w:rPr>
          <w:sz w:val="26"/>
          <w:szCs w:val="26"/>
        </w:rPr>
        <w:t>)</w:t>
      </w:r>
      <w:r w:rsidRPr="00A1428F">
        <w:rPr>
          <w:sz w:val="26"/>
          <w:szCs w:val="26"/>
        </w:rPr>
        <w:t xml:space="preserve">– </w:t>
      </w:r>
      <w:r w:rsidR="00B83F60">
        <w:rPr>
          <w:b/>
          <w:sz w:val="26"/>
          <w:szCs w:val="26"/>
        </w:rPr>
        <w:t>394,0</w:t>
      </w:r>
      <w:r w:rsidR="002F1D60" w:rsidRPr="00A1428F">
        <w:rPr>
          <w:sz w:val="26"/>
          <w:szCs w:val="26"/>
        </w:rPr>
        <w:t xml:space="preserve"> тыс. рублей.</w:t>
      </w:r>
    </w:p>
    <w:p w:rsidR="00EE438A" w:rsidRPr="003967D5" w:rsidRDefault="00EE438A" w:rsidP="003E2708">
      <w:pPr>
        <w:shd w:val="clear" w:color="auto" w:fill="FFFFFF"/>
        <w:ind w:firstLine="510"/>
        <w:jc w:val="center"/>
        <w:rPr>
          <w:b/>
          <w:spacing w:val="-3"/>
          <w:sz w:val="25"/>
          <w:szCs w:val="25"/>
        </w:rPr>
      </w:pPr>
    </w:p>
    <w:p w:rsidR="00EE438A" w:rsidRPr="006E661F" w:rsidRDefault="00EE438A" w:rsidP="003E2708">
      <w:pPr>
        <w:shd w:val="clear" w:color="auto" w:fill="FFFFFF"/>
        <w:ind w:firstLine="510"/>
        <w:jc w:val="center"/>
        <w:rPr>
          <w:b/>
          <w:spacing w:val="-3"/>
          <w:sz w:val="26"/>
          <w:szCs w:val="26"/>
        </w:rPr>
      </w:pPr>
      <w:r w:rsidRPr="006E661F">
        <w:rPr>
          <w:b/>
          <w:spacing w:val="-3"/>
          <w:sz w:val="26"/>
          <w:szCs w:val="26"/>
        </w:rPr>
        <w:t>РАЗДЕЛ 02 «МОБИЛИЗАЦИОННАЯ И ВНЕВОЙСКОВАЯ ПОДГОТОВКА»</w:t>
      </w:r>
    </w:p>
    <w:p w:rsidR="00EE438A" w:rsidRPr="006E661F" w:rsidRDefault="00EE438A" w:rsidP="003E2708">
      <w:pPr>
        <w:shd w:val="clear" w:color="auto" w:fill="FFFFFF"/>
        <w:ind w:firstLine="510"/>
        <w:jc w:val="both"/>
        <w:outlineLvl w:val="0"/>
        <w:rPr>
          <w:spacing w:val="-3"/>
          <w:sz w:val="26"/>
          <w:szCs w:val="26"/>
        </w:rPr>
      </w:pPr>
    </w:p>
    <w:p w:rsidR="00EE438A" w:rsidRPr="006E661F" w:rsidRDefault="00EE438A" w:rsidP="007B062A">
      <w:pPr>
        <w:shd w:val="clear" w:color="auto" w:fill="FFFFFF"/>
        <w:spacing w:line="276" w:lineRule="auto"/>
        <w:ind w:firstLine="720"/>
        <w:jc w:val="both"/>
        <w:outlineLvl w:val="0"/>
        <w:rPr>
          <w:spacing w:val="-3"/>
          <w:sz w:val="26"/>
          <w:szCs w:val="26"/>
        </w:rPr>
      </w:pPr>
      <w:r w:rsidRPr="006E661F">
        <w:rPr>
          <w:spacing w:val="-3"/>
          <w:sz w:val="26"/>
          <w:szCs w:val="26"/>
        </w:rPr>
        <w:t>В данном подразделе предусмотрены бюджетные ассигнования на действующие расходные обязательства, в том числе:</w:t>
      </w:r>
    </w:p>
    <w:p w:rsidR="00EE438A" w:rsidRPr="006E661F" w:rsidRDefault="00EE438A" w:rsidP="007B062A">
      <w:pPr>
        <w:shd w:val="clear" w:color="auto" w:fill="FFFFFF"/>
        <w:spacing w:line="276" w:lineRule="auto"/>
        <w:ind w:firstLine="720"/>
        <w:jc w:val="both"/>
        <w:rPr>
          <w:b/>
          <w:spacing w:val="-3"/>
          <w:sz w:val="26"/>
          <w:szCs w:val="26"/>
        </w:rPr>
      </w:pPr>
      <w:r w:rsidRPr="006E661F">
        <w:rPr>
          <w:sz w:val="26"/>
          <w:szCs w:val="26"/>
        </w:rPr>
        <w:t xml:space="preserve">- осуществление органами местного самоуправления переданных полномочий на осуществление воинского учета на территориях, где отсутствуют военные комиссариаты- </w:t>
      </w:r>
      <w:r w:rsidR="00A51D90" w:rsidRPr="006E661F">
        <w:rPr>
          <w:b/>
          <w:sz w:val="26"/>
          <w:szCs w:val="26"/>
        </w:rPr>
        <w:t>353,9</w:t>
      </w:r>
      <w:r w:rsidRPr="006E661F">
        <w:rPr>
          <w:b/>
          <w:sz w:val="26"/>
          <w:szCs w:val="26"/>
        </w:rPr>
        <w:t xml:space="preserve"> </w:t>
      </w:r>
      <w:r w:rsidRPr="006E661F">
        <w:rPr>
          <w:sz w:val="26"/>
          <w:szCs w:val="26"/>
        </w:rPr>
        <w:t>тыс. руб.</w:t>
      </w:r>
      <w:r w:rsidR="007805D8" w:rsidRPr="006E661F">
        <w:rPr>
          <w:sz w:val="26"/>
          <w:szCs w:val="26"/>
        </w:rPr>
        <w:t xml:space="preserve"> Запланированы расходы на оплату труда специалиста</w:t>
      </w:r>
      <w:r w:rsidR="00115B04" w:rsidRPr="006E661F">
        <w:rPr>
          <w:sz w:val="26"/>
          <w:szCs w:val="26"/>
        </w:rPr>
        <w:t xml:space="preserve"> в размере 0,5 должностного оклада</w:t>
      </w:r>
      <w:r w:rsidR="007805D8" w:rsidRPr="006E661F">
        <w:rPr>
          <w:sz w:val="26"/>
          <w:szCs w:val="26"/>
        </w:rPr>
        <w:t>, начислений на выплаты по оплате труда</w:t>
      </w:r>
      <w:r w:rsidR="007B062A" w:rsidRPr="006E661F">
        <w:rPr>
          <w:sz w:val="26"/>
          <w:szCs w:val="26"/>
        </w:rPr>
        <w:t xml:space="preserve"> (</w:t>
      </w:r>
      <w:r w:rsidR="007B062A" w:rsidRPr="006E661F">
        <w:rPr>
          <w:i/>
          <w:color w:val="000000"/>
          <w:sz w:val="26"/>
          <w:szCs w:val="26"/>
        </w:rPr>
        <w:t>средства запланированы на основании протокола согласования объема межбюджетных трансфертов на 2024 год и плановый период 2025 – 2026 годов. Между главным распорядителем средств окружного бюджета – Аппарат</w:t>
      </w:r>
      <w:r w:rsidR="00A51D90" w:rsidRPr="006E661F">
        <w:rPr>
          <w:i/>
          <w:color w:val="000000"/>
          <w:sz w:val="26"/>
          <w:szCs w:val="26"/>
        </w:rPr>
        <w:t>ом</w:t>
      </w:r>
      <w:r w:rsidR="007B062A" w:rsidRPr="006E661F">
        <w:rPr>
          <w:i/>
          <w:color w:val="000000"/>
          <w:sz w:val="26"/>
          <w:szCs w:val="26"/>
        </w:rPr>
        <w:t xml:space="preserve"> Администрации НАО и Сельского поселения «</w:t>
      </w:r>
      <w:r w:rsidR="00A51D90" w:rsidRPr="006E661F">
        <w:rPr>
          <w:i/>
          <w:color w:val="000000"/>
          <w:sz w:val="26"/>
          <w:szCs w:val="26"/>
        </w:rPr>
        <w:t xml:space="preserve">Приморско-Куйский </w:t>
      </w:r>
      <w:r w:rsidR="007B062A" w:rsidRPr="006E661F">
        <w:rPr>
          <w:i/>
          <w:color w:val="000000"/>
          <w:sz w:val="26"/>
          <w:szCs w:val="26"/>
        </w:rPr>
        <w:t>сельсовет» ЗР НАО</w:t>
      </w:r>
      <w:r w:rsidR="007B062A" w:rsidRPr="006E661F">
        <w:rPr>
          <w:color w:val="000000"/>
          <w:sz w:val="26"/>
          <w:szCs w:val="26"/>
        </w:rPr>
        <w:t>)</w:t>
      </w:r>
      <w:r w:rsidR="006E661F">
        <w:rPr>
          <w:color w:val="000000"/>
          <w:sz w:val="26"/>
          <w:szCs w:val="26"/>
        </w:rPr>
        <w:t>.</w:t>
      </w:r>
    </w:p>
    <w:p w:rsidR="00EE438A" w:rsidRPr="006E661F" w:rsidRDefault="00EE438A" w:rsidP="003E2708">
      <w:pPr>
        <w:shd w:val="clear" w:color="auto" w:fill="FFFFFF"/>
        <w:ind w:firstLine="510"/>
        <w:jc w:val="center"/>
        <w:rPr>
          <w:b/>
          <w:spacing w:val="-3"/>
          <w:sz w:val="26"/>
          <w:szCs w:val="26"/>
        </w:rPr>
      </w:pPr>
      <w:r w:rsidRPr="006E661F">
        <w:rPr>
          <w:b/>
          <w:spacing w:val="-3"/>
          <w:sz w:val="26"/>
          <w:szCs w:val="26"/>
        </w:rPr>
        <w:t>РАЗДЕЛ 03 «НАЦИОНАЛЬНАЯ БЕЗОПАСНОСТЬ И ПРАВООХРАНИТЕЛЬНАЯ ДЕЯТЕЛЬНОСТЬ»</w:t>
      </w:r>
    </w:p>
    <w:p w:rsidR="00167937" w:rsidRPr="006E661F" w:rsidRDefault="00167937" w:rsidP="003E2708">
      <w:pPr>
        <w:shd w:val="clear" w:color="auto" w:fill="FFFFFF"/>
        <w:ind w:firstLine="510"/>
        <w:jc w:val="both"/>
        <w:rPr>
          <w:spacing w:val="-3"/>
          <w:sz w:val="26"/>
          <w:szCs w:val="26"/>
        </w:rPr>
      </w:pPr>
    </w:p>
    <w:p w:rsidR="00EE438A" w:rsidRPr="006E661F" w:rsidRDefault="00EE438A" w:rsidP="003E2708">
      <w:pPr>
        <w:shd w:val="clear" w:color="auto" w:fill="FFFFFF"/>
        <w:ind w:firstLine="510"/>
        <w:jc w:val="both"/>
        <w:rPr>
          <w:spacing w:val="-3"/>
          <w:sz w:val="26"/>
          <w:szCs w:val="26"/>
        </w:rPr>
      </w:pPr>
      <w:r w:rsidRPr="006E661F">
        <w:rPr>
          <w:spacing w:val="-3"/>
          <w:sz w:val="26"/>
          <w:szCs w:val="26"/>
        </w:rPr>
        <w:t>Структура расходов по данному разделу бюджета отражена в следующей таблице:</w:t>
      </w:r>
    </w:p>
    <w:tbl>
      <w:tblPr>
        <w:tblW w:w="181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0"/>
        <w:gridCol w:w="1503"/>
        <w:gridCol w:w="1300"/>
        <w:gridCol w:w="203"/>
        <w:gridCol w:w="1142"/>
        <w:gridCol w:w="7799"/>
      </w:tblGrid>
      <w:tr w:rsidR="00EE438A" w:rsidRPr="006E661F" w:rsidTr="002156C5">
        <w:trPr>
          <w:trHeight w:hRule="exact" w:val="256"/>
        </w:trPr>
        <w:tc>
          <w:tcPr>
            <w:tcW w:w="90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E438A" w:rsidRPr="006E661F" w:rsidRDefault="00EE438A" w:rsidP="0091770A">
            <w:pPr>
              <w:shd w:val="clear" w:color="auto" w:fill="FFFFFF"/>
              <w:ind w:firstLine="567"/>
              <w:jc w:val="right"/>
              <w:rPr>
                <w:spacing w:val="-3"/>
                <w:sz w:val="26"/>
                <w:szCs w:val="26"/>
              </w:rPr>
            </w:pPr>
          </w:p>
        </w:tc>
        <w:tc>
          <w:tcPr>
            <w:tcW w:w="91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E438A" w:rsidRPr="006E661F" w:rsidRDefault="00EE438A" w:rsidP="0091770A">
            <w:pPr>
              <w:shd w:val="clear" w:color="auto" w:fill="FFFFFF"/>
              <w:ind w:firstLine="567"/>
              <w:jc w:val="right"/>
              <w:rPr>
                <w:spacing w:val="-3"/>
                <w:sz w:val="26"/>
                <w:szCs w:val="26"/>
              </w:rPr>
            </w:pPr>
          </w:p>
        </w:tc>
      </w:tr>
      <w:tr w:rsidR="00EE438A" w:rsidRPr="006E661F" w:rsidTr="002156C5">
        <w:trPr>
          <w:gridAfter w:val="1"/>
          <w:wAfter w:w="7799" w:type="dxa"/>
          <w:trHeight w:hRule="exact" w:val="1025"/>
        </w:trPr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A" w:rsidRPr="003E612D" w:rsidRDefault="00EE438A" w:rsidP="008622A0">
            <w:pPr>
              <w:shd w:val="clear" w:color="auto" w:fill="FFFFFF"/>
              <w:ind w:firstLine="567"/>
              <w:jc w:val="both"/>
              <w:rPr>
                <w:b/>
                <w:spacing w:val="-3"/>
                <w:sz w:val="24"/>
                <w:szCs w:val="24"/>
              </w:rPr>
            </w:pPr>
            <w:r w:rsidRPr="003E612D">
              <w:rPr>
                <w:b/>
                <w:spacing w:val="-3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A" w:rsidRPr="003E612D" w:rsidRDefault="00EE4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612D">
              <w:rPr>
                <w:b/>
                <w:color w:val="000000"/>
                <w:sz w:val="24"/>
                <w:szCs w:val="24"/>
              </w:rPr>
              <w:t>20</w:t>
            </w:r>
            <w:r w:rsidR="00AA2D36" w:rsidRPr="003E612D">
              <w:rPr>
                <w:b/>
                <w:color w:val="000000"/>
                <w:sz w:val="24"/>
                <w:szCs w:val="24"/>
              </w:rPr>
              <w:t>2</w:t>
            </w:r>
            <w:r w:rsidR="003E612D" w:rsidRPr="003E612D">
              <w:rPr>
                <w:b/>
                <w:color w:val="000000"/>
                <w:sz w:val="24"/>
                <w:szCs w:val="24"/>
              </w:rPr>
              <w:t>3</w:t>
            </w:r>
            <w:r w:rsidRPr="003E612D">
              <w:rPr>
                <w:b/>
                <w:color w:val="000000"/>
                <w:sz w:val="24"/>
                <w:szCs w:val="24"/>
              </w:rPr>
              <w:t xml:space="preserve"> год (решение)</w:t>
            </w:r>
          </w:p>
          <w:p w:rsidR="00EE438A" w:rsidRPr="003E612D" w:rsidRDefault="00EE4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612D">
              <w:rPr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A" w:rsidRPr="003E612D" w:rsidRDefault="00EE4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612D">
              <w:rPr>
                <w:b/>
                <w:color w:val="000000"/>
                <w:sz w:val="24"/>
                <w:szCs w:val="24"/>
              </w:rPr>
              <w:t>20</w:t>
            </w:r>
            <w:r w:rsidR="00617045" w:rsidRPr="003E612D">
              <w:rPr>
                <w:b/>
                <w:color w:val="000000"/>
                <w:sz w:val="24"/>
                <w:szCs w:val="24"/>
              </w:rPr>
              <w:t>2</w:t>
            </w:r>
            <w:r w:rsidR="003E612D" w:rsidRPr="003E612D">
              <w:rPr>
                <w:b/>
                <w:color w:val="000000"/>
                <w:sz w:val="24"/>
                <w:szCs w:val="24"/>
              </w:rPr>
              <w:t>4</w:t>
            </w:r>
            <w:r w:rsidRPr="003E612D">
              <w:rPr>
                <w:b/>
                <w:color w:val="000000"/>
                <w:sz w:val="24"/>
                <w:szCs w:val="24"/>
              </w:rPr>
              <w:t xml:space="preserve"> год (проект)</w:t>
            </w:r>
          </w:p>
          <w:p w:rsidR="00EE438A" w:rsidRPr="003E612D" w:rsidRDefault="00EE4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612D">
              <w:rPr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A" w:rsidRPr="003E612D" w:rsidRDefault="00EE438A" w:rsidP="003E61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612D">
              <w:rPr>
                <w:b/>
                <w:color w:val="000000"/>
                <w:sz w:val="24"/>
                <w:szCs w:val="24"/>
              </w:rPr>
              <w:t>% к 20</w:t>
            </w:r>
            <w:r w:rsidR="00AA2D36" w:rsidRPr="003E612D">
              <w:rPr>
                <w:b/>
                <w:color w:val="000000"/>
                <w:sz w:val="24"/>
                <w:szCs w:val="24"/>
              </w:rPr>
              <w:t>2</w:t>
            </w:r>
            <w:r w:rsidR="003E612D" w:rsidRPr="003E612D">
              <w:rPr>
                <w:b/>
                <w:color w:val="000000"/>
                <w:sz w:val="24"/>
                <w:szCs w:val="24"/>
              </w:rPr>
              <w:t>3</w:t>
            </w:r>
            <w:r w:rsidRPr="003E612D">
              <w:rPr>
                <w:b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D4060C" w:rsidRPr="006E661F" w:rsidTr="002156C5">
        <w:trPr>
          <w:gridAfter w:val="1"/>
          <w:wAfter w:w="7799" w:type="dxa"/>
          <w:trHeight w:hRule="exact" w:val="929"/>
        </w:trPr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0C" w:rsidRPr="006E661F" w:rsidRDefault="00D4060C" w:rsidP="000A0A1E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6E661F">
              <w:rPr>
                <w:b/>
                <w:spacing w:val="-3"/>
                <w:sz w:val="26"/>
                <w:szCs w:val="26"/>
              </w:rPr>
              <w:t>0309</w:t>
            </w:r>
            <w:r w:rsidRPr="006E661F">
              <w:rPr>
                <w:spacing w:val="-3"/>
                <w:sz w:val="26"/>
                <w:szCs w:val="26"/>
              </w:rP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0C" w:rsidRPr="006E661F" w:rsidRDefault="00D4060C" w:rsidP="00E86385">
            <w:pPr>
              <w:jc w:val="center"/>
              <w:rPr>
                <w:color w:val="000000"/>
                <w:sz w:val="26"/>
                <w:szCs w:val="26"/>
              </w:rPr>
            </w:pPr>
            <w:r w:rsidRPr="006E661F">
              <w:rPr>
                <w:color w:val="000000"/>
                <w:sz w:val="26"/>
                <w:szCs w:val="26"/>
              </w:rPr>
              <w:t>2 114,5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0C" w:rsidRPr="006E661F" w:rsidRDefault="00D4060C" w:rsidP="00D4060C">
            <w:pPr>
              <w:jc w:val="center"/>
              <w:rPr>
                <w:color w:val="000000"/>
                <w:sz w:val="26"/>
                <w:szCs w:val="26"/>
              </w:rPr>
            </w:pPr>
            <w:r w:rsidRPr="006E661F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 207,7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0C" w:rsidRPr="006E661F" w:rsidRDefault="00D4060C" w:rsidP="00DA1C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104,3</w:t>
            </w:r>
          </w:p>
        </w:tc>
      </w:tr>
      <w:tr w:rsidR="00D4060C" w:rsidRPr="006E661F" w:rsidTr="002156C5">
        <w:trPr>
          <w:gridAfter w:val="1"/>
          <w:wAfter w:w="7799" w:type="dxa"/>
          <w:trHeight w:hRule="exact" w:val="656"/>
        </w:trPr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0C" w:rsidRPr="006E661F" w:rsidRDefault="00D4060C" w:rsidP="000A0A1E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6E661F">
              <w:rPr>
                <w:b/>
                <w:spacing w:val="-3"/>
                <w:sz w:val="26"/>
                <w:szCs w:val="26"/>
              </w:rPr>
              <w:t>0310</w:t>
            </w:r>
            <w:r w:rsidRPr="006E661F">
              <w:rPr>
                <w:spacing w:val="-3"/>
                <w:sz w:val="26"/>
                <w:szCs w:val="26"/>
              </w:rPr>
              <w:t xml:space="preserve"> Функционирование органов в сфере национальной безопасности, правоохранительной деятельности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0C" w:rsidRPr="006E661F" w:rsidRDefault="00D4060C" w:rsidP="00E86385">
            <w:pPr>
              <w:jc w:val="center"/>
              <w:rPr>
                <w:color w:val="000000"/>
                <w:sz w:val="26"/>
                <w:szCs w:val="26"/>
              </w:rPr>
            </w:pPr>
            <w:r w:rsidRPr="006E661F">
              <w:rPr>
                <w:color w:val="000000"/>
                <w:sz w:val="26"/>
                <w:szCs w:val="26"/>
              </w:rPr>
              <w:t>1 035,3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0C" w:rsidRPr="006E661F" w:rsidRDefault="00D406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777,6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0C" w:rsidRPr="006E661F" w:rsidRDefault="00D4060C" w:rsidP="00AA2D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75,1</w:t>
            </w:r>
          </w:p>
        </w:tc>
      </w:tr>
      <w:tr w:rsidR="00D4060C" w:rsidRPr="006E661F" w:rsidTr="002156C5">
        <w:trPr>
          <w:gridAfter w:val="1"/>
          <w:wAfter w:w="7799" w:type="dxa"/>
          <w:trHeight w:hRule="exact" w:val="656"/>
        </w:trPr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0C" w:rsidRPr="006E661F" w:rsidRDefault="00D4060C" w:rsidP="000A0A1E">
            <w:pPr>
              <w:shd w:val="clear" w:color="auto" w:fill="FFFFFF"/>
              <w:rPr>
                <w:b/>
                <w:spacing w:val="-3"/>
                <w:sz w:val="26"/>
                <w:szCs w:val="26"/>
              </w:rPr>
            </w:pPr>
            <w:r w:rsidRPr="006E661F">
              <w:rPr>
                <w:b/>
                <w:spacing w:val="-3"/>
                <w:sz w:val="26"/>
                <w:szCs w:val="26"/>
              </w:rPr>
              <w:t xml:space="preserve">0314 </w:t>
            </w:r>
            <w:r w:rsidRPr="006E661F">
              <w:rPr>
                <w:spacing w:val="-3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0C" w:rsidRPr="006E661F" w:rsidRDefault="00D4060C" w:rsidP="00E86385">
            <w:pPr>
              <w:jc w:val="center"/>
              <w:rPr>
                <w:color w:val="000000"/>
                <w:sz w:val="26"/>
                <w:szCs w:val="26"/>
              </w:rPr>
            </w:pPr>
            <w:r w:rsidRPr="006E661F">
              <w:rPr>
                <w:color w:val="000000"/>
                <w:sz w:val="26"/>
                <w:szCs w:val="26"/>
              </w:rPr>
              <w:t>132,4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0C" w:rsidRPr="006E661F" w:rsidRDefault="00D406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134,9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0C" w:rsidRPr="006E661F" w:rsidRDefault="00D406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101,9</w:t>
            </w:r>
          </w:p>
        </w:tc>
      </w:tr>
      <w:tr w:rsidR="00D4060C" w:rsidRPr="006E661F" w:rsidTr="002156C5">
        <w:trPr>
          <w:gridAfter w:val="1"/>
          <w:wAfter w:w="7799" w:type="dxa"/>
          <w:trHeight w:hRule="exact" w:val="329"/>
        </w:trPr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0C" w:rsidRPr="006E661F" w:rsidRDefault="00D4060C" w:rsidP="00A60B30">
            <w:pPr>
              <w:shd w:val="clear" w:color="auto" w:fill="FFFFFF"/>
              <w:jc w:val="both"/>
              <w:rPr>
                <w:b/>
                <w:spacing w:val="-3"/>
                <w:sz w:val="26"/>
                <w:szCs w:val="26"/>
              </w:rPr>
            </w:pPr>
            <w:r w:rsidRPr="006E661F">
              <w:rPr>
                <w:b/>
                <w:spacing w:val="-3"/>
                <w:sz w:val="26"/>
                <w:szCs w:val="26"/>
              </w:rPr>
              <w:t>ИТОГО по разделу: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0C" w:rsidRPr="006E661F" w:rsidRDefault="00D4060C" w:rsidP="00E8638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E661F">
              <w:rPr>
                <w:b/>
                <w:color w:val="000000"/>
                <w:sz w:val="26"/>
                <w:szCs w:val="26"/>
              </w:rPr>
              <w:t>3 282,2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0C" w:rsidRPr="006E661F" w:rsidRDefault="00D406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3 120,2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60C" w:rsidRPr="006E661F" w:rsidRDefault="00D406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95,1</w:t>
            </w:r>
          </w:p>
        </w:tc>
      </w:tr>
    </w:tbl>
    <w:p w:rsidR="00EE438A" w:rsidRDefault="00EE438A" w:rsidP="008622A0">
      <w:pPr>
        <w:shd w:val="clear" w:color="auto" w:fill="FFFFFF"/>
        <w:ind w:firstLine="567"/>
        <w:jc w:val="both"/>
        <w:rPr>
          <w:b/>
          <w:i/>
          <w:spacing w:val="-3"/>
          <w:sz w:val="26"/>
          <w:szCs w:val="26"/>
        </w:rPr>
      </w:pPr>
    </w:p>
    <w:p w:rsidR="00167962" w:rsidRPr="006E661F" w:rsidRDefault="00167962" w:rsidP="008622A0">
      <w:pPr>
        <w:shd w:val="clear" w:color="auto" w:fill="FFFFFF"/>
        <w:ind w:firstLine="567"/>
        <w:jc w:val="both"/>
        <w:rPr>
          <w:b/>
          <w:i/>
          <w:spacing w:val="-3"/>
          <w:sz w:val="26"/>
          <w:szCs w:val="26"/>
        </w:rPr>
      </w:pPr>
    </w:p>
    <w:p w:rsidR="00EE438A" w:rsidRPr="006E661F" w:rsidRDefault="00EE438A" w:rsidP="005D7989">
      <w:pPr>
        <w:shd w:val="clear" w:color="auto" w:fill="FFFFFF"/>
        <w:spacing w:line="264" w:lineRule="auto"/>
        <w:ind w:firstLine="680"/>
        <w:jc w:val="center"/>
        <w:rPr>
          <w:i/>
          <w:spacing w:val="-3"/>
          <w:sz w:val="26"/>
          <w:szCs w:val="26"/>
        </w:rPr>
      </w:pPr>
      <w:r w:rsidRPr="006E661F">
        <w:rPr>
          <w:b/>
          <w:i/>
          <w:spacing w:val="-3"/>
          <w:sz w:val="26"/>
          <w:szCs w:val="26"/>
        </w:rPr>
        <w:t>Подраздел 03 09 Предупреждение и ликвидация последствий чрезвычайных ситуаций природного и техногенного характера, гражданская оборона</w:t>
      </w:r>
      <w:r w:rsidRPr="006E661F">
        <w:rPr>
          <w:i/>
          <w:spacing w:val="-3"/>
          <w:sz w:val="26"/>
          <w:szCs w:val="26"/>
        </w:rPr>
        <w:t>.</w:t>
      </w:r>
    </w:p>
    <w:p w:rsidR="00EE438A" w:rsidRPr="006E661F" w:rsidRDefault="00EE438A" w:rsidP="00E45955">
      <w:pPr>
        <w:spacing w:line="264" w:lineRule="auto"/>
        <w:ind w:firstLine="680"/>
        <w:jc w:val="both"/>
        <w:rPr>
          <w:spacing w:val="-3"/>
          <w:sz w:val="26"/>
          <w:szCs w:val="26"/>
        </w:rPr>
      </w:pPr>
    </w:p>
    <w:p w:rsidR="00E22FFC" w:rsidRPr="006E661F" w:rsidRDefault="00EE438A" w:rsidP="00E45955">
      <w:pPr>
        <w:spacing w:line="264" w:lineRule="auto"/>
        <w:ind w:firstLine="680"/>
        <w:jc w:val="both"/>
        <w:rPr>
          <w:sz w:val="26"/>
          <w:szCs w:val="26"/>
        </w:rPr>
      </w:pPr>
      <w:r w:rsidRPr="006E661F">
        <w:rPr>
          <w:spacing w:val="-3"/>
          <w:sz w:val="26"/>
          <w:szCs w:val="26"/>
        </w:rPr>
        <w:t>В 20</w:t>
      </w:r>
      <w:r w:rsidR="00D25270" w:rsidRPr="006E661F">
        <w:rPr>
          <w:spacing w:val="-3"/>
          <w:sz w:val="26"/>
          <w:szCs w:val="26"/>
        </w:rPr>
        <w:t>2</w:t>
      </w:r>
      <w:r w:rsidR="00167962">
        <w:rPr>
          <w:spacing w:val="-3"/>
          <w:sz w:val="26"/>
          <w:szCs w:val="26"/>
        </w:rPr>
        <w:t>4</w:t>
      </w:r>
      <w:r w:rsidRPr="006E661F">
        <w:rPr>
          <w:spacing w:val="-3"/>
          <w:sz w:val="26"/>
          <w:szCs w:val="26"/>
        </w:rPr>
        <w:t xml:space="preserve"> году </w:t>
      </w:r>
      <w:r w:rsidR="00D25270" w:rsidRPr="006E661F">
        <w:rPr>
          <w:sz w:val="26"/>
          <w:szCs w:val="26"/>
        </w:rPr>
        <w:t>в рамках МП «Безопасность на территории муниципального района «Заполярный район» на 2019-20</w:t>
      </w:r>
      <w:r w:rsidR="00AA2D36" w:rsidRPr="006E661F">
        <w:rPr>
          <w:sz w:val="26"/>
          <w:szCs w:val="26"/>
        </w:rPr>
        <w:t>30</w:t>
      </w:r>
      <w:r w:rsidR="00D25270" w:rsidRPr="006E661F">
        <w:rPr>
          <w:sz w:val="26"/>
          <w:szCs w:val="26"/>
        </w:rPr>
        <w:t xml:space="preserve"> годы» </w:t>
      </w:r>
      <w:r w:rsidR="00167962">
        <w:rPr>
          <w:sz w:val="26"/>
          <w:szCs w:val="26"/>
        </w:rPr>
        <w:t xml:space="preserve">будут выделены средства </w:t>
      </w:r>
      <w:r w:rsidRPr="006E661F">
        <w:rPr>
          <w:sz w:val="26"/>
          <w:szCs w:val="26"/>
        </w:rPr>
        <w:t xml:space="preserve">в сумме </w:t>
      </w:r>
      <w:r w:rsidR="00F368F0" w:rsidRPr="006E661F">
        <w:rPr>
          <w:b/>
          <w:sz w:val="26"/>
          <w:szCs w:val="26"/>
        </w:rPr>
        <w:t>2</w:t>
      </w:r>
      <w:r w:rsidR="00167962">
        <w:rPr>
          <w:b/>
          <w:sz w:val="26"/>
          <w:szCs w:val="26"/>
        </w:rPr>
        <w:t xml:space="preserve"> 111,7 </w:t>
      </w:r>
      <w:r w:rsidR="00E22FFC" w:rsidRPr="006E661F">
        <w:rPr>
          <w:sz w:val="26"/>
          <w:szCs w:val="26"/>
        </w:rPr>
        <w:t>тыс. рублей, из них:</w:t>
      </w:r>
    </w:p>
    <w:p w:rsidR="00956D7D" w:rsidRPr="006E661F" w:rsidRDefault="00956D7D" w:rsidP="00E45955">
      <w:pPr>
        <w:spacing w:line="264" w:lineRule="auto"/>
        <w:ind w:firstLine="680"/>
        <w:jc w:val="both"/>
        <w:rPr>
          <w:sz w:val="26"/>
          <w:szCs w:val="26"/>
        </w:rPr>
      </w:pPr>
      <w:r w:rsidRPr="006E661F">
        <w:rPr>
          <w:sz w:val="26"/>
          <w:szCs w:val="26"/>
        </w:rPr>
        <w:t xml:space="preserve">- </w:t>
      </w:r>
      <w:r w:rsidR="005065CF">
        <w:rPr>
          <w:b/>
          <w:sz w:val="26"/>
          <w:szCs w:val="26"/>
        </w:rPr>
        <w:t>1 976,3</w:t>
      </w:r>
      <w:r w:rsidRPr="006E661F">
        <w:rPr>
          <w:sz w:val="26"/>
          <w:szCs w:val="26"/>
        </w:rPr>
        <w:t xml:space="preserve"> тыс. рублей </w:t>
      </w:r>
      <w:r w:rsidR="00865130" w:rsidRPr="006E661F">
        <w:rPr>
          <w:sz w:val="26"/>
          <w:szCs w:val="26"/>
        </w:rPr>
        <w:t>по мероприятию: «Поддержание в постоянной готовности местной автоматизированной системы централизованного оповещения гражданской обороны муниципального района «Заполярный район»</w:t>
      </w:r>
      <w:r w:rsidR="00D25270" w:rsidRPr="006E661F">
        <w:rPr>
          <w:sz w:val="26"/>
          <w:szCs w:val="26"/>
        </w:rPr>
        <w:t>;</w:t>
      </w:r>
    </w:p>
    <w:p w:rsidR="00865130" w:rsidRDefault="00D25270" w:rsidP="00865130">
      <w:pPr>
        <w:spacing w:line="264" w:lineRule="auto"/>
        <w:ind w:firstLine="680"/>
        <w:jc w:val="both"/>
        <w:rPr>
          <w:sz w:val="26"/>
          <w:szCs w:val="26"/>
        </w:rPr>
      </w:pPr>
      <w:r w:rsidRPr="006E661F">
        <w:rPr>
          <w:sz w:val="26"/>
          <w:szCs w:val="26"/>
        </w:rPr>
        <w:t xml:space="preserve">- </w:t>
      </w:r>
      <w:r w:rsidR="005065CF">
        <w:rPr>
          <w:b/>
          <w:sz w:val="26"/>
          <w:szCs w:val="26"/>
        </w:rPr>
        <w:t>135,4</w:t>
      </w:r>
      <w:r w:rsidR="00271A84" w:rsidRPr="006E661F">
        <w:rPr>
          <w:b/>
          <w:sz w:val="26"/>
          <w:szCs w:val="26"/>
        </w:rPr>
        <w:t xml:space="preserve"> </w:t>
      </w:r>
      <w:r w:rsidR="00865130" w:rsidRPr="006E661F">
        <w:rPr>
          <w:sz w:val="26"/>
          <w:szCs w:val="26"/>
        </w:rPr>
        <w:t>тыс. руб. по мероприятию: «Техническое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МО».</w:t>
      </w:r>
    </w:p>
    <w:p w:rsidR="00EB3F01" w:rsidRPr="00EB3F01" w:rsidRDefault="00EB3F01" w:rsidP="00EB3F01">
      <w:pPr>
        <w:spacing w:line="276" w:lineRule="auto"/>
        <w:ind w:firstLine="720"/>
        <w:jc w:val="both"/>
        <w:rPr>
          <w:rFonts w:eastAsia="Calibri"/>
          <w:i/>
          <w:color w:val="000000"/>
          <w:sz w:val="26"/>
          <w:szCs w:val="26"/>
        </w:rPr>
      </w:pPr>
      <w:r w:rsidRPr="00EB3F01">
        <w:rPr>
          <w:i/>
          <w:sz w:val="26"/>
          <w:szCs w:val="26"/>
        </w:rPr>
        <w:t>(</w:t>
      </w:r>
      <w:r w:rsidRPr="00EB3F01">
        <w:rPr>
          <w:rFonts w:eastAsia="Calibri"/>
          <w:i/>
          <w:color w:val="000000"/>
          <w:sz w:val="26"/>
          <w:szCs w:val="26"/>
        </w:rPr>
        <w:t>Средства запланированы на основании подписанного протокола согласования объема межбюджетных трансфертов на 2024 год и плановый период 2025 – 2026 годов главного распорядителя средств районного бюджета – Администрации муниципального района «Заполярный район» и Сельского поселения «</w:t>
      </w:r>
      <w:r>
        <w:rPr>
          <w:rFonts w:eastAsia="Calibri"/>
          <w:i/>
          <w:color w:val="000000"/>
          <w:sz w:val="26"/>
          <w:szCs w:val="26"/>
        </w:rPr>
        <w:t>Приморско-Куйский</w:t>
      </w:r>
      <w:r w:rsidRPr="00EB3F01">
        <w:rPr>
          <w:rFonts w:eastAsia="Calibri"/>
          <w:i/>
          <w:color w:val="000000"/>
          <w:sz w:val="26"/>
          <w:szCs w:val="26"/>
        </w:rPr>
        <w:t xml:space="preserve"> сельсовет» ЗР НАО от 11.09.2023 года).</w:t>
      </w:r>
    </w:p>
    <w:p w:rsidR="00EE438A" w:rsidRPr="006E661F" w:rsidRDefault="00AA2D36" w:rsidP="00865130">
      <w:pPr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6E661F">
        <w:rPr>
          <w:spacing w:val="-3"/>
          <w:sz w:val="26"/>
          <w:szCs w:val="26"/>
        </w:rPr>
        <w:t xml:space="preserve">За счет средств местного бюджета будет финансироваться сумма </w:t>
      </w:r>
      <w:r w:rsidR="00271A84" w:rsidRPr="006E661F">
        <w:rPr>
          <w:b/>
          <w:spacing w:val="-3"/>
          <w:sz w:val="26"/>
          <w:szCs w:val="26"/>
        </w:rPr>
        <w:t xml:space="preserve">96,0 </w:t>
      </w:r>
      <w:r w:rsidRPr="006E661F">
        <w:rPr>
          <w:spacing w:val="-3"/>
          <w:sz w:val="26"/>
          <w:szCs w:val="26"/>
        </w:rPr>
        <w:t>тыс. рублей на обслуживание камеры видеонаблюдения в местах массового скопления населения в целях предупреждения ЧС</w:t>
      </w:r>
      <w:r w:rsidR="00EC4FE3">
        <w:rPr>
          <w:spacing w:val="-3"/>
          <w:sz w:val="26"/>
          <w:szCs w:val="26"/>
        </w:rPr>
        <w:t xml:space="preserve"> по договору с ГУП НАО «</w:t>
      </w:r>
      <w:r w:rsidR="00EC4FE3" w:rsidRPr="00EC4FE3">
        <w:rPr>
          <w:spacing w:val="-3"/>
          <w:sz w:val="26"/>
          <w:szCs w:val="26"/>
        </w:rPr>
        <w:t>Ненецкая компания электросвязи</w:t>
      </w:r>
      <w:r w:rsidR="00EC4FE3">
        <w:rPr>
          <w:spacing w:val="-3"/>
          <w:sz w:val="26"/>
          <w:szCs w:val="26"/>
        </w:rPr>
        <w:t>».</w:t>
      </w:r>
    </w:p>
    <w:p w:rsidR="00AA2D36" w:rsidRPr="006E661F" w:rsidRDefault="00AA2D36" w:rsidP="00E45955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</w:p>
    <w:p w:rsidR="00EE438A" w:rsidRPr="006E661F" w:rsidRDefault="00EE438A" w:rsidP="005D7989">
      <w:pPr>
        <w:shd w:val="clear" w:color="auto" w:fill="FFFFFF"/>
        <w:spacing w:line="264" w:lineRule="auto"/>
        <w:ind w:firstLine="680"/>
        <w:jc w:val="center"/>
        <w:rPr>
          <w:b/>
          <w:i/>
          <w:spacing w:val="-3"/>
          <w:sz w:val="26"/>
          <w:szCs w:val="26"/>
        </w:rPr>
      </w:pPr>
      <w:r w:rsidRPr="006E661F">
        <w:rPr>
          <w:b/>
          <w:i/>
          <w:spacing w:val="-3"/>
          <w:sz w:val="26"/>
          <w:szCs w:val="26"/>
        </w:rPr>
        <w:t>Подраздел 03 10 Обеспечение пожарной безопасности</w:t>
      </w:r>
    </w:p>
    <w:p w:rsidR="00C24564" w:rsidRPr="006E661F" w:rsidRDefault="00C24564" w:rsidP="00E45955">
      <w:pPr>
        <w:shd w:val="clear" w:color="auto" w:fill="FFFFFF"/>
        <w:spacing w:line="264" w:lineRule="auto"/>
        <w:ind w:firstLine="680"/>
        <w:jc w:val="both"/>
        <w:rPr>
          <w:b/>
          <w:i/>
          <w:spacing w:val="-3"/>
          <w:sz w:val="26"/>
          <w:szCs w:val="26"/>
        </w:rPr>
      </w:pPr>
    </w:p>
    <w:p w:rsidR="00EB3F01" w:rsidRPr="00EB3F01" w:rsidRDefault="00973461" w:rsidP="007722A2">
      <w:pPr>
        <w:spacing w:line="276" w:lineRule="auto"/>
        <w:ind w:firstLine="720"/>
        <w:jc w:val="both"/>
        <w:rPr>
          <w:rFonts w:eastAsia="Calibri"/>
          <w:i/>
          <w:color w:val="000000"/>
          <w:sz w:val="26"/>
          <w:szCs w:val="26"/>
        </w:rPr>
      </w:pPr>
      <w:r w:rsidRPr="006E661F">
        <w:rPr>
          <w:spacing w:val="-3"/>
          <w:sz w:val="26"/>
          <w:szCs w:val="26"/>
        </w:rPr>
        <w:t>В 202</w:t>
      </w:r>
      <w:r w:rsidR="00EB3F01">
        <w:rPr>
          <w:spacing w:val="-3"/>
          <w:sz w:val="26"/>
          <w:szCs w:val="26"/>
        </w:rPr>
        <w:t>4</w:t>
      </w:r>
      <w:r w:rsidRPr="006E661F">
        <w:rPr>
          <w:spacing w:val="-3"/>
          <w:sz w:val="26"/>
          <w:szCs w:val="26"/>
        </w:rPr>
        <w:t xml:space="preserve"> году из бюджета муниципального района </w:t>
      </w:r>
      <w:r w:rsidRPr="006E661F">
        <w:rPr>
          <w:sz w:val="26"/>
          <w:szCs w:val="26"/>
        </w:rPr>
        <w:t xml:space="preserve">в рамках МП «Безопасность на территории муниципального района «Заполярный район» на 2019-2030 годы» </w:t>
      </w:r>
      <w:r w:rsidR="00EB3F01">
        <w:rPr>
          <w:sz w:val="26"/>
          <w:szCs w:val="26"/>
        </w:rPr>
        <w:t xml:space="preserve">будут выделены средства на </w:t>
      </w:r>
      <w:r w:rsidR="00865130" w:rsidRPr="006E661F">
        <w:rPr>
          <w:sz w:val="26"/>
          <w:szCs w:val="26"/>
        </w:rPr>
        <w:t>мероприятие: «Предупреждение и ликвидация последствий ЧС в границах поселений муниципальных образований»</w:t>
      </w:r>
      <w:r w:rsidR="00EB3F01">
        <w:rPr>
          <w:sz w:val="26"/>
          <w:szCs w:val="26"/>
        </w:rPr>
        <w:t xml:space="preserve"> в сумме </w:t>
      </w:r>
      <w:r w:rsidR="00EB3F01" w:rsidRPr="00EB3F01">
        <w:rPr>
          <w:b/>
          <w:sz w:val="26"/>
          <w:szCs w:val="26"/>
        </w:rPr>
        <w:t>327,6</w:t>
      </w:r>
      <w:r w:rsidR="00EB3F01">
        <w:rPr>
          <w:sz w:val="26"/>
          <w:szCs w:val="26"/>
        </w:rPr>
        <w:t xml:space="preserve"> тыс. руб. </w:t>
      </w:r>
      <w:r w:rsidR="00EB3F01" w:rsidRPr="00EB3F01">
        <w:rPr>
          <w:i/>
          <w:sz w:val="26"/>
          <w:szCs w:val="26"/>
        </w:rPr>
        <w:t>(</w:t>
      </w:r>
      <w:r w:rsidR="00EB3F01" w:rsidRPr="00EB3F01">
        <w:rPr>
          <w:rFonts w:eastAsia="Calibri"/>
          <w:i/>
          <w:color w:val="000000"/>
          <w:sz w:val="26"/>
          <w:szCs w:val="26"/>
        </w:rPr>
        <w:t>Средства запланированы на основании подписанного протокола согласования объема межбюджетных трансфертов на 2024 год и плановый период 2025 – 2026 годов главного распорядителя средств районного бюджета – Администрации муниципального района «Заполярный район» и Сельского поселения «Приморско-Куйский сел</w:t>
      </w:r>
      <w:r w:rsidR="007722A2">
        <w:rPr>
          <w:rFonts w:eastAsia="Calibri"/>
          <w:i/>
          <w:color w:val="000000"/>
          <w:sz w:val="26"/>
          <w:szCs w:val="26"/>
        </w:rPr>
        <w:t>ь</w:t>
      </w:r>
      <w:r w:rsidR="00EB3F01" w:rsidRPr="00EB3F01">
        <w:rPr>
          <w:rFonts w:eastAsia="Calibri"/>
          <w:i/>
          <w:color w:val="000000"/>
          <w:sz w:val="26"/>
          <w:szCs w:val="26"/>
        </w:rPr>
        <w:t>совет» ЗР НАО от 11.09.2023 года).</w:t>
      </w:r>
    </w:p>
    <w:p w:rsidR="00EE438A" w:rsidRPr="006E661F" w:rsidRDefault="00973461" w:rsidP="007722A2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6E661F">
        <w:rPr>
          <w:spacing w:val="-3"/>
          <w:sz w:val="26"/>
          <w:szCs w:val="26"/>
        </w:rPr>
        <w:lastRenderedPageBreak/>
        <w:t>Также за счет средств бюджета поселения предусматриваю</w:t>
      </w:r>
      <w:r w:rsidR="00EE438A" w:rsidRPr="006E661F">
        <w:rPr>
          <w:spacing w:val="-3"/>
          <w:sz w:val="26"/>
          <w:szCs w:val="26"/>
        </w:rPr>
        <w:t xml:space="preserve">тся расходные обязательства на реализацию функций, связанных с обеспечением </w:t>
      </w:r>
      <w:r w:rsidR="00865130" w:rsidRPr="006E661F">
        <w:rPr>
          <w:spacing w:val="-3"/>
          <w:sz w:val="26"/>
          <w:szCs w:val="26"/>
        </w:rPr>
        <w:t xml:space="preserve">первичных мер </w:t>
      </w:r>
      <w:r w:rsidR="00EE438A" w:rsidRPr="006E661F">
        <w:rPr>
          <w:spacing w:val="-3"/>
          <w:sz w:val="26"/>
          <w:szCs w:val="26"/>
        </w:rPr>
        <w:t>пожарной безопасности. По бюджетной заявке на 20</w:t>
      </w:r>
      <w:r w:rsidR="00AA2D36" w:rsidRPr="006E661F">
        <w:rPr>
          <w:spacing w:val="-3"/>
          <w:sz w:val="26"/>
          <w:szCs w:val="26"/>
        </w:rPr>
        <w:t>2</w:t>
      </w:r>
      <w:r w:rsidR="00EB3F01">
        <w:rPr>
          <w:spacing w:val="-3"/>
          <w:sz w:val="26"/>
          <w:szCs w:val="26"/>
        </w:rPr>
        <w:t>4</w:t>
      </w:r>
      <w:r w:rsidR="00EE438A" w:rsidRPr="006E661F">
        <w:rPr>
          <w:spacing w:val="-3"/>
          <w:sz w:val="26"/>
          <w:szCs w:val="26"/>
        </w:rPr>
        <w:t xml:space="preserve"> год на </w:t>
      </w:r>
      <w:r w:rsidR="00871570" w:rsidRPr="006E661F">
        <w:rPr>
          <w:spacing w:val="-3"/>
          <w:sz w:val="26"/>
          <w:szCs w:val="26"/>
        </w:rPr>
        <w:t xml:space="preserve">зимнее </w:t>
      </w:r>
      <w:r w:rsidR="00EE438A" w:rsidRPr="006E661F">
        <w:rPr>
          <w:spacing w:val="-3"/>
          <w:sz w:val="26"/>
          <w:szCs w:val="26"/>
        </w:rPr>
        <w:t xml:space="preserve">содержание пожарных </w:t>
      </w:r>
      <w:r w:rsidR="00865130" w:rsidRPr="006E661F">
        <w:rPr>
          <w:spacing w:val="-3"/>
          <w:sz w:val="26"/>
          <w:szCs w:val="26"/>
        </w:rPr>
        <w:t>водоёмов</w:t>
      </w:r>
      <w:r w:rsidR="00FD26A6" w:rsidRPr="006E661F">
        <w:rPr>
          <w:spacing w:val="-3"/>
          <w:sz w:val="26"/>
          <w:szCs w:val="26"/>
        </w:rPr>
        <w:t xml:space="preserve"> и разворотных площадок</w:t>
      </w:r>
      <w:r w:rsidR="00B1746D" w:rsidRPr="006E661F">
        <w:rPr>
          <w:spacing w:val="-3"/>
          <w:sz w:val="26"/>
          <w:szCs w:val="26"/>
        </w:rPr>
        <w:t>,</w:t>
      </w:r>
      <w:r w:rsidR="00865130" w:rsidRPr="006E661F">
        <w:rPr>
          <w:spacing w:val="-3"/>
          <w:sz w:val="26"/>
          <w:szCs w:val="26"/>
        </w:rPr>
        <w:t xml:space="preserve"> </w:t>
      </w:r>
      <w:r w:rsidR="00871570" w:rsidRPr="006E661F">
        <w:rPr>
          <w:spacing w:val="-3"/>
          <w:sz w:val="26"/>
          <w:szCs w:val="26"/>
        </w:rPr>
        <w:t xml:space="preserve"> </w:t>
      </w:r>
      <w:r w:rsidR="00FD26A6" w:rsidRPr="006E661F">
        <w:rPr>
          <w:spacing w:val="-3"/>
          <w:sz w:val="26"/>
          <w:szCs w:val="26"/>
        </w:rPr>
        <w:t>заполнение пожарных водоемов</w:t>
      </w:r>
      <w:r w:rsidR="00EB3F01">
        <w:rPr>
          <w:spacing w:val="-3"/>
          <w:sz w:val="26"/>
          <w:szCs w:val="26"/>
        </w:rPr>
        <w:t>, расчистка подъездных путей к пожарным водоёмам</w:t>
      </w:r>
      <w:r w:rsidR="00865130" w:rsidRPr="006E661F">
        <w:rPr>
          <w:spacing w:val="-3"/>
          <w:sz w:val="26"/>
          <w:szCs w:val="26"/>
        </w:rPr>
        <w:t xml:space="preserve"> </w:t>
      </w:r>
      <w:r w:rsidR="00EE438A" w:rsidRPr="006E661F">
        <w:rPr>
          <w:spacing w:val="-3"/>
          <w:sz w:val="26"/>
          <w:szCs w:val="26"/>
        </w:rPr>
        <w:t xml:space="preserve">необходимо </w:t>
      </w:r>
      <w:r w:rsidR="00EB3F01">
        <w:rPr>
          <w:b/>
          <w:spacing w:val="-3"/>
          <w:sz w:val="26"/>
          <w:szCs w:val="26"/>
        </w:rPr>
        <w:t>450,0</w:t>
      </w:r>
      <w:r w:rsidR="00EE438A" w:rsidRPr="006E661F">
        <w:rPr>
          <w:spacing w:val="-3"/>
          <w:sz w:val="26"/>
          <w:szCs w:val="26"/>
        </w:rPr>
        <w:t xml:space="preserve"> тыс. рублей.</w:t>
      </w:r>
      <w:r w:rsidR="007B3A56">
        <w:rPr>
          <w:spacing w:val="-3"/>
          <w:sz w:val="26"/>
          <w:szCs w:val="26"/>
        </w:rPr>
        <w:t xml:space="preserve"> (</w:t>
      </w:r>
      <w:r w:rsidR="007B3A56" w:rsidRPr="007B3A56">
        <w:rPr>
          <w:i/>
          <w:spacing w:val="-3"/>
          <w:sz w:val="26"/>
          <w:szCs w:val="26"/>
        </w:rPr>
        <w:t>поставщики данных услуг</w:t>
      </w:r>
      <w:r w:rsidR="007B3A56">
        <w:rPr>
          <w:i/>
          <w:spacing w:val="-3"/>
          <w:sz w:val="26"/>
          <w:szCs w:val="26"/>
        </w:rPr>
        <w:t xml:space="preserve">: </w:t>
      </w:r>
      <w:r w:rsidR="007B3A56" w:rsidRPr="007B3A56">
        <w:rPr>
          <w:i/>
          <w:spacing w:val="-3"/>
          <w:sz w:val="26"/>
          <w:szCs w:val="26"/>
        </w:rPr>
        <w:t>МУП «Коммунальщик», ИП Стремоусова И. В</w:t>
      </w:r>
      <w:r w:rsidR="007B3A56">
        <w:rPr>
          <w:spacing w:val="-3"/>
          <w:sz w:val="26"/>
          <w:szCs w:val="26"/>
        </w:rPr>
        <w:t>.).</w:t>
      </w:r>
    </w:p>
    <w:p w:rsidR="003C7396" w:rsidRPr="006E661F" w:rsidRDefault="003C7396" w:rsidP="007722A2">
      <w:pPr>
        <w:shd w:val="clear" w:color="auto" w:fill="FFFFFF"/>
        <w:spacing w:line="276" w:lineRule="auto"/>
        <w:ind w:firstLine="720"/>
        <w:jc w:val="both"/>
        <w:rPr>
          <w:b/>
          <w:i/>
          <w:spacing w:val="-3"/>
          <w:sz w:val="26"/>
          <w:szCs w:val="26"/>
        </w:rPr>
      </w:pPr>
    </w:p>
    <w:p w:rsidR="00EE438A" w:rsidRDefault="00EE438A" w:rsidP="007722A2">
      <w:pPr>
        <w:shd w:val="clear" w:color="auto" w:fill="FFFFFF"/>
        <w:spacing w:line="276" w:lineRule="auto"/>
        <w:ind w:firstLine="720"/>
        <w:jc w:val="center"/>
        <w:rPr>
          <w:b/>
          <w:i/>
          <w:spacing w:val="-3"/>
          <w:sz w:val="26"/>
          <w:szCs w:val="26"/>
        </w:rPr>
      </w:pPr>
      <w:r w:rsidRPr="006E661F">
        <w:rPr>
          <w:b/>
          <w:i/>
          <w:spacing w:val="-3"/>
          <w:sz w:val="26"/>
          <w:szCs w:val="26"/>
        </w:rPr>
        <w:t>Подраздел 03 14 Другие вопросы в области национальной безопасности и правоохранительной деятельности</w:t>
      </w:r>
    </w:p>
    <w:p w:rsidR="00C767CE" w:rsidRPr="006E661F" w:rsidRDefault="00C767CE" w:rsidP="005D7989">
      <w:pPr>
        <w:shd w:val="clear" w:color="auto" w:fill="FFFFFF"/>
        <w:spacing w:line="264" w:lineRule="auto"/>
        <w:ind w:firstLine="680"/>
        <w:jc w:val="center"/>
        <w:rPr>
          <w:b/>
          <w:i/>
          <w:spacing w:val="-3"/>
          <w:sz w:val="26"/>
          <w:szCs w:val="26"/>
        </w:rPr>
      </w:pPr>
    </w:p>
    <w:p w:rsidR="00CF67EB" w:rsidRPr="006E661F" w:rsidRDefault="00CF67EB" w:rsidP="00C25317">
      <w:pPr>
        <w:spacing w:line="276" w:lineRule="auto"/>
        <w:ind w:firstLine="720"/>
        <w:jc w:val="both"/>
        <w:rPr>
          <w:sz w:val="26"/>
          <w:szCs w:val="26"/>
        </w:rPr>
      </w:pPr>
      <w:r w:rsidRPr="006E661F">
        <w:rPr>
          <w:spacing w:val="-3"/>
          <w:sz w:val="26"/>
          <w:szCs w:val="26"/>
        </w:rPr>
        <w:t>В 202</w:t>
      </w:r>
      <w:r w:rsidR="00C25317">
        <w:rPr>
          <w:spacing w:val="-3"/>
          <w:sz w:val="26"/>
          <w:szCs w:val="26"/>
        </w:rPr>
        <w:t>4</w:t>
      </w:r>
      <w:r w:rsidRPr="006E661F">
        <w:rPr>
          <w:spacing w:val="-3"/>
          <w:sz w:val="26"/>
          <w:szCs w:val="26"/>
        </w:rPr>
        <w:t xml:space="preserve"> году из бюджета муниципального района «Заполярный район» будет предоставлены «</w:t>
      </w:r>
      <w:r w:rsidRPr="006E661F">
        <w:rPr>
          <w:sz w:val="26"/>
          <w:szCs w:val="26"/>
        </w:rPr>
        <w:t xml:space="preserve">Иные межбюджетные трансферты в рамках МП «Безопасность на территории муниципального района «Заполярный район» на 2019-2030 годы» в сумме </w:t>
      </w:r>
      <w:r w:rsidR="00C25317">
        <w:rPr>
          <w:b/>
          <w:sz w:val="26"/>
          <w:szCs w:val="26"/>
        </w:rPr>
        <w:t>63,2</w:t>
      </w:r>
      <w:r w:rsidRPr="006E661F">
        <w:rPr>
          <w:sz w:val="26"/>
          <w:szCs w:val="26"/>
        </w:rPr>
        <w:t xml:space="preserve"> тыс. рублей</w:t>
      </w:r>
      <w:r w:rsidR="007722A2">
        <w:rPr>
          <w:sz w:val="26"/>
          <w:szCs w:val="26"/>
        </w:rPr>
        <w:t xml:space="preserve"> </w:t>
      </w:r>
      <w:r w:rsidR="007722A2" w:rsidRPr="00EB3F01">
        <w:rPr>
          <w:i/>
          <w:sz w:val="26"/>
          <w:szCs w:val="26"/>
        </w:rPr>
        <w:t>(</w:t>
      </w:r>
      <w:r w:rsidR="007722A2" w:rsidRPr="00EB3F01">
        <w:rPr>
          <w:rFonts w:eastAsia="Calibri"/>
          <w:i/>
          <w:color w:val="000000"/>
          <w:sz w:val="26"/>
          <w:szCs w:val="26"/>
        </w:rPr>
        <w:t>Средства запланированы на основании подписанного протокола согласования объема межбюджетных трансфертов на 2024 год и плановый период 2025 – 2026 годов главного распорядителя средств районного бюджета – Администрации муниципального района «Заполярный район» и Сельского поселения «Приморско-Куйский сел</w:t>
      </w:r>
      <w:r w:rsidR="007722A2">
        <w:rPr>
          <w:rFonts w:eastAsia="Calibri"/>
          <w:i/>
          <w:color w:val="000000"/>
          <w:sz w:val="26"/>
          <w:szCs w:val="26"/>
        </w:rPr>
        <w:t>ь</w:t>
      </w:r>
      <w:r w:rsidR="007722A2" w:rsidRPr="00EB3F01">
        <w:rPr>
          <w:rFonts w:eastAsia="Calibri"/>
          <w:i/>
          <w:color w:val="000000"/>
          <w:sz w:val="26"/>
          <w:szCs w:val="26"/>
        </w:rPr>
        <w:t>совет» ЗР НАО от 11.09.2023 года)</w:t>
      </w:r>
      <w:r w:rsidRPr="006E661F">
        <w:rPr>
          <w:sz w:val="26"/>
          <w:szCs w:val="26"/>
        </w:rPr>
        <w:t>, из них:</w:t>
      </w:r>
    </w:p>
    <w:p w:rsidR="00CF67EB" w:rsidRPr="006E661F" w:rsidRDefault="00CF67EB" w:rsidP="00C25317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  <w:r w:rsidRPr="006E661F">
        <w:rPr>
          <w:sz w:val="26"/>
          <w:szCs w:val="26"/>
        </w:rPr>
        <w:t xml:space="preserve">- </w:t>
      </w:r>
      <w:r w:rsidR="00C25317">
        <w:rPr>
          <w:b/>
          <w:sz w:val="26"/>
          <w:szCs w:val="26"/>
        </w:rPr>
        <w:t>53,2</w:t>
      </w:r>
      <w:r w:rsidR="004A497D" w:rsidRPr="006E661F">
        <w:rPr>
          <w:b/>
          <w:sz w:val="26"/>
          <w:szCs w:val="26"/>
        </w:rPr>
        <w:t xml:space="preserve"> </w:t>
      </w:r>
      <w:r w:rsidRPr="006E661F">
        <w:rPr>
          <w:sz w:val="26"/>
          <w:szCs w:val="26"/>
        </w:rPr>
        <w:t>тыс. рублей на обучение неработающего населения в области гражданской обороны и чрезвычайных ситуаций</w:t>
      </w:r>
      <w:r w:rsidR="004A497D" w:rsidRPr="006E661F">
        <w:rPr>
          <w:sz w:val="26"/>
          <w:szCs w:val="26"/>
        </w:rPr>
        <w:t>;</w:t>
      </w:r>
    </w:p>
    <w:p w:rsidR="004A497D" w:rsidRPr="006E661F" w:rsidRDefault="004A497D" w:rsidP="00C25317">
      <w:pPr>
        <w:shd w:val="clear" w:color="auto" w:fill="FFFFFF"/>
        <w:spacing w:line="276" w:lineRule="auto"/>
        <w:ind w:firstLine="720"/>
        <w:jc w:val="both"/>
        <w:rPr>
          <w:b/>
          <w:i/>
          <w:spacing w:val="-3"/>
          <w:sz w:val="26"/>
          <w:szCs w:val="26"/>
        </w:rPr>
      </w:pPr>
      <w:r w:rsidRPr="006E661F">
        <w:rPr>
          <w:sz w:val="26"/>
          <w:szCs w:val="26"/>
        </w:rPr>
        <w:t xml:space="preserve">-  </w:t>
      </w:r>
      <w:r w:rsidRPr="006E661F">
        <w:rPr>
          <w:b/>
          <w:sz w:val="26"/>
          <w:szCs w:val="26"/>
        </w:rPr>
        <w:t>10,0</w:t>
      </w:r>
      <w:r w:rsidRPr="006E661F">
        <w:rPr>
          <w:sz w:val="26"/>
          <w:szCs w:val="26"/>
        </w:rPr>
        <w:t xml:space="preserve"> тыс. рублей предоставляется из бюджета муниципального района на выплаты ДНД.</w:t>
      </w:r>
    </w:p>
    <w:p w:rsidR="00EE438A" w:rsidRPr="006E661F" w:rsidRDefault="00EE438A" w:rsidP="00C25317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6E661F">
        <w:rPr>
          <w:spacing w:val="-3"/>
          <w:sz w:val="26"/>
          <w:szCs w:val="26"/>
        </w:rPr>
        <w:t xml:space="preserve">По данному разделу </w:t>
      </w:r>
      <w:r w:rsidR="004A497D" w:rsidRPr="006E661F">
        <w:rPr>
          <w:spacing w:val="-3"/>
          <w:sz w:val="26"/>
          <w:szCs w:val="26"/>
        </w:rPr>
        <w:t xml:space="preserve">также </w:t>
      </w:r>
      <w:r w:rsidRPr="006E661F">
        <w:rPr>
          <w:spacing w:val="-3"/>
          <w:sz w:val="26"/>
          <w:szCs w:val="26"/>
        </w:rPr>
        <w:t xml:space="preserve">запланированы средства на выплаты Добровольной Народной Дружине по охране общественного порядка в сумме </w:t>
      </w:r>
      <w:r w:rsidR="005260A0" w:rsidRPr="006E661F">
        <w:rPr>
          <w:b/>
          <w:spacing w:val="-3"/>
          <w:sz w:val="26"/>
          <w:szCs w:val="26"/>
        </w:rPr>
        <w:t>61,7</w:t>
      </w:r>
      <w:r w:rsidRPr="006E661F">
        <w:rPr>
          <w:spacing w:val="-3"/>
          <w:sz w:val="26"/>
          <w:szCs w:val="26"/>
        </w:rPr>
        <w:t xml:space="preserve"> тыс. руб</w:t>
      </w:r>
      <w:r w:rsidR="005260A0" w:rsidRPr="006E661F">
        <w:rPr>
          <w:spacing w:val="-3"/>
          <w:sz w:val="26"/>
          <w:szCs w:val="26"/>
        </w:rPr>
        <w:t xml:space="preserve">., а также обеспечения страхования в сумме </w:t>
      </w:r>
      <w:r w:rsidR="005260A0" w:rsidRPr="006E661F">
        <w:rPr>
          <w:b/>
          <w:spacing w:val="-3"/>
          <w:sz w:val="26"/>
          <w:szCs w:val="26"/>
        </w:rPr>
        <w:t>10,0</w:t>
      </w:r>
      <w:r w:rsidR="005260A0" w:rsidRPr="006E661F">
        <w:rPr>
          <w:spacing w:val="-3"/>
          <w:sz w:val="26"/>
          <w:szCs w:val="26"/>
        </w:rPr>
        <w:t xml:space="preserve"> тыс. рублей </w:t>
      </w:r>
      <w:r w:rsidR="003C7396" w:rsidRPr="006E661F">
        <w:rPr>
          <w:spacing w:val="-3"/>
          <w:sz w:val="26"/>
          <w:szCs w:val="26"/>
        </w:rPr>
        <w:t xml:space="preserve">за счет местного </w:t>
      </w:r>
      <w:r w:rsidR="00C47AEB" w:rsidRPr="006E661F">
        <w:rPr>
          <w:spacing w:val="-3"/>
          <w:sz w:val="26"/>
          <w:szCs w:val="26"/>
        </w:rPr>
        <w:t xml:space="preserve">бюджета </w:t>
      </w:r>
      <w:r w:rsidR="00A37E01" w:rsidRPr="006E661F">
        <w:rPr>
          <w:sz w:val="26"/>
          <w:szCs w:val="26"/>
        </w:rPr>
        <w:t>в соответствии с Постановлением Администрации МО «Приморско-Куйский сельсовет» НАО № 166 от 18.12.2015</w:t>
      </w:r>
      <w:r w:rsidR="003C7396" w:rsidRPr="006E661F">
        <w:rPr>
          <w:sz w:val="26"/>
          <w:szCs w:val="26"/>
        </w:rPr>
        <w:t>.</w:t>
      </w:r>
    </w:p>
    <w:p w:rsidR="005260A0" w:rsidRDefault="005260A0" w:rsidP="00463139">
      <w:pPr>
        <w:shd w:val="clear" w:color="auto" w:fill="FFFFFF"/>
        <w:spacing w:line="264" w:lineRule="auto"/>
        <w:ind w:firstLine="680"/>
        <w:jc w:val="center"/>
        <w:rPr>
          <w:b/>
          <w:spacing w:val="-3"/>
          <w:sz w:val="25"/>
          <w:szCs w:val="25"/>
        </w:rPr>
      </w:pPr>
    </w:p>
    <w:p w:rsidR="00EE438A" w:rsidRDefault="00EE438A" w:rsidP="00463139">
      <w:pPr>
        <w:shd w:val="clear" w:color="auto" w:fill="FFFFFF"/>
        <w:spacing w:line="264" w:lineRule="auto"/>
        <w:ind w:firstLine="680"/>
        <w:jc w:val="center"/>
        <w:rPr>
          <w:b/>
          <w:spacing w:val="-3"/>
          <w:sz w:val="25"/>
          <w:szCs w:val="25"/>
        </w:rPr>
      </w:pPr>
      <w:r w:rsidRPr="003967D5">
        <w:rPr>
          <w:b/>
          <w:spacing w:val="-3"/>
          <w:sz w:val="25"/>
          <w:szCs w:val="25"/>
        </w:rPr>
        <w:t>РАЗДЕЛ 04 «НАЦИОНАЛЬНАЯ ЭКОНОМИКА»</w:t>
      </w:r>
    </w:p>
    <w:p w:rsidR="00EE438A" w:rsidRPr="003967D5" w:rsidRDefault="00EE438A" w:rsidP="00E45955">
      <w:pPr>
        <w:shd w:val="clear" w:color="auto" w:fill="FFFFFF"/>
        <w:spacing w:line="264" w:lineRule="auto"/>
        <w:ind w:firstLine="680"/>
        <w:jc w:val="both"/>
        <w:rPr>
          <w:spacing w:val="-3"/>
          <w:sz w:val="25"/>
          <w:szCs w:val="25"/>
        </w:rPr>
      </w:pPr>
      <w:r w:rsidRPr="00C767CE">
        <w:rPr>
          <w:spacing w:val="-3"/>
          <w:sz w:val="26"/>
          <w:szCs w:val="26"/>
        </w:rPr>
        <w:t>Структура расходов по данному разделу бюджета отражена в следующей таблице</w:t>
      </w:r>
      <w:r w:rsidRPr="003967D5">
        <w:rPr>
          <w:spacing w:val="-3"/>
          <w:sz w:val="25"/>
          <w:szCs w:val="25"/>
        </w:rPr>
        <w:t>:</w:t>
      </w:r>
    </w:p>
    <w:p w:rsidR="00EE438A" w:rsidRPr="003967D5" w:rsidRDefault="00EE438A" w:rsidP="008622A0">
      <w:pPr>
        <w:shd w:val="clear" w:color="auto" w:fill="FFFFFF"/>
        <w:ind w:firstLine="567"/>
        <w:jc w:val="both"/>
        <w:rPr>
          <w:spacing w:val="-3"/>
          <w:sz w:val="25"/>
          <w:szCs w:val="25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0"/>
        <w:gridCol w:w="1800"/>
        <w:gridCol w:w="1500"/>
        <w:gridCol w:w="1300"/>
      </w:tblGrid>
      <w:tr w:rsidR="00C767CE" w:rsidRPr="003967D5" w:rsidTr="00C767CE">
        <w:trPr>
          <w:trHeight w:hRule="exact" w:val="1046"/>
        </w:trPr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3967D5" w:rsidRDefault="00C767CE" w:rsidP="000A0A1E">
            <w:pPr>
              <w:shd w:val="clear" w:color="auto" w:fill="FFFFFF"/>
              <w:ind w:firstLine="567"/>
              <w:jc w:val="center"/>
              <w:rPr>
                <w:b/>
                <w:spacing w:val="-3"/>
                <w:sz w:val="25"/>
                <w:szCs w:val="25"/>
              </w:rPr>
            </w:pPr>
            <w:r w:rsidRPr="003967D5">
              <w:rPr>
                <w:b/>
                <w:spacing w:val="-3"/>
                <w:sz w:val="25"/>
                <w:szCs w:val="25"/>
              </w:rPr>
              <w:t>Наименование подраздела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3967D5" w:rsidRDefault="00C767CE" w:rsidP="00E8638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3967D5">
              <w:rPr>
                <w:b/>
                <w:color w:val="000000"/>
                <w:sz w:val="25"/>
                <w:szCs w:val="25"/>
              </w:rPr>
              <w:t>202</w:t>
            </w:r>
            <w:r>
              <w:rPr>
                <w:b/>
                <w:color w:val="000000"/>
                <w:sz w:val="25"/>
                <w:szCs w:val="25"/>
              </w:rPr>
              <w:t>3</w:t>
            </w:r>
            <w:r w:rsidRPr="003967D5">
              <w:rPr>
                <w:b/>
                <w:color w:val="000000"/>
                <w:sz w:val="25"/>
                <w:szCs w:val="25"/>
              </w:rPr>
              <w:t xml:space="preserve"> год (проект)</w:t>
            </w:r>
          </w:p>
          <w:p w:rsidR="00C767CE" w:rsidRPr="003967D5" w:rsidRDefault="00C767CE" w:rsidP="00E8638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3967D5">
              <w:rPr>
                <w:b/>
                <w:color w:val="000000"/>
                <w:sz w:val="25"/>
                <w:szCs w:val="25"/>
              </w:rPr>
              <w:t>тыс. руб.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3967D5" w:rsidRDefault="00C767CE" w:rsidP="00671AA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3967D5">
              <w:rPr>
                <w:b/>
                <w:color w:val="000000"/>
                <w:sz w:val="25"/>
                <w:szCs w:val="25"/>
              </w:rPr>
              <w:t>202</w:t>
            </w:r>
            <w:r>
              <w:rPr>
                <w:b/>
                <w:color w:val="000000"/>
                <w:sz w:val="25"/>
                <w:szCs w:val="25"/>
              </w:rPr>
              <w:t>4</w:t>
            </w:r>
            <w:r w:rsidRPr="003967D5">
              <w:rPr>
                <w:b/>
                <w:color w:val="000000"/>
                <w:sz w:val="25"/>
                <w:szCs w:val="25"/>
              </w:rPr>
              <w:t xml:space="preserve"> год (проект)</w:t>
            </w:r>
          </w:p>
          <w:p w:rsidR="00C767CE" w:rsidRPr="003967D5" w:rsidRDefault="00C767CE" w:rsidP="00671AA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3967D5">
              <w:rPr>
                <w:b/>
                <w:color w:val="000000"/>
                <w:sz w:val="25"/>
                <w:szCs w:val="25"/>
              </w:rPr>
              <w:t>тыс. руб.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3967D5" w:rsidRDefault="00C767CE" w:rsidP="00722E5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3967D5">
              <w:rPr>
                <w:b/>
                <w:color w:val="000000"/>
                <w:sz w:val="25"/>
                <w:szCs w:val="25"/>
              </w:rPr>
              <w:t>% к 202</w:t>
            </w:r>
            <w:r w:rsidR="00722E53">
              <w:rPr>
                <w:b/>
                <w:color w:val="000000"/>
                <w:sz w:val="25"/>
                <w:szCs w:val="25"/>
              </w:rPr>
              <w:t>3</w:t>
            </w:r>
            <w:r w:rsidRPr="003967D5">
              <w:rPr>
                <w:b/>
                <w:color w:val="000000"/>
                <w:sz w:val="25"/>
                <w:szCs w:val="25"/>
              </w:rPr>
              <w:t xml:space="preserve"> году</w:t>
            </w:r>
          </w:p>
        </w:tc>
      </w:tr>
      <w:tr w:rsidR="00C767CE" w:rsidRPr="003967D5" w:rsidTr="00C767CE">
        <w:trPr>
          <w:trHeight w:hRule="exact" w:val="1262"/>
        </w:trPr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3967D5" w:rsidRDefault="00C767CE" w:rsidP="00C24564">
            <w:pPr>
              <w:shd w:val="clear" w:color="auto" w:fill="FFFFFF"/>
              <w:jc w:val="both"/>
              <w:rPr>
                <w:b/>
                <w:spacing w:val="-3"/>
                <w:sz w:val="25"/>
                <w:szCs w:val="25"/>
              </w:rPr>
            </w:pPr>
            <w:r w:rsidRPr="003967D5">
              <w:rPr>
                <w:b/>
                <w:spacing w:val="-3"/>
                <w:sz w:val="25"/>
                <w:szCs w:val="25"/>
              </w:rPr>
              <w:t xml:space="preserve">04.09 Дорожное хозяйство. </w:t>
            </w:r>
            <w:r w:rsidRPr="003967D5">
              <w:rPr>
                <w:spacing w:val="-3"/>
                <w:sz w:val="25"/>
                <w:szCs w:val="25"/>
              </w:rPr>
              <w:t>«Иные межбюджетные трансферты в рамках МП «Развитие транспортной инфраструктуры поселений муниципального района «Заполярный район на 2021-2030 годы»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FC717B" w:rsidRDefault="00C767CE" w:rsidP="00E8638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1 558,3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FC717B" w:rsidRDefault="00C767CE" w:rsidP="00671AA4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1 634,7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FC717B" w:rsidRDefault="001867F9" w:rsidP="00671AA4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104,9</w:t>
            </w:r>
          </w:p>
        </w:tc>
      </w:tr>
      <w:tr w:rsidR="00C767CE" w:rsidRPr="003967D5" w:rsidTr="00C767CE">
        <w:trPr>
          <w:trHeight w:hRule="exact" w:val="699"/>
        </w:trPr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3967D5" w:rsidRDefault="00C767CE" w:rsidP="007B2E38">
            <w:pPr>
              <w:shd w:val="clear" w:color="auto" w:fill="FFFFFF"/>
              <w:rPr>
                <w:spacing w:val="-3"/>
                <w:sz w:val="25"/>
                <w:szCs w:val="25"/>
              </w:rPr>
            </w:pPr>
            <w:r w:rsidRPr="003967D5">
              <w:rPr>
                <w:b/>
                <w:spacing w:val="-3"/>
                <w:sz w:val="25"/>
                <w:szCs w:val="25"/>
              </w:rPr>
              <w:t xml:space="preserve">04.09 Дорожное хозяйство. </w:t>
            </w:r>
            <w:r w:rsidRPr="003967D5">
              <w:rPr>
                <w:spacing w:val="-3"/>
                <w:sz w:val="25"/>
                <w:szCs w:val="25"/>
              </w:rPr>
              <w:t>Муниципальный дорожный фонд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FC717B" w:rsidRDefault="00C767CE" w:rsidP="00E8638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970,4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FC717B" w:rsidRDefault="00C767CE" w:rsidP="00CC71F7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842,2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FC717B" w:rsidRDefault="001867F9" w:rsidP="00671AA4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86,8</w:t>
            </w:r>
          </w:p>
        </w:tc>
      </w:tr>
      <w:tr w:rsidR="00C767CE" w:rsidRPr="003967D5" w:rsidTr="00C767CE">
        <w:trPr>
          <w:trHeight w:hRule="exact" w:val="1704"/>
        </w:trPr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3967D5" w:rsidRDefault="00C767CE" w:rsidP="000A0A1E">
            <w:pPr>
              <w:shd w:val="clear" w:color="auto" w:fill="FFFFFF"/>
              <w:rPr>
                <w:b/>
                <w:spacing w:val="-3"/>
                <w:sz w:val="25"/>
                <w:szCs w:val="25"/>
              </w:rPr>
            </w:pPr>
            <w:r w:rsidRPr="003967D5">
              <w:rPr>
                <w:b/>
                <w:spacing w:val="-3"/>
                <w:sz w:val="25"/>
                <w:szCs w:val="25"/>
              </w:rPr>
              <w:lastRenderedPageBreak/>
              <w:t>04 12 Другие вопросы в области национальной экономики</w:t>
            </w:r>
          </w:p>
          <w:p w:rsidR="00C767CE" w:rsidRPr="003967D5" w:rsidRDefault="00C767CE" w:rsidP="00C767CE">
            <w:pPr>
              <w:shd w:val="clear" w:color="auto" w:fill="FFFFFF"/>
              <w:rPr>
                <w:spacing w:val="-3"/>
                <w:sz w:val="25"/>
                <w:szCs w:val="25"/>
              </w:rPr>
            </w:pPr>
            <w:r w:rsidRPr="003967D5">
              <w:rPr>
                <w:spacing w:val="-3"/>
                <w:sz w:val="25"/>
                <w:szCs w:val="25"/>
              </w:rPr>
              <w:t>Муниципальная программа « Поддержка малого и среднего предпринимательства в муниципальном образовании «Приморско-Куйский сельсовет» НАО на 202</w:t>
            </w:r>
            <w:r>
              <w:rPr>
                <w:spacing w:val="-3"/>
                <w:sz w:val="25"/>
                <w:szCs w:val="25"/>
              </w:rPr>
              <w:t>4</w:t>
            </w:r>
            <w:r w:rsidRPr="003967D5">
              <w:rPr>
                <w:spacing w:val="-3"/>
                <w:sz w:val="25"/>
                <w:szCs w:val="25"/>
              </w:rPr>
              <w:t xml:space="preserve"> год» (проект 202</w:t>
            </w:r>
            <w:r>
              <w:rPr>
                <w:spacing w:val="-3"/>
                <w:sz w:val="25"/>
                <w:szCs w:val="25"/>
              </w:rPr>
              <w:t>4</w:t>
            </w:r>
            <w:r w:rsidRPr="003967D5">
              <w:rPr>
                <w:spacing w:val="-3"/>
                <w:sz w:val="25"/>
                <w:szCs w:val="25"/>
              </w:rPr>
              <w:t xml:space="preserve"> год)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3967D5" w:rsidRDefault="00C767CE" w:rsidP="00E8638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3967D5">
              <w:rPr>
                <w:b/>
                <w:color w:val="000000"/>
                <w:sz w:val="25"/>
                <w:szCs w:val="25"/>
              </w:rPr>
              <w:t>50,0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3967D5" w:rsidRDefault="00C767CE" w:rsidP="00671AA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3967D5">
              <w:rPr>
                <w:b/>
                <w:color w:val="000000"/>
                <w:sz w:val="25"/>
                <w:szCs w:val="25"/>
              </w:rPr>
              <w:t>50,0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3967D5" w:rsidRDefault="001867F9" w:rsidP="00671AA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100,0</w:t>
            </w:r>
          </w:p>
        </w:tc>
      </w:tr>
      <w:tr w:rsidR="00C767CE" w:rsidRPr="003967D5" w:rsidTr="00C767CE">
        <w:trPr>
          <w:trHeight w:hRule="exact" w:val="324"/>
        </w:trPr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3967D5" w:rsidRDefault="00C767CE" w:rsidP="000A0A1E">
            <w:pPr>
              <w:shd w:val="clear" w:color="auto" w:fill="FFFFFF"/>
              <w:rPr>
                <w:b/>
                <w:spacing w:val="-3"/>
                <w:sz w:val="25"/>
                <w:szCs w:val="25"/>
              </w:rPr>
            </w:pPr>
            <w:r w:rsidRPr="003967D5">
              <w:rPr>
                <w:b/>
                <w:spacing w:val="-3"/>
                <w:sz w:val="25"/>
                <w:szCs w:val="25"/>
              </w:rPr>
              <w:t>Итого по разделу: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3967D5" w:rsidRDefault="00C767CE" w:rsidP="00E8638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2 578,7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3967D5" w:rsidRDefault="001867F9" w:rsidP="00CC71F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2 526,9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7CE" w:rsidRPr="003967D5" w:rsidRDefault="001867F9" w:rsidP="00CC71F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98,0</w:t>
            </w:r>
          </w:p>
        </w:tc>
      </w:tr>
    </w:tbl>
    <w:p w:rsidR="00EE438A" w:rsidRPr="003967D5" w:rsidRDefault="00EE438A" w:rsidP="008622A0">
      <w:pPr>
        <w:shd w:val="clear" w:color="auto" w:fill="FFFFFF"/>
        <w:ind w:firstLine="567"/>
        <w:jc w:val="both"/>
        <w:rPr>
          <w:b/>
          <w:i/>
          <w:spacing w:val="-3"/>
          <w:sz w:val="25"/>
          <w:szCs w:val="25"/>
          <w:u w:val="single"/>
        </w:rPr>
      </w:pPr>
    </w:p>
    <w:p w:rsidR="00722E53" w:rsidRDefault="00722E53" w:rsidP="005D7989">
      <w:pPr>
        <w:shd w:val="clear" w:color="auto" w:fill="FFFFFF"/>
        <w:ind w:firstLine="510"/>
        <w:jc w:val="center"/>
        <w:rPr>
          <w:b/>
          <w:i/>
          <w:spacing w:val="-3"/>
          <w:sz w:val="26"/>
          <w:szCs w:val="26"/>
        </w:rPr>
      </w:pPr>
    </w:p>
    <w:p w:rsidR="00EE438A" w:rsidRPr="006F7E0F" w:rsidRDefault="00EE438A" w:rsidP="005D7989">
      <w:pPr>
        <w:shd w:val="clear" w:color="auto" w:fill="FFFFFF"/>
        <w:ind w:firstLine="510"/>
        <w:jc w:val="center"/>
        <w:rPr>
          <w:b/>
          <w:i/>
          <w:spacing w:val="-3"/>
          <w:sz w:val="26"/>
          <w:szCs w:val="26"/>
        </w:rPr>
      </w:pPr>
      <w:r w:rsidRPr="006F7E0F">
        <w:rPr>
          <w:b/>
          <w:i/>
          <w:spacing w:val="-3"/>
          <w:sz w:val="26"/>
          <w:szCs w:val="26"/>
        </w:rPr>
        <w:t xml:space="preserve">Подраздел 04 09 Дорожное хозяйство. «Иные межбюджетные трансферты в рамках </w:t>
      </w:r>
      <w:r w:rsidR="00C24564" w:rsidRPr="006F7E0F">
        <w:rPr>
          <w:b/>
          <w:i/>
          <w:spacing w:val="-3"/>
          <w:sz w:val="26"/>
          <w:szCs w:val="26"/>
        </w:rPr>
        <w:t>МП</w:t>
      </w:r>
      <w:r w:rsidRPr="006F7E0F">
        <w:rPr>
          <w:b/>
          <w:i/>
          <w:spacing w:val="-3"/>
          <w:sz w:val="26"/>
          <w:szCs w:val="26"/>
        </w:rPr>
        <w:t xml:space="preserve"> «Развитие транспортной инфраструктуры поселений муниципального района «Заполярный район»</w:t>
      </w:r>
      <w:r w:rsidR="00FD259A" w:rsidRPr="006F7E0F">
        <w:rPr>
          <w:sz w:val="26"/>
          <w:szCs w:val="26"/>
        </w:rPr>
        <w:t xml:space="preserve"> </w:t>
      </w:r>
      <w:r w:rsidR="00FD259A" w:rsidRPr="006F7E0F">
        <w:rPr>
          <w:b/>
          <w:i/>
          <w:spacing w:val="-3"/>
          <w:sz w:val="26"/>
          <w:szCs w:val="26"/>
        </w:rPr>
        <w:t>Муниципальной программы «Комплексное развитие муниципального района «Заполярный район» на 20</w:t>
      </w:r>
      <w:r w:rsidR="00C24564" w:rsidRPr="006F7E0F">
        <w:rPr>
          <w:b/>
          <w:i/>
          <w:spacing w:val="-3"/>
          <w:sz w:val="26"/>
          <w:szCs w:val="26"/>
        </w:rPr>
        <w:t>21-2030</w:t>
      </w:r>
      <w:r w:rsidR="00FD259A" w:rsidRPr="006F7E0F">
        <w:rPr>
          <w:b/>
          <w:i/>
          <w:spacing w:val="-3"/>
          <w:sz w:val="26"/>
          <w:szCs w:val="26"/>
        </w:rPr>
        <w:t xml:space="preserve"> годы»</w:t>
      </w:r>
    </w:p>
    <w:p w:rsidR="00195248" w:rsidRPr="006F7E0F" w:rsidRDefault="00195248" w:rsidP="005D7989">
      <w:pPr>
        <w:shd w:val="clear" w:color="auto" w:fill="FFFFFF"/>
        <w:ind w:firstLine="510"/>
        <w:jc w:val="center"/>
        <w:rPr>
          <w:b/>
          <w:i/>
          <w:spacing w:val="-3"/>
          <w:sz w:val="26"/>
          <w:szCs w:val="26"/>
        </w:rPr>
      </w:pPr>
    </w:p>
    <w:p w:rsidR="000F577C" w:rsidRPr="00EB3F01" w:rsidRDefault="00FD259A" w:rsidP="000F577C">
      <w:pPr>
        <w:spacing w:line="276" w:lineRule="auto"/>
        <w:ind w:firstLine="720"/>
        <w:jc w:val="both"/>
        <w:rPr>
          <w:rFonts w:eastAsia="Calibri"/>
          <w:i/>
          <w:color w:val="000000"/>
          <w:sz w:val="26"/>
          <w:szCs w:val="26"/>
        </w:rPr>
      </w:pPr>
      <w:r w:rsidRPr="006F7E0F">
        <w:rPr>
          <w:spacing w:val="-3"/>
          <w:sz w:val="26"/>
          <w:szCs w:val="26"/>
        </w:rPr>
        <w:t>В 20</w:t>
      </w:r>
      <w:r w:rsidR="006141F2" w:rsidRPr="006F7E0F">
        <w:rPr>
          <w:spacing w:val="-3"/>
          <w:sz w:val="26"/>
          <w:szCs w:val="26"/>
        </w:rPr>
        <w:t>2</w:t>
      </w:r>
      <w:r w:rsidR="00195248" w:rsidRPr="006F7E0F">
        <w:rPr>
          <w:spacing w:val="-3"/>
          <w:sz w:val="26"/>
          <w:szCs w:val="26"/>
        </w:rPr>
        <w:t>4</w:t>
      </w:r>
      <w:r w:rsidRPr="006F7E0F">
        <w:rPr>
          <w:spacing w:val="-3"/>
          <w:sz w:val="26"/>
          <w:szCs w:val="26"/>
        </w:rPr>
        <w:t xml:space="preserve"> году  </w:t>
      </w:r>
      <w:r w:rsidR="00195248" w:rsidRPr="006F7E0F">
        <w:rPr>
          <w:spacing w:val="-3"/>
          <w:sz w:val="26"/>
          <w:szCs w:val="26"/>
        </w:rPr>
        <w:t xml:space="preserve">будут </w:t>
      </w:r>
      <w:r w:rsidRPr="006F7E0F">
        <w:rPr>
          <w:spacing w:val="-3"/>
          <w:sz w:val="26"/>
          <w:szCs w:val="26"/>
        </w:rPr>
        <w:t xml:space="preserve">предоставлены </w:t>
      </w:r>
      <w:r w:rsidR="00E86385" w:rsidRPr="006F7E0F">
        <w:rPr>
          <w:spacing w:val="-3"/>
          <w:sz w:val="26"/>
          <w:szCs w:val="26"/>
        </w:rPr>
        <w:t>средства в</w:t>
      </w:r>
      <w:r w:rsidR="00E86385" w:rsidRPr="006F7E0F">
        <w:rPr>
          <w:sz w:val="26"/>
          <w:szCs w:val="26"/>
        </w:rPr>
        <w:t xml:space="preserve"> рамках муниципальной программы «Развитие транспортной инфраструктуры муниципального района «Заполярный район» на 2021-2030 годы» на реализацию мероприятия</w:t>
      </w:r>
      <w:r w:rsidR="00FF6C2A">
        <w:rPr>
          <w:sz w:val="26"/>
          <w:szCs w:val="26"/>
        </w:rPr>
        <w:t xml:space="preserve">: </w:t>
      </w:r>
      <w:r w:rsidR="00FF6C2A" w:rsidRPr="00FF6C2A">
        <w:rPr>
          <w:sz w:val="26"/>
          <w:szCs w:val="26"/>
        </w:rPr>
        <w:t>Осуществление дорожной деятельности в отношении  автомобильных дорог  местного значения за счет средств дорожно</w:t>
      </w:r>
      <w:r w:rsidR="00FF6C2A">
        <w:rPr>
          <w:sz w:val="26"/>
          <w:szCs w:val="26"/>
        </w:rPr>
        <w:t>го фонда муниципального района «</w:t>
      </w:r>
      <w:r w:rsidR="00FF6C2A" w:rsidRPr="00FF6C2A">
        <w:rPr>
          <w:sz w:val="26"/>
          <w:szCs w:val="26"/>
        </w:rPr>
        <w:t>Заполярный район</w:t>
      </w:r>
      <w:r w:rsidR="00FF6C2A">
        <w:rPr>
          <w:sz w:val="26"/>
          <w:szCs w:val="26"/>
        </w:rPr>
        <w:t>»</w:t>
      </w:r>
      <w:r w:rsidR="00FF6C2A" w:rsidRPr="00FF6C2A">
        <w:rPr>
          <w:sz w:val="26"/>
          <w:szCs w:val="26"/>
        </w:rPr>
        <w:t xml:space="preserve"> (ремонт и содержание автомобильных дорог общего пользования местного значения)</w:t>
      </w:r>
      <w:r w:rsidR="00EE438A" w:rsidRPr="006F7E0F">
        <w:rPr>
          <w:spacing w:val="-3"/>
          <w:sz w:val="26"/>
          <w:szCs w:val="26"/>
        </w:rPr>
        <w:t xml:space="preserve"> в сумме </w:t>
      </w:r>
      <w:r w:rsidR="005260A0" w:rsidRPr="006F7E0F">
        <w:rPr>
          <w:b/>
          <w:spacing w:val="-3"/>
          <w:sz w:val="26"/>
          <w:szCs w:val="26"/>
        </w:rPr>
        <w:t>1</w:t>
      </w:r>
      <w:r w:rsidR="005F323E">
        <w:rPr>
          <w:b/>
          <w:spacing w:val="-3"/>
          <w:sz w:val="26"/>
          <w:szCs w:val="26"/>
        </w:rPr>
        <w:t> 634,7</w:t>
      </w:r>
      <w:r w:rsidR="006141F2" w:rsidRPr="006F7E0F">
        <w:rPr>
          <w:b/>
          <w:spacing w:val="-3"/>
          <w:sz w:val="26"/>
          <w:szCs w:val="26"/>
        </w:rPr>
        <w:t xml:space="preserve"> </w:t>
      </w:r>
      <w:r w:rsidR="00EE438A" w:rsidRPr="006F7E0F">
        <w:rPr>
          <w:spacing w:val="-3"/>
          <w:sz w:val="26"/>
          <w:szCs w:val="26"/>
        </w:rPr>
        <w:t>тыс. рублей.</w:t>
      </w:r>
      <w:r w:rsidR="000F577C">
        <w:rPr>
          <w:spacing w:val="-3"/>
          <w:sz w:val="26"/>
          <w:szCs w:val="26"/>
        </w:rPr>
        <w:t xml:space="preserve"> </w:t>
      </w:r>
      <w:r w:rsidR="000F577C" w:rsidRPr="00EB3F01">
        <w:rPr>
          <w:i/>
          <w:sz w:val="26"/>
          <w:szCs w:val="26"/>
        </w:rPr>
        <w:t>(</w:t>
      </w:r>
      <w:r w:rsidR="000F577C" w:rsidRPr="00EB3F01">
        <w:rPr>
          <w:rFonts w:eastAsia="Calibri"/>
          <w:i/>
          <w:color w:val="000000"/>
          <w:sz w:val="26"/>
          <w:szCs w:val="26"/>
        </w:rPr>
        <w:t>Средства запланированы на основании подписанного протокола согласования объема межбюджетных трансфертов на 2024 год и плановый период 2025 – 2026 годов главного распорядителя средств районного бюджета – Администрации муниципального района «Заполярный район» и Сельского поселения «Приморско-Куйский сел</w:t>
      </w:r>
      <w:r w:rsidR="000F577C">
        <w:rPr>
          <w:rFonts w:eastAsia="Calibri"/>
          <w:i/>
          <w:color w:val="000000"/>
          <w:sz w:val="26"/>
          <w:szCs w:val="26"/>
        </w:rPr>
        <w:t>ь</w:t>
      </w:r>
      <w:r w:rsidR="000F577C" w:rsidRPr="00EB3F01">
        <w:rPr>
          <w:rFonts w:eastAsia="Calibri"/>
          <w:i/>
          <w:color w:val="000000"/>
          <w:sz w:val="26"/>
          <w:szCs w:val="26"/>
        </w:rPr>
        <w:t>совет» ЗР НАО от 11.09.2023 года).</w:t>
      </w:r>
    </w:p>
    <w:p w:rsidR="00FD259A" w:rsidRDefault="008E6AF1" w:rsidP="00195248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  <w:r w:rsidRPr="006F7E0F">
        <w:rPr>
          <w:sz w:val="26"/>
          <w:szCs w:val="26"/>
        </w:rPr>
        <w:t>Сельским поселением</w:t>
      </w:r>
      <w:r w:rsidR="00FD259A" w:rsidRPr="006F7E0F">
        <w:rPr>
          <w:sz w:val="26"/>
          <w:szCs w:val="26"/>
        </w:rPr>
        <w:t xml:space="preserve"> </w:t>
      </w:r>
      <w:r w:rsidR="006141F2" w:rsidRPr="006F7E0F">
        <w:rPr>
          <w:sz w:val="26"/>
          <w:szCs w:val="26"/>
        </w:rPr>
        <w:t>будут осуществлены</w:t>
      </w:r>
      <w:r w:rsidR="00FD259A" w:rsidRPr="006F7E0F">
        <w:rPr>
          <w:sz w:val="26"/>
          <w:szCs w:val="26"/>
        </w:rPr>
        <w:t xml:space="preserve"> расходные обязательства в отношении находящихся в собственности поселения автомобильных дорог общего пользования местного значения – внутрипоселковых дорог в п. Красное</w:t>
      </w:r>
      <w:r w:rsidR="00496771">
        <w:rPr>
          <w:sz w:val="26"/>
          <w:szCs w:val="26"/>
        </w:rPr>
        <w:t xml:space="preserve"> </w:t>
      </w:r>
      <w:r w:rsidR="00223B3E">
        <w:rPr>
          <w:sz w:val="26"/>
          <w:szCs w:val="26"/>
        </w:rPr>
        <w:t xml:space="preserve">(зимнее содержание, подсыпка песком) </w:t>
      </w:r>
      <w:r w:rsidR="00496771">
        <w:rPr>
          <w:sz w:val="26"/>
          <w:szCs w:val="26"/>
        </w:rPr>
        <w:t>по перечню</w:t>
      </w:r>
      <w:r w:rsidR="00FD259A" w:rsidRPr="006F7E0F">
        <w:rPr>
          <w:sz w:val="26"/>
          <w:szCs w:val="26"/>
        </w:rPr>
        <w:t xml:space="preserve">: </w:t>
      </w:r>
    </w:p>
    <w:p w:rsidR="00496771" w:rsidRDefault="00496771" w:rsidP="00195248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</w:p>
    <w:tbl>
      <w:tblPr>
        <w:tblW w:w="107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2551"/>
        <w:gridCol w:w="2410"/>
        <w:gridCol w:w="1933"/>
      </w:tblGrid>
      <w:tr w:rsidR="00496771" w:rsidRPr="00886AC4" w:rsidTr="00496771">
        <w:trPr>
          <w:trHeight w:val="707"/>
        </w:trPr>
        <w:tc>
          <w:tcPr>
            <w:tcW w:w="3828" w:type="dxa"/>
          </w:tcPr>
          <w:p w:rsidR="00496771" w:rsidRPr="00407B0E" w:rsidRDefault="00496771" w:rsidP="00456345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407B0E">
              <w:rPr>
                <w:b/>
                <w:sz w:val="24"/>
                <w:szCs w:val="24"/>
              </w:rPr>
              <w:t>аименование</w:t>
            </w:r>
          </w:p>
          <w:p w:rsidR="00496771" w:rsidRPr="00407B0E" w:rsidRDefault="00496771" w:rsidP="00456345">
            <w:pPr>
              <w:ind w:left="11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96771" w:rsidRPr="00407B0E" w:rsidRDefault="00496771" w:rsidP="00456345">
            <w:pPr>
              <w:jc w:val="center"/>
              <w:rPr>
                <w:b/>
                <w:sz w:val="24"/>
                <w:szCs w:val="24"/>
              </w:rPr>
            </w:pPr>
            <w:r w:rsidRPr="00407B0E">
              <w:rPr>
                <w:b/>
                <w:sz w:val="24"/>
                <w:szCs w:val="24"/>
              </w:rPr>
              <w:t>Сведения о собственнике</w:t>
            </w:r>
          </w:p>
        </w:tc>
        <w:tc>
          <w:tcPr>
            <w:tcW w:w="2410" w:type="dxa"/>
          </w:tcPr>
          <w:p w:rsidR="00496771" w:rsidRPr="00407B0E" w:rsidRDefault="00496771" w:rsidP="00456345">
            <w:pPr>
              <w:jc w:val="center"/>
              <w:rPr>
                <w:b/>
                <w:sz w:val="24"/>
                <w:szCs w:val="24"/>
              </w:rPr>
            </w:pPr>
            <w:r w:rsidRPr="00407B0E">
              <w:rPr>
                <w:b/>
                <w:sz w:val="24"/>
                <w:szCs w:val="24"/>
              </w:rPr>
              <w:t>Тип покрытия</w:t>
            </w:r>
          </w:p>
          <w:p w:rsidR="00496771" w:rsidRPr="00407B0E" w:rsidRDefault="00496771" w:rsidP="00456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496771" w:rsidRPr="00407B0E" w:rsidRDefault="00496771" w:rsidP="00456345">
            <w:pPr>
              <w:jc w:val="center"/>
              <w:rPr>
                <w:b/>
                <w:sz w:val="24"/>
                <w:szCs w:val="24"/>
              </w:rPr>
            </w:pPr>
            <w:r w:rsidRPr="00407B0E">
              <w:rPr>
                <w:b/>
                <w:sz w:val="24"/>
                <w:szCs w:val="24"/>
              </w:rPr>
              <w:t>Протяженность (км)</w:t>
            </w:r>
          </w:p>
        </w:tc>
      </w:tr>
      <w:tr w:rsidR="00496771" w:rsidRPr="00886AC4" w:rsidTr="0049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771" w:rsidRPr="00886AC4" w:rsidRDefault="00496771" w:rsidP="00456345">
            <w:pPr>
              <w:jc w:val="center"/>
              <w:rPr>
                <w:sz w:val="24"/>
                <w:szCs w:val="24"/>
              </w:rPr>
            </w:pPr>
            <w:r w:rsidRPr="00886AC4">
              <w:rPr>
                <w:sz w:val="24"/>
                <w:szCs w:val="24"/>
              </w:rPr>
              <w:t>"Внутрипоселковая дорога в п. Красное</w:t>
            </w:r>
            <w:r w:rsidRPr="00886AC4">
              <w:rPr>
                <w:sz w:val="24"/>
                <w:szCs w:val="24"/>
              </w:rPr>
              <w:br/>
              <w:t>"улица Центральная -</w:t>
            </w:r>
            <w:r w:rsidRPr="00886AC4">
              <w:rPr>
                <w:sz w:val="24"/>
                <w:szCs w:val="24"/>
              </w:rPr>
              <w:br/>
              <w:t>улица Пролетарская"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71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«Приморско-Куйский сельсовет» НАО</w:t>
            </w:r>
          </w:p>
          <w:p w:rsidR="00496771" w:rsidRPr="00886AC4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83-29-19/011/2012-346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плиты ПНД-14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0,086</w:t>
            </w:r>
          </w:p>
        </w:tc>
      </w:tr>
      <w:tr w:rsidR="00496771" w:rsidRPr="00886AC4" w:rsidTr="0049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771" w:rsidRPr="00886AC4" w:rsidRDefault="00496771" w:rsidP="00456345">
            <w:pPr>
              <w:jc w:val="center"/>
              <w:rPr>
                <w:sz w:val="24"/>
                <w:szCs w:val="24"/>
              </w:rPr>
            </w:pPr>
            <w:r w:rsidRPr="00886AC4">
              <w:rPr>
                <w:sz w:val="24"/>
                <w:szCs w:val="24"/>
              </w:rPr>
              <w:t>"Внутрипоселковая дорога в п. Красное</w:t>
            </w:r>
            <w:r w:rsidRPr="00886AC4">
              <w:rPr>
                <w:sz w:val="24"/>
                <w:szCs w:val="24"/>
              </w:rPr>
              <w:br/>
              <w:t>"улица Мира-</w:t>
            </w:r>
            <w:r w:rsidRPr="00886AC4">
              <w:rPr>
                <w:sz w:val="24"/>
                <w:szCs w:val="24"/>
              </w:rPr>
              <w:br/>
              <w:t>улица Пионерская"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71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«Приморско-Куйский сельсовет» НАО</w:t>
            </w:r>
          </w:p>
          <w:p w:rsidR="00496771" w:rsidRPr="00886AC4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83-29-19/013/2012-250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плиты ПНД-14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0,437</w:t>
            </w:r>
          </w:p>
        </w:tc>
      </w:tr>
      <w:tr w:rsidR="00496771" w:rsidRPr="00886AC4" w:rsidTr="0049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771" w:rsidRPr="00886AC4" w:rsidRDefault="00496771" w:rsidP="00456345">
            <w:pPr>
              <w:jc w:val="center"/>
              <w:rPr>
                <w:sz w:val="24"/>
                <w:szCs w:val="24"/>
              </w:rPr>
            </w:pPr>
            <w:r w:rsidRPr="00886AC4">
              <w:rPr>
                <w:sz w:val="24"/>
                <w:szCs w:val="24"/>
              </w:rPr>
              <w:t>"Внутрипоселковая</w:t>
            </w:r>
            <w:r>
              <w:rPr>
                <w:sz w:val="24"/>
                <w:szCs w:val="24"/>
              </w:rPr>
              <w:t xml:space="preserve"> </w:t>
            </w:r>
            <w:r w:rsidRPr="00886AC4">
              <w:rPr>
                <w:sz w:val="24"/>
                <w:szCs w:val="24"/>
              </w:rPr>
              <w:t>дорога в п. Красное</w:t>
            </w:r>
            <w:r w:rsidRPr="00886AC4">
              <w:rPr>
                <w:sz w:val="24"/>
                <w:szCs w:val="24"/>
              </w:rPr>
              <w:br/>
              <w:t>"улица</w:t>
            </w:r>
            <w:r>
              <w:rPr>
                <w:sz w:val="24"/>
                <w:szCs w:val="24"/>
              </w:rPr>
              <w:t xml:space="preserve"> </w:t>
            </w:r>
            <w:r w:rsidRPr="00886AC4">
              <w:rPr>
                <w:sz w:val="24"/>
                <w:szCs w:val="24"/>
              </w:rPr>
              <w:t>Новая-</w:t>
            </w:r>
            <w:r w:rsidRPr="00886AC4">
              <w:rPr>
                <w:sz w:val="24"/>
                <w:szCs w:val="24"/>
              </w:rPr>
              <w:br/>
              <w:t>улица Спортивная"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71" w:rsidRDefault="00496771" w:rsidP="00456345">
            <w:pPr>
              <w:rPr>
                <w:sz w:val="24"/>
                <w:szCs w:val="24"/>
              </w:rPr>
            </w:pPr>
          </w:p>
          <w:p w:rsidR="00496771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«Приморско-Куйский сельсовет» НАО</w:t>
            </w:r>
          </w:p>
          <w:p w:rsidR="00496771" w:rsidRPr="00886AC4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83-29-19/011/2012-375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плиты ПНД-14; бетонированная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0,770</w:t>
            </w:r>
          </w:p>
        </w:tc>
      </w:tr>
      <w:tr w:rsidR="00496771" w:rsidRPr="00886AC4" w:rsidTr="0049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771" w:rsidRPr="00886AC4" w:rsidRDefault="00496771" w:rsidP="00456345">
            <w:pPr>
              <w:jc w:val="center"/>
              <w:rPr>
                <w:sz w:val="24"/>
                <w:szCs w:val="24"/>
              </w:rPr>
            </w:pPr>
            <w:r w:rsidRPr="00886AC4">
              <w:rPr>
                <w:sz w:val="24"/>
                <w:szCs w:val="24"/>
              </w:rPr>
              <w:lastRenderedPageBreak/>
              <w:t>"Внутрипоселковая дорога в п. Красное</w:t>
            </w:r>
            <w:r w:rsidRPr="00886AC4">
              <w:rPr>
                <w:sz w:val="24"/>
                <w:szCs w:val="24"/>
              </w:rPr>
              <w:br/>
              <w:t>"улица Спортивная, 21-</w:t>
            </w:r>
            <w:r w:rsidRPr="00886AC4">
              <w:rPr>
                <w:sz w:val="24"/>
                <w:szCs w:val="24"/>
              </w:rPr>
              <w:br/>
              <w:t xml:space="preserve"> полигон ТБО"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71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«Приморско-Куйский сельсовет» НАО</w:t>
            </w:r>
          </w:p>
          <w:p w:rsidR="00496771" w:rsidRPr="00886AC4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83:00:070008:1443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плиты ПНД-14; грунт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0,626</w:t>
            </w:r>
          </w:p>
        </w:tc>
      </w:tr>
      <w:tr w:rsidR="00496771" w:rsidRPr="00886AC4" w:rsidTr="0049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6771" w:rsidRPr="00886AC4" w:rsidRDefault="00496771" w:rsidP="00456345">
            <w:pPr>
              <w:jc w:val="center"/>
              <w:rPr>
                <w:sz w:val="24"/>
                <w:szCs w:val="24"/>
              </w:rPr>
            </w:pPr>
            <w:r w:rsidRPr="00886AC4">
              <w:rPr>
                <w:sz w:val="24"/>
                <w:szCs w:val="24"/>
              </w:rPr>
              <w:t>"Внутрипоселковая дорога в п. Красное</w:t>
            </w:r>
            <w:r w:rsidRPr="00886AC4">
              <w:rPr>
                <w:sz w:val="24"/>
                <w:szCs w:val="24"/>
              </w:rPr>
              <w:br/>
              <w:t>"Часовня-гараж"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771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«Приморско-Куйский сельсовет» НАО</w:t>
            </w:r>
          </w:p>
          <w:p w:rsidR="00496771" w:rsidRPr="00886AC4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83:00:070008:1554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плиты ПНД-14; грунт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0,496</w:t>
            </w:r>
          </w:p>
        </w:tc>
      </w:tr>
      <w:tr w:rsidR="00496771" w:rsidRPr="00886AC4" w:rsidTr="0049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6771" w:rsidRPr="00886AC4" w:rsidRDefault="00496771" w:rsidP="00456345">
            <w:pPr>
              <w:jc w:val="center"/>
              <w:rPr>
                <w:sz w:val="24"/>
                <w:szCs w:val="24"/>
              </w:rPr>
            </w:pPr>
            <w:r w:rsidRPr="00886AC4">
              <w:rPr>
                <w:sz w:val="24"/>
                <w:szCs w:val="24"/>
              </w:rPr>
              <w:t>"Внутрипоселковая дорога в п. Красное</w:t>
            </w:r>
            <w:r w:rsidRPr="00886AC4">
              <w:rPr>
                <w:sz w:val="24"/>
                <w:szCs w:val="24"/>
              </w:rPr>
              <w:br/>
              <w:t>"Часовня-мост"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771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«Приморско-Куйский сельсовет» НАО</w:t>
            </w:r>
          </w:p>
          <w:p w:rsidR="00496771" w:rsidRPr="00886AC4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83:00:070008:1572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0,547</w:t>
            </w:r>
          </w:p>
        </w:tc>
      </w:tr>
      <w:tr w:rsidR="00496771" w:rsidRPr="00886AC4" w:rsidTr="0049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771" w:rsidRPr="00886AC4" w:rsidRDefault="00496771" w:rsidP="00456345">
            <w:pPr>
              <w:jc w:val="center"/>
              <w:rPr>
                <w:sz w:val="24"/>
                <w:szCs w:val="24"/>
              </w:rPr>
            </w:pPr>
            <w:r w:rsidRPr="00886AC4">
              <w:rPr>
                <w:sz w:val="24"/>
                <w:szCs w:val="24"/>
              </w:rPr>
              <w:t>"Внутрипоселковая дорога в п. Красное</w:t>
            </w:r>
            <w:r w:rsidRPr="00886AC4">
              <w:rPr>
                <w:sz w:val="24"/>
                <w:szCs w:val="24"/>
              </w:rPr>
              <w:br/>
              <w:t>"ул. Центральная, д.10А -</w:t>
            </w:r>
            <w:r w:rsidRPr="00886AC4">
              <w:rPr>
                <w:sz w:val="24"/>
                <w:szCs w:val="24"/>
              </w:rPr>
              <w:br/>
              <w:t>Тундровая, д. 19"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71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«Приморско-Куйский сельсовет» НАО</w:t>
            </w:r>
          </w:p>
          <w:p w:rsidR="00496771" w:rsidRPr="00886AC4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83:00:070008:1576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плиты ПНД-14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0,185</w:t>
            </w:r>
          </w:p>
        </w:tc>
      </w:tr>
      <w:tr w:rsidR="00496771" w:rsidRPr="00886AC4" w:rsidTr="0049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6771" w:rsidRPr="00886AC4" w:rsidRDefault="00496771" w:rsidP="00456345">
            <w:pPr>
              <w:jc w:val="center"/>
              <w:rPr>
                <w:sz w:val="24"/>
                <w:szCs w:val="24"/>
              </w:rPr>
            </w:pPr>
            <w:r w:rsidRPr="00886AC4">
              <w:rPr>
                <w:sz w:val="24"/>
                <w:szCs w:val="24"/>
              </w:rPr>
              <w:t>"Внутрипоселковая</w:t>
            </w:r>
            <w:r w:rsidRPr="00886AC4">
              <w:rPr>
                <w:sz w:val="24"/>
                <w:szCs w:val="24"/>
              </w:rPr>
              <w:br/>
              <w:t>дорога в п. Красное</w:t>
            </w:r>
            <w:r w:rsidRPr="00886AC4">
              <w:rPr>
                <w:sz w:val="24"/>
                <w:szCs w:val="24"/>
              </w:rPr>
              <w:br/>
              <w:t>"ул. Пролетарская"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771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«Приморско-Куйский сельсовет» НАО</w:t>
            </w:r>
          </w:p>
          <w:p w:rsidR="00496771" w:rsidRPr="00886AC4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83:00:070008:1574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ind w:right="-108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 xml:space="preserve">плиты ПНД - 14;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886AC4">
              <w:rPr>
                <w:color w:val="000000"/>
                <w:sz w:val="24"/>
                <w:szCs w:val="24"/>
              </w:rPr>
              <w:t>рунт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0,198</w:t>
            </w:r>
          </w:p>
        </w:tc>
      </w:tr>
      <w:tr w:rsidR="00496771" w:rsidRPr="00886AC4" w:rsidTr="0049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6771" w:rsidRPr="00886AC4" w:rsidRDefault="00496771" w:rsidP="00456345">
            <w:pPr>
              <w:jc w:val="center"/>
              <w:rPr>
                <w:sz w:val="24"/>
                <w:szCs w:val="24"/>
              </w:rPr>
            </w:pPr>
            <w:r w:rsidRPr="00886AC4">
              <w:rPr>
                <w:sz w:val="24"/>
                <w:szCs w:val="24"/>
              </w:rPr>
              <w:t>"Внутрипоселковая дорога в п. Красное</w:t>
            </w:r>
            <w:r w:rsidRPr="00886AC4">
              <w:rPr>
                <w:sz w:val="24"/>
                <w:szCs w:val="24"/>
              </w:rPr>
              <w:br/>
              <w:t>"ул. Полярная"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771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«Приморско-Куйский сельсовет» НАО</w:t>
            </w:r>
          </w:p>
          <w:p w:rsidR="00496771" w:rsidRPr="00886AC4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83:00:070008:1573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0,297</w:t>
            </w:r>
          </w:p>
        </w:tc>
      </w:tr>
      <w:tr w:rsidR="00496771" w:rsidRPr="00886AC4" w:rsidTr="0049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771" w:rsidRPr="00886AC4" w:rsidRDefault="00496771" w:rsidP="00456345">
            <w:pPr>
              <w:jc w:val="center"/>
              <w:rPr>
                <w:sz w:val="24"/>
                <w:szCs w:val="24"/>
              </w:rPr>
            </w:pPr>
            <w:r w:rsidRPr="00886AC4">
              <w:rPr>
                <w:sz w:val="24"/>
                <w:szCs w:val="24"/>
              </w:rPr>
              <w:t>"Внутрипоселковая дорога в п. Красное</w:t>
            </w:r>
            <w:r w:rsidRPr="00886AC4">
              <w:rPr>
                <w:sz w:val="24"/>
                <w:szCs w:val="24"/>
              </w:rPr>
              <w:br/>
              <w:t>"ул. Пролетарская, 10 - ул. Оленная,1"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71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«Приморско-Куйский сельсовет» НАО</w:t>
            </w:r>
          </w:p>
          <w:p w:rsidR="00496771" w:rsidRPr="00886AC4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83:00:070008:1575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0,863</w:t>
            </w:r>
          </w:p>
        </w:tc>
      </w:tr>
      <w:tr w:rsidR="00496771" w:rsidRPr="00886AC4" w:rsidTr="0049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771" w:rsidRPr="00886AC4" w:rsidRDefault="00496771" w:rsidP="00456345">
            <w:pPr>
              <w:jc w:val="center"/>
              <w:rPr>
                <w:sz w:val="24"/>
                <w:szCs w:val="24"/>
              </w:rPr>
            </w:pPr>
            <w:r w:rsidRPr="00886AC4">
              <w:rPr>
                <w:sz w:val="24"/>
                <w:szCs w:val="24"/>
              </w:rPr>
              <w:t>"Внутрипоселковая дорога в п. Красное</w:t>
            </w:r>
            <w:r w:rsidRPr="00886AC4">
              <w:rPr>
                <w:sz w:val="24"/>
                <w:szCs w:val="24"/>
              </w:rPr>
              <w:br/>
              <w:t>" ул. Оленная"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71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«Приморско-Куйский сельсовет» НАО</w:t>
            </w:r>
          </w:p>
          <w:p w:rsidR="00496771" w:rsidRPr="00886AC4" w:rsidRDefault="00496771" w:rsidP="0045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83:00:070008:1642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 w:rsidRPr="00886AC4">
              <w:rPr>
                <w:color w:val="000000"/>
                <w:sz w:val="24"/>
                <w:szCs w:val="24"/>
              </w:rPr>
              <w:t>плиты ПНД - 14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71" w:rsidRPr="00886AC4" w:rsidRDefault="00496771" w:rsidP="00456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0,287</w:t>
            </w:r>
          </w:p>
        </w:tc>
      </w:tr>
    </w:tbl>
    <w:p w:rsidR="00496771" w:rsidRDefault="00496771" w:rsidP="00496771">
      <w:pPr>
        <w:jc w:val="both"/>
        <w:rPr>
          <w:sz w:val="24"/>
          <w:szCs w:val="24"/>
        </w:rPr>
      </w:pPr>
    </w:p>
    <w:p w:rsidR="00722E53" w:rsidRDefault="00223B3E" w:rsidP="002E6821">
      <w:pPr>
        <w:spacing w:line="276" w:lineRule="auto"/>
        <w:ind w:firstLine="720"/>
        <w:jc w:val="both"/>
        <w:rPr>
          <w:sz w:val="26"/>
          <w:szCs w:val="26"/>
        </w:rPr>
      </w:pPr>
      <w:r w:rsidRPr="00223B3E">
        <w:rPr>
          <w:sz w:val="26"/>
          <w:szCs w:val="26"/>
        </w:rPr>
        <w:t>Стоимость услуг по коммерческим предложениям</w:t>
      </w:r>
      <w:r>
        <w:rPr>
          <w:sz w:val="26"/>
          <w:szCs w:val="26"/>
        </w:rPr>
        <w:t xml:space="preserve"> (ИП Стремоусова И.В.)</w:t>
      </w:r>
      <w:r w:rsidRPr="00223B3E">
        <w:rPr>
          <w:sz w:val="26"/>
          <w:szCs w:val="26"/>
        </w:rPr>
        <w:t xml:space="preserve"> 1 часа работы</w:t>
      </w:r>
      <w:r w:rsidR="002E6821">
        <w:rPr>
          <w:sz w:val="26"/>
          <w:szCs w:val="26"/>
        </w:rPr>
        <w:t>:</w:t>
      </w:r>
      <w:r w:rsidRPr="00223B3E">
        <w:rPr>
          <w:sz w:val="26"/>
          <w:szCs w:val="26"/>
        </w:rPr>
        <w:t xml:space="preserve"> </w:t>
      </w:r>
    </w:p>
    <w:p w:rsidR="002E6821" w:rsidRDefault="002E6821" w:rsidP="00722E53">
      <w:pPr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23B3E" w:rsidRPr="00223B3E">
        <w:rPr>
          <w:sz w:val="26"/>
          <w:szCs w:val="26"/>
        </w:rPr>
        <w:t xml:space="preserve">огрузчика </w:t>
      </w:r>
      <w:r w:rsidR="00223B3E" w:rsidRPr="00223B3E">
        <w:rPr>
          <w:sz w:val="26"/>
          <w:szCs w:val="26"/>
          <w:lang w:val="en-US"/>
        </w:rPr>
        <w:t>G</w:t>
      </w:r>
      <w:r w:rsidR="00223B3E" w:rsidRPr="00223B3E">
        <w:rPr>
          <w:sz w:val="26"/>
          <w:szCs w:val="26"/>
        </w:rPr>
        <w:t xml:space="preserve"> </w:t>
      </w:r>
      <w:r w:rsidR="00223B3E" w:rsidRPr="00223B3E">
        <w:rPr>
          <w:sz w:val="26"/>
          <w:szCs w:val="26"/>
          <w:lang w:val="en-US"/>
        </w:rPr>
        <w:t>CLG</w:t>
      </w:r>
      <w:r w:rsidR="00223B3E" w:rsidRPr="00223B3E">
        <w:rPr>
          <w:sz w:val="26"/>
          <w:szCs w:val="26"/>
        </w:rPr>
        <w:t>835</w:t>
      </w:r>
      <w:r w:rsidR="00223B3E">
        <w:rPr>
          <w:sz w:val="26"/>
          <w:szCs w:val="26"/>
        </w:rPr>
        <w:t>-</w:t>
      </w:r>
      <w:r w:rsidR="00223B3E" w:rsidRPr="00223B3E">
        <w:rPr>
          <w:sz w:val="26"/>
          <w:szCs w:val="26"/>
        </w:rPr>
        <w:t xml:space="preserve"> </w:t>
      </w:r>
      <w:r w:rsidR="00223B3E" w:rsidRPr="00223B3E">
        <w:rPr>
          <w:b/>
          <w:sz w:val="26"/>
          <w:szCs w:val="26"/>
        </w:rPr>
        <w:t>3500</w:t>
      </w:r>
      <w:r w:rsidR="00223B3E" w:rsidRPr="00223B3E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223B3E" w:rsidRDefault="00223B3E" w:rsidP="00722E53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самосвала </w:t>
      </w:r>
      <w:r>
        <w:rPr>
          <w:sz w:val="26"/>
          <w:szCs w:val="26"/>
          <w:lang w:val="en-US"/>
        </w:rPr>
        <w:t>HOWOT</w:t>
      </w:r>
      <w:r w:rsidRPr="00223B3E">
        <w:rPr>
          <w:sz w:val="26"/>
          <w:szCs w:val="26"/>
        </w:rPr>
        <w:t xml:space="preserve"> 5 </w:t>
      </w:r>
      <w:r>
        <w:rPr>
          <w:sz w:val="26"/>
          <w:szCs w:val="26"/>
          <w:lang w:val="en-US"/>
        </w:rPr>
        <w:t>CI</w:t>
      </w:r>
      <w:r w:rsidRPr="00223B3E">
        <w:rPr>
          <w:sz w:val="26"/>
          <w:szCs w:val="26"/>
        </w:rPr>
        <w:t xml:space="preserve"> (</w:t>
      </w:r>
      <w:r w:rsidR="002E6821">
        <w:rPr>
          <w:sz w:val="26"/>
          <w:szCs w:val="26"/>
        </w:rPr>
        <w:t xml:space="preserve">19 куб.м.) – </w:t>
      </w:r>
      <w:r w:rsidR="002E6821" w:rsidRPr="00722E53">
        <w:rPr>
          <w:b/>
          <w:sz w:val="26"/>
          <w:szCs w:val="26"/>
        </w:rPr>
        <w:t>3500</w:t>
      </w:r>
      <w:r w:rsidR="002E6821">
        <w:rPr>
          <w:sz w:val="26"/>
          <w:szCs w:val="26"/>
        </w:rPr>
        <w:t xml:space="preserve"> рублей</w:t>
      </w:r>
      <w:r w:rsidR="00722E53">
        <w:rPr>
          <w:sz w:val="26"/>
          <w:szCs w:val="26"/>
        </w:rPr>
        <w:t>.</w:t>
      </w:r>
    </w:p>
    <w:p w:rsidR="00223B3E" w:rsidRPr="00886AC4" w:rsidRDefault="00223B3E" w:rsidP="00496771">
      <w:pPr>
        <w:jc w:val="both"/>
        <w:rPr>
          <w:sz w:val="24"/>
          <w:szCs w:val="24"/>
        </w:rPr>
      </w:pPr>
    </w:p>
    <w:p w:rsidR="00EE438A" w:rsidRDefault="00EE438A" w:rsidP="005D7989">
      <w:pPr>
        <w:shd w:val="clear" w:color="auto" w:fill="FFFFFF"/>
        <w:ind w:firstLine="510"/>
        <w:jc w:val="center"/>
        <w:rPr>
          <w:b/>
          <w:i/>
          <w:spacing w:val="-3"/>
          <w:sz w:val="25"/>
          <w:szCs w:val="25"/>
        </w:rPr>
      </w:pPr>
      <w:r w:rsidRPr="003967D5">
        <w:rPr>
          <w:b/>
          <w:i/>
          <w:spacing w:val="-3"/>
          <w:sz w:val="25"/>
          <w:szCs w:val="25"/>
        </w:rPr>
        <w:t>Подраздел 04 09 Дорожное хозяйство. Муниципальный дорожный фонд</w:t>
      </w:r>
    </w:p>
    <w:p w:rsidR="0087083C" w:rsidRPr="003967D5" w:rsidRDefault="0087083C" w:rsidP="00B84EE5">
      <w:pPr>
        <w:shd w:val="clear" w:color="auto" w:fill="FFFFFF"/>
        <w:ind w:firstLine="510"/>
        <w:jc w:val="both"/>
        <w:rPr>
          <w:b/>
          <w:i/>
          <w:spacing w:val="-3"/>
          <w:sz w:val="25"/>
          <w:szCs w:val="25"/>
        </w:rPr>
      </w:pPr>
    </w:p>
    <w:p w:rsidR="00EE438A" w:rsidRPr="00D5111C" w:rsidRDefault="00EE438A" w:rsidP="0087083C">
      <w:pPr>
        <w:shd w:val="clear" w:color="auto" w:fill="FFFFFF"/>
        <w:spacing w:line="264" w:lineRule="auto"/>
        <w:ind w:firstLine="680"/>
        <w:jc w:val="both"/>
        <w:rPr>
          <w:color w:val="000000"/>
          <w:sz w:val="26"/>
          <w:szCs w:val="26"/>
        </w:rPr>
      </w:pPr>
      <w:r w:rsidRPr="00D5111C">
        <w:rPr>
          <w:spacing w:val="-3"/>
          <w:sz w:val="26"/>
          <w:szCs w:val="26"/>
        </w:rPr>
        <w:lastRenderedPageBreak/>
        <w:t xml:space="preserve">Запланированы средства на содержание и ремонт внутрипоселковых </w:t>
      </w:r>
      <w:r w:rsidR="008A7536" w:rsidRPr="00D5111C">
        <w:rPr>
          <w:spacing w:val="-3"/>
          <w:sz w:val="26"/>
          <w:szCs w:val="26"/>
        </w:rPr>
        <w:t xml:space="preserve"> </w:t>
      </w:r>
      <w:r w:rsidRPr="00D5111C">
        <w:rPr>
          <w:spacing w:val="-3"/>
          <w:sz w:val="26"/>
          <w:szCs w:val="26"/>
        </w:rPr>
        <w:t xml:space="preserve">дорог в сумме </w:t>
      </w:r>
      <w:r w:rsidR="00B40C97" w:rsidRPr="00D5111C">
        <w:rPr>
          <w:b/>
          <w:spacing w:val="-3"/>
          <w:sz w:val="26"/>
          <w:szCs w:val="26"/>
        </w:rPr>
        <w:t xml:space="preserve">842,2 </w:t>
      </w:r>
      <w:r w:rsidRPr="00D5111C">
        <w:rPr>
          <w:b/>
          <w:spacing w:val="-3"/>
          <w:sz w:val="26"/>
          <w:szCs w:val="26"/>
        </w:rPr>
        <w:t xml:space="preserve"> </w:t>
      </w:r>
      <w:r w:rsidRPr="00D5111C">
        <w:rPr>
          <w:spacing w:val="-3"/>
          <w:sz w:val="26"/>
          <w:szCs w:val="26"/>
        </w:rPr>
        <w:t>тыс. рублей. На исполнения данного расходного обязательства направлены доходы от а</w:t>
      </w:r>
      <w:r w:rsidRPr="00D5111C">
        <w:rPr>
          <w:color w:val="000000"/>
          <w:sz w:val="26"/>
          <w:szCs w:val="26"/>
        </w:rPr>
        <w:t xml:space="preserve">кцизов по подакцизным товарам (продукции), производимые на территории Российской Федерации в сумме </w:t>
      </w:r>
      <w:r w:rsidR="00B40C97" w:rsidRPr="00D5111C">
        <w:rPr>
          <w:b/>
          <w:color w:val="000000"/>
          <w:sz w:val="26"/>
          <w:szCs w:val="26"/>
        </w:rPr>
        <w:t xml:space="preserve">842,2 </w:t>
      </w:r>
      <w:r w:rsidRPr="00D5111C">
        <w:rPr>
          <w:color w:val="000000"/>
          <w:sz w:val="26"/>
          <w:szCs w:val="26"/>
        </w:rPr>
        <w:t xml:space="preserve"> тыс.</w:t>
      </w:r>
      <w:r w:rsidR="005260A0" w:rsidRPr="00D5111C">
        <w:rPr>
          <w:color w:val="000000"/>
          <w:sz w:val="26"/>
          <w:szCs w:val="26"/>
        </w:rPr>
        <w:t xml:space="preserve"> рублей</w:t>
      </w:r>
      <w:r w:rsidR="00B40C97" w:rsidRPr="00D5111C">
        <w:rPr>
          <w:color w:val="000000"/>
          <w:sz w:val="26"/>
          <w:szCs w:val="26"/>
        </w:rPr>
        <w:t>.</w:t>
      </w:r>
    </w:p>
    <w:p w:rsidR="001A54F6" w:rsidRPr="00D5111C" w:rsidRDefault="001A54F6" w:rsidP="0087083C">
      <w:pPr>
        <w:spacing w:line="264" w:lineRule="auto"/>
        <w:ind w:firstLine="680"/>
        <w:jc w:val="both"/>
        <w:rPr>
          <w:sz w:val="26"/>
          <w:szCs w:val="26"/>
        </w:rPr>
      </w:pPr>
      <w:r w:rsidRPr="00D5111C">
        <w:rPr>
          <w:sz w:val="26"/>
          <w:szCs w:val="26"/>
        </w:rPr>
        <w:t xml:space="preserve">Данные средства учтены в соответствии с Решением Совета депутатов </w:t>
      </w:r>
      <w:r w:rsidR="00A23ABC" w:rsidRPr="00D5111C">
        <w:rPr>
          <w:sz w:val="26"/>
          <w:szCs w:val="26"/>
        </w:rPr>
        <w:t>Сельского поселения</w:t>
      </w:r>
      <w:r w:rsidRPr="00D5111C">
        <w:rPr>
          <w:sz w:val="26"/>
          <w:szCs w:val="26"/>
        </w:rPr>
        <w:t xml:space="preserve"> «Приморско-Куйский сельсовет» </w:t>
      </w:r>
      <w:r w:rsidR="00A23ABC" w:rsidRPr="00D5111C">
        <w:rPr>
          <w:sz w:val="26"/>
          <w:szCs w:val="26"/>
        </w:rPr>
        <w:t xml:space="preserve">ЗР </w:t>
      </w:r>
      <w:r w:rsidRPr="00D5111C">
        <w:rPr>
          <w:sz w:val="26"/>
          <w:szCs w:val="26"/>
        </w:rPr>
        <w:t xml:space="preserve">НАО № </w:t>
      </w:r>
      <w:r w:rsidR="00B40C97" w:rsidRPr="00D5111C">
        <w:rPr>
          <w:sz w:val="26"/>
          <w:szCs w:val="26"/>
        </w:rPr>
        <w:t>6</w:t>
      </w:r>
      <w:r w:rsidRPr="00D5111C">
        <w:rPr>
          <w:sz w:val="26"/>
          <w:szCs w:val="26"/>
        </w:rPr>
        <w:t xml:space="preserve"> </w:t>
      </w:r>
      <w:r w:rsidRPr="00D5111C">
        <w:rPr>
          <w:sz w:val="26"/>
          <w:szCs w:val="26"/>
          <w:highlight w:val="yellow"/>
        </w:rPr>
        <w:t xml:space="preserve">от </w:t>
      </w:r>
      <w:r w:rsidR="00B40C97" w:rsidRPr="00D5111C">
        <w:rPr>
          <w:sz w:val="26"/>
          <w:szCs w:val="26"/>
          <w:highlight w:val="yellow"/>
        </w:rPr>
        <w:t>02</w:t>
      </w:r>
      <w:r w:rsidRPr="00D5111C">
        <w:rPr>
          <w:sz w:val="26"/>
          <w:szCs w:val="26"/>
          <w:highlight w:val="yellow"/>
        </w:rPr>
        <w:t>.</w:t>
      </w:r>
      <w:r w:rsidR="00A23ABC" w:rsidRPr="00D5111C">
        <w:rPr>
          <w:sz w:val="26"/>
          <w:szCs w:val="26"/>
          <w:highlight w:val="yellow"/>
        </w:rPr>
        <w:t>06</w:t>
      </w:r>
      <w:r w:rsidRPr="00D5111C">
        <w:rPr>
          <w:sz w:val="26"/>
          <w:szCs w:val="26"/>
          <w:highlight w:val="yellow"/>
        </w:rPr>
        <w:t>.20</w:t>
      </w:r>
      <w:r w:rsidR="00A23ABC" w:rsidRPr="00D5111C">
        <w:rPr>
          <w:sz w:val="26"/>
          <w:szCs w:val="26"/>
          <w:highlight w:val="yellow"/>
        </w:rPr>
        <w:t>23</w:t>
      </w:r>
      <w:r w:rsidRPr="00D5111C">
        <w:rPr>
          <w:sz w:val="26"/>
          <w:szCs w:val="26"/>
          <w:highlight w:val="yellow"/>
        </w:rPr>
        <w:t>.</w:t>
      </w:r>
    </w:p>
    <w:p w:rsidR="001A54F6" w:rsidRPr="003967D5" w:rsidRDefault="001A54F6" w:rsidP="00B84EE5">
      <w:pPr>
        <w:shd w:val="clear" w:color="auto" w:fill="FFFFFF"/>
        <w:ind w:firstLine="510"/>
        <w:jc w:val="both"/>
        <w:rPr>
          <w:b/>
          <w:i/>
          <w:spacing w:val="-3"/>
          <w:sz w:val="25"/>
          <w:szCs w:val="25"/>
          <w:u w:val="single"/>
        </w:rPr>
      </w:pPr>
    </w:p>
    <w:p w:rsidR="00EE438A" w:rsidRPr="002A71CC" w:rsidRDefault="00EE438A" w:rsidP="005D7989">
      <w:pPr>
        <w:shd w:val="clear" w:color="auto" w:fill="FFFFFF"/>
        <w:ind w:firstLine="510"/>
        <w:jc w:val="center"/>
        <w:rPr>
          <w:b/>
          <w:i/>
          <w:spacing w:val="-3"/>
          <w:sz w:val="26"/>
          <w:szCs w:val="26"/>
        </w:rPr>
      </w:pPr>
      <w:r w:rsidRPr="002A71CC">
        <w:rPr>
          <w:b/>
          <w:i/>
          <w:spacing w:val="-3"/>
          <w:sz w:val="26"/>
          <w:szCs w:val="26"/>
        </w:rPr>
        <w:t>Подраздел 04 12 Другие вопросы в области национальной экономики</w:t>
      </w:r>
    </w:p>
    <w:p w:rsidR="00EE438A" w:rsidRPr="002A71CC" w:rsidRDefault="00EE438A" w:rsidP="0087083C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2A71CC">
        <w:rPr>
          <w:spacing w:val="-3"/>
          <w:sz w:val="26"/>
          <w:szCs w:val="26"/>
        </w:rPr>
        <w:t xml:space="preserve">В данном подразделе предусмотрены бюджетные ассигнования на действующие расходные обязательства по реализации Муниципальной программы « Поддержка малого и среднего предпринимательства в </w:t>
      </w:r>
      <w:r w:rsidR="0087083C" w:rsidRPr="002A71CC">
        <w:rPr>
          <w:spacing w:val="-3"/>
          <w:sz w:val="26"/>
          <w:szCs w:val="26"/>
        </w:rPr>
        <w:t>Сельском поселении</w:t>
      </w:r>
      <w:r w:rsidRPr="002A71CC">
        <w:rPr>
          <w:spacing w:val="-3"/>
          <w:sz w:val="26"/>
          <w:szCs w:val="26"/>
        </w:rPr>
        <w:t xml:space="preserve"> «Приморско-Куйский сельсовет» </w:t>
      </w:r>
      <w:r w:rsidR="0087083C" w:rsidRPr="002A71CC">
        <w:rPr>
          <w:spacing w:val="-3"/>
          <w:sz w:val="26"/>
          <w:szCs w:val="26"/>
        </w:rPr>
        <w:t xml:space="preserve">Заполярный район </w:t>
      </w:r>
      <w:r w:rsidRPr="002A71CC">
        <w:rPr>
          <w:spacing w:val="-3"/>
          <w:sz w:val="26"/>
          <w:szCs w:val="26"/>
        </w:rPr>
        <w:t>Н</w:t>
      </w:r>
      <w:r w:rsidR="0087083C" w:rsidRPr="002A71CC">
        <w:rPr>
          <w:spacing w:val="-3"/>
          <w:sz w:val="26"/>
          <w:szCs w:val="26"/>
        </w:rPr>
        <w:t xml:space="preserve">енецкого автономного округа </w:t>
      </w:r>
      <w:r w:rsidRPr="002A71CC">
        <w:rPr>
          <w:spacing w:val="-3"/>
          <w:sz w:val="26"/>
          <w:szCs w:val="26"/>
        </w:rPr>
        <w:t>на 20</w:t>
      </w:r>
      <w:r w:rsidR="0087083C" w:rsidRPr="002A71CC">
        <w:rPr>
          <w:spacing w:val="-3"/>
          <w:sz w:val="26"/>
          <w:szCs w:val="26"/>
        </w:rPr>
        <w:t>2</w:t>
      </w:r>
      <w:r w:rsidR="007D7F06" w:rsidRPr="002A71CC">
        <w:rPr>
          <w:spacing w:val="-3"/>
          <w:sz w:val="26"/>
          <w:szCs w:val="26"/>
        </w:rPr>
        <w:t>4</w:t>
      </w:r>
      <w:r w:rsidRPr="002A71CC">
        <w:rPr>
          <w:spacing w:val="-3"/>
          <w:sz w:val="26"/>
          <w:szCs w:val="26"/>
        </w:rPr>
        <w:t xml:space="preserve"> год» в сумме </w:t>
      </w:r>
      <w:r w:rsidRPr="002A71CC">
        <w:rPr>
          <w:b/>
          <w:spacing w:val="-3"/>
          <w:sz w:val="26"/>
          <w:szCs w:val="26"/>
        </w:rPr>
        <w:t>50,0</w:t>
      </w:r>
      <w:r w:rsidRPr="002A71CC">
        <w:rPr>
          <w:spacing w:val="-3"/>
          <w:sz w:val="26"/>
          <w:szCs w:val="26"/>
        </w:rPr>
        <w:t xml:space="preserve"> тыс. руб.</w:t>
      </w:r>
      <w:r w:rsidR="006141F2" w:rsidRPr="002A71CC">
        <w:rPr>
          <w:spacing w:val="-3"/>
          <w:sz w:val="26"/>
          <w:szCs w:val="26"/>
        </w:rPr>
        <w:t xml:space="preserve"> (в соответствии с паспортом программы).</w:t>
      </w:r>
    </w:p>
    <w:p w:rsidR="00EE438A" w:rsidRPr="003967D5" w:rsidRDefault="00EE438A" w:rsidP="00B84EE5">
      <w:pPr>
        <w:shd w:val="clear" w:color="auto" w:fill="FFFFFF"/>
        <w:ind w:firstLine="510"/>
        <w:jc w:val="center"/>
        <w:outlineLvl w:val="0"/>
        <w:rPr>
          <w:b/>
          <w:spacing w:val="-3"/>
          <w:sz w:val="25"/>
          <w:szCs w:val="25"/>
        </w:rPr>
      </w:pPr>
    </w:p>
    <w:p w:rsidR="00EE438A" w:rsidRPr="003967D5" w:rsidRDefault="00EE438A" w:rsidP="00B84EE5">
      <w:pPr>
        <w:shd w:val="clear" w:color="auto" w:fill="FFFFFF"/>
        <w:ind w:firstLine="510"/>
        <w:jc w:val="center"/>
        <w:outlineLvl w:val="0"/>
        <w:rPr>
          <w:b/>
          <w:spacing w:val="-3"/>
          <w:sz w:val="25"/>
          <w:szCs w:val="25"/>
        </w:rPr>
      </w:pPr>
      <w:r w:rsidRPr="003967D5">
        <w:rPr>
          <w:b/>
          <w:spacing w:val="-3"/>
          <w:sz w:val="25"/>
          <w:szCs w:val="25"/>
        </w:rPr>
        <w:t>РАЗДЕЛ 05 «ЖИЛИЩНО-КОММУНАЛЬНОЕ ХОЗЯЙСТВО»</w:t>
      </w:r>
    </w:p>
    <w:p w:rsidR="002202BD" w:rsidRPr="003967D5" w:rsidRDefault="002202BD" w:rsidP="00B84EE5">
      <w:pPr>
        <w:shd w:val="clear" w:color="auto" w:fill="FFFFFF"/>
        <w:ind w:firstLine="510"/>
        <w:jc w:val="both"/>
        <w:rPr>
          <w:spacing w:val="-3"/>
          <w:sz w:val="25"/>
          <w:szCs w:val="25"/>
        </w:rPr>
      </w:pPr>
    </w:p>
    <w:p w:rsidR="00EE438A" w:rsidRPr="002A71CC" w:rsidRDefault="00EE438A" w:rsidP="00B84EE5">
      <w:pPr>
        <w:shd w:val="clear" w:color="auto" w:fill="FFFFFF"/>
        <w:ind w:firstLine="510"/>
        <w:jc w:val="both"/>
        <w:rPr>
          <w:spacing w:val="-3"/>
          <w:sz w:val="26"/>
          <w:szCs w:val="26"/>
        </w:rPr>
      </w:pPr>
      <w:r w:rsidRPr="002A71CC">
        <w:rPr>
          <w:spacing w:val="-3"/>
          <w:sz w:val="26"/>
          <w:szCs w:val="26"/>
        </w:rPr>
        <w:t>Структура раздела отражена в следующей таблице:</w:t>
      </w:r>
    </w:p>
    <w:p w:rsidR="00EE438A" w:rsidRPr="003967D5" w:rsidRDefault="00EE438A" w:rsidP="00BB2C86">
      <w:pPr>
        <w:shd w:val="clear" w:color="auto" w:fill="FFFFFF"/>
        <w:ind w:firstLine="567"/>
        <w:jc w:val="right"/>
        <w:rPr>
          <w:spacing w:val="-3"/>
          <w:sz w:val="25"/>
          <w:szCs w:val="25"/>
        </w:rPr>
      </w:pPr>
      <w:r w:rsidRPr="003967D5">
        <w:rPr>
          <w:spacing w:val="-3"/>
          <w:sz w:val="25"/>
          <w:szCs w:val="25"/>
        </w:rPr>
        <w:t xml:space="preserve">                                              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1800"/>
        <w:gridCol w:w="1500"/>
        <w:gridCol w:w="1095"/>
      </w:tblGrid>
      <w:tr w:rsidR="00443ACA" w:rsidRPr="003967D5" w:rsidTr="002A71CC">
        <w:trPr>
          <w:trHeight w:hRule="exact" w:val="10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3967D5" w:rsidRDefault="00443ACA" w:rsidP="00573513">
            <w:pPr>
              <w:shd w:val="clear" w:color="auto" w:fill="FFFFFF"/>
              <w:ind w:firstLine="567"/>
              <w:jc w:val="center"/>
              <w:rPr>
                <w:b/>
                <w:spacing w:val="-3"/>
                <w:sz w:val="25"/>
                <w:szCs w:val="25"/>
              </w:rPr>
            </w:pPr>
            <w:r w:rsidRPr="003967D5">
              <w:rPr>
                <w:b/>
                <w:spacing w:val="-3"/>
                <w:sz w:val="25"/>
                <w:szCs w:val="25"/>
              </w:rPr>
              <w:t>Наименование подраздела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3967D5" w:rsidRDefault="00443ACA" w:rsidP="0045634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3967D5">
              <w:rPr>
                <w:b/>
                <w:color w:val="000000"/>
                <w:sz w:val="25"/>
                <w:szCs w:val="25"/>
              </w:rPr>
              <w:t>202</w:t>
            </w:r>
            <w:r>
              <w:rPr>
                <w:b/>
                <w:color w:val="000000"/>
                <w:sz w:val="25"/>
                <w:szCs w:val="25"/>
              </w:rPr>
              <w:t>3</w:t>
            </w:r>
            <w:r w:rsidRPr="003967D5">
              <w:rPr>
                <w:b/>
                <w:color w:val="000000"/>
                <w:sz w:val="25"/>
                <w:szCs w:val="25"/>
              </w:rPr>
              <w:t xml:space="preserve"> год (проект)</w:t>
            </w:r>
          </w:p>
          <w:p w:rsidR="00443ACA" w:rsidRPr="003967D5" w:rsidRDefault="00443ACA" w:rsidP="0045634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3967D5">
              <w:rPr>
                <w:b/>
                <w:color w:val="000000"/>
                <w:sz w:val="25"/>
                <w:szCs w:val="25"/>
              </w:rPr>
              <w:t>тыс. руб.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3967D5" w:rsidRDefault="00443ACA" w:rsidP="0057351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3967D5">
              <w:rPr>
                <w:b/>
                <w:color w:val="000000"/>
                <w:sz w:val="25"/>
                <w:szCs w:val="25"/>
              </w:rPr>
              <w:t>202</w:t>
            </w:r>
            <w:r>
              <w:rPr>
                <w:b/>
                <w:color w:val="000000"/>
                <w:sz w:val="25"/>
                <w:szCs w:val="25"/>
              </w:rPr>
              <w:t>4</w:t>
            </w:r>
            <w:r w:rsidRPr="003967D5">
              <w:rPr>
                <w:b/>
                <w:color w:val="000000"/>
                <w:sz w:val="25"/>
                <w:szCs w:val="25"/>
              </w:rPr>
              <w:t xml:space="preserve"> год (проект)</w:t>
            </w:r>
          </w:p>
          <w:p w:rsidR="00443ACA" w:rsidRPr="003967D5" w:rsidRDefault="00443ACA" w:rsidP="0057351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3967D5">
              <w:rPr>
                <w:b/>
                <w:color w:val="000000"/>
                <w:sz w:val="25"/>
                <w:szCs w:val="25"/>
              </w:rPr>
              <w:t>тыс. руб.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1CC" w:rsidRDefault="00443ACA" w:rsidP="002A71CC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3967D5">
              <w:rPr>
                <w:b/>
                <w:color w:val="000000"/>
                <w:sz w:val="25"/>
                <w:szCs w:val="25"/>
              </w:rPr>
              <w:t>% к 202</w:t>
            </w:r>
            <w:r w:rsidR="002A71CC">
              <w:rPr>
                <w:b/>
                <w:color w:val="000000"/>
                <w:sz w:val="25"/>
                <w:szCs w:val="25"/>
              </w:rPr>
              <w:t>3</w:t>
            </w:r>
          </w:p>
          <w:p w:rsidR="00443ACA" w:rsidRPr="003967D5" w:rsidRDefault="00443ACA" w:rsidP="002A71CC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3967D5">
              <w:rPr>
                <w:b/>
                <w:color w:val="000000"/>
                <w:sz w:val="25"/>
                <w:szCs w:val="25"/>
              </w:rPr>
              <w:t xml:space="preserve"> году</w:t>
            </w:r>
          </w:p>
        </w:tc>
      </w:tr>
      <w:tr w:rsidR="00443ACA" w:rsidRPr="003967D5" w:rsidTr="002A71CC">
        <w:trPr>
          <w:trHeight w:hRule="exact" w:val="57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3967D5" w:rsidRDefault="00443ACA" w:rsidP="005F022E">
            <w:pPr>
              <w:shd w:val="clear" w:color="auto" w:fill="FFFFFF"/>
              <w:rPr>
                <w:b/>
                <w:spacing w:val="-3"/>
                <w:sz w:val="25"/>
                <w:szCs w:val="25"/>
              </w:rPr>
            </w:pPr>
            <w:r w:rsidRPr="003967D5">
              <w:rPr>
                <w:b/>
                <w:spacing w:val="-3"/>
                <w:sz w:val="25"/>
                <w:szCs w:val="25"/>
              </w:rPr>
              <w:t xml:space="preserve">05.00. Жилищно-коммунальное хозяйство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3967D5" w:rsidRDefault="00443ACA" w:rsidP="0045634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29 114,0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3967D5" w:rsidRDefault="0025508E" w:rsidP="00646951">
            <w:pPr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22 084,7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3967D5" w:rsidRDefault="0025508E" w:rsidP="0009255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75,9</w:t>
            </w:r>
          </w:p>
        </w:tc>
      </w:tr>
      <w:tr w:rsidR="00443ACA" w:rsidRPr="003967D5" w:rsidTr="002A71CC">
        <w:trPr>
          <w:trHeight w:hRule="exact" w:val="40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C5528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B1103">
              <w:rPr>
                <w:b/>
                <w:spacing w:val="-3"/>
                <w:sz w:val="24"/>
                <w:szCs w:val="24"/>
              </w:rPr>
              <w:t>05.01. Жилищное хозяйство.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4563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5735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25508E" w:rsidP="005735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443ACA" w:rsidRPr="003967D5" w:rsidTr="002A71CC">
        <w:trPr>
          <w:trHeight w:hRule="exact" w:val="42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C5528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B1103">
              <w:rPr>
                <w:spacing w:val="-3"/>
                <w:sz w:val="24"/>
                <w:szCs w:val="24"/>
              </w:rPr>
              <w:t>05.01. Жилищное хозяйство (текущий ремонт)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456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573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573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134,7</w:t>
            </w:r>
          </w:p>
        </w:tc>
      </w:tr>
      <w:tr w:rsidR="00443ACA" w:rsidRPr="003967D5" w:rsidTr="002A71CC">
        <w:trPr>
          <w:trHeight w:hRule="exact" w:val="46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573513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 w:rsidRPr="00AB1103">
              <w:rPr>
                <w:b/>
                <w:spacing w:val="-3"/>
                <w:sz w:val="24"/>
                <w:szCs w:val="24"/>
              </w:rPr>
              <w:t>05. 02. Коммунальное хозяйство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4563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5 382,6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25508E" w:rsidP="005735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8 793,6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25508E" w:rsidP="005735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107,6</w:t>
            </w:r>
          </w:p>
        </w:tc>
      </w:tr>
      <w:tr w:rsidR="00443ACA" w:rsidRPr="003967D5" w:rsidTr="002A71CC">
        <w:trPr>
          <w:trHeight w:hRule="exact" w:val="146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86555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B1103">
              <w:rPr>
                <w:b/>
                <w:spacing w:val="-3"/>
                <w:sz w:val="24"/>
                <w:szCs w:val="24"/>
              </w:rPr>
              <w:t>05.02. Коммунальное хозяйство</w:t>
            </w:r>
            <w:r w:rsidRPr="00AB1103">
              <w:rPr>
                <w:spacing w:val="-3"/>
                <w:sz w:val="24"/>
                <w:szCs w:val="24"/>
              </w:rPr>
              <w:t>. Иные межбюджетные трансферты в рамках МП «Развитие социальной инфраструктуры и создание комфортных условий проживания на территории муниципального района «Заполярный район»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5E22A6" w:rsidP="00456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4 757,2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573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7 645,4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25508E" w:rsidP="009A5F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160,7</w:t>
            </w:r>
          </w:p>
        </w:tc>
      </w:tr>
      <w:tr w:rsidR="00443ACA" w:rsidRPr="003967D5" w:rsidTr="002A71CC">
        <w:trPr>
          <w:trHeight w:hRule="exact" w:val="122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573513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 w:rsidRPr="00AB1103">
              <w:rPr>
                <w:b/>
                <w:spacing w:val="-3"/>
                <w:sz w:val="24"/>
                <w:szCs w:val="24"/>
              </w:rPr>
              <w:t xml:space="preserve">05.02. Коммунальное хозяйство. </w:t>
            </w:r>
            <w:r w:rsidRPr="00AB1103">
              <w:rPr>
                <w:spacing w:val="-3"/>
                <w:sz w:val="24"/>
                <w:szCs w:val="24"/>
              </w:rPr>
              <w:t>Иные межбюджетные трансферты в рамках МП "Развитие коммунальной инфраструктуры муниципального района «Заполярный район» на 2020-2030 годы"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456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3 018,8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573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25508E" w:rsidP="00573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443ACA" w:rsidRPr="003967D5" w:rsidTr="002A71CC">
        <w:trPr>
          <w:trHeight w:hRule="exact" w:val="5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573513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 w:rsidRPr="00AB1103">
              <w:rPr>
                <w:b/>
                <w:spacing w:val="-3"/>
                <w:sz w:val="24"/>
                <w:szCs w:val="24"/>
              </w:rPr>
              <w:t>05.03. Благоустройство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4563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17 019,1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0925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12 361,8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25508E" w:rsidP="00AC25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72,6</w:t>
            </w:r>
          </w:p>
        </w:tc>
      </w:tr>
      <w:tr w:rsidR="00443ACA" w:rsidRPr="003967D5" w:rsidTr="002A71CC">
        <w:trPr>
          <w:trHeight w:hRule="exact" w:val="138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865556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 w:rsidRPr="00AB1103">
              <w:rPr>
                <w:b/>
                <w:spacing w:val="-3"/>
                <w:sz w:val="24"/>
                <w:szCs w:val="24"/>
              </w:rPr>
              <w:t>05.03. Благоустройство.</w:t>
            </w:r>
            <w:r w:rsidRPr="00AB1103">
              <w:rPr>
                <w:sz w:val="24"/>
                <w:szCs w:val="24"/>
              </w:rPr>
              <w:t xml:space="preserve"> </w:t>
            </w:r>
            <w:r w:rsidRPr="00AB1103">
              <w:rPr>
                <w:spacing w:val="-3"/>
                <w:sz w:val="24"/>
                <w:szCs w:val="24"/>
              </w:rPr>
              <w:t>Иные межбюджетные трансферты в рамках МП «Развитие социальной инфраструктуры и создание комфортных условий проживания на территории муниципального района «Заполярный район»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456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10 677,7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A612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7 275,2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061E95" w:rsidP="00573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68,1</w:t>
            </w:r>
          </w:p>
        </w:tc>
      </w:tr>
      <w:tr w:rsidR="00443ACA" w:rsidRPr="003967D5" w:rsidTr="002A71CC">
        <w:trPr>
          <w:trHeight w:hRule="exact" w:val="104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443AC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B1103">
              <w:rPr>
                <w:b/>
                <w:spacing w:val="-3"/>
                <w:sz w:val="24"/>
                <w:szCs w:val="24"/>
              </w:rPr>
              <w:t xml:space="preserve">05.03. Благоустройство. Муниципальная программа "Благоустройство территории МО "Приморско-Куйский сельсовет" НАО на </w:t>
            </w:r>
            <w:r>
              <w:rPr>
                <w:b/>
                <w:spacing w:val="-3"/>
                <w:sz w:val="24"/>
                <w:szCs w:val="24"/>
              </w:rPr>
              <w:t>2018-2026</w:t>
            </w:r>
            <w:r w:rsidRPr="00AB1103">
              <w:rPr>
                <w:b/>
                <w:spacing w:val="-3"/>
                <w:sz w:val="24"/>
                <w:szCs w:val="24"/>
              </w:rPr>
              <w:t xml:space="preserve"> год</w:t>
            </w:r>
            <w:r>
              <w:rPr>
                <w:b/>
                <w:spacing w:val="-3"/>
                <w:sz w:val="24"/>
                <w:szCs w:val="24"/>
              </w:rPr>
              <w:t>ы</w:t>
            </w:r>
            <w:r w:rsidRPr="00AB1103">
              <w:rPr>
                <w:b/>
                <w:spacing w:val="-3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4563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5 726,3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6469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5 086,6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061E95" w:rsidP="006469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88,8</w:t>
            </w:r>
          </w:p>
        </w:tc>
      </w:tr>
      <w:tr w:rsidR="00443ACA" w:rsidRPr="003967D5" w:rsidTr="002A71CC">
        <w:trPr>
          <w:trHeight w:hRule="exact" w:val="171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57351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B1103">
              <w:rPr>
                <w:b/>
                <w:spacing w:val="-3"/>
                <w:sz w:val="24"/>
                <w:szCs w:val="24"/>
              </w:rPr>
              <w:lastRenderedPageBreak/>
              <w:t xml:space="preserve">05.03. Благоустройство. </w:t>
            </w:r>
            <w:r w:rsidRPr="00AB1103">
              <w:rPr>
                <w:spacing w:val="-3"/>
                <w:sz w:val="24"/>
                <w:szCs w:val="24"/>
              </w:rPr>
              <w:t>Субсидии муниципальным образованиям на софинансирование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456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573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573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43ACA" w:rsidRPr="003967D5" w:rsidTr="002A71CC">
        <w:trPr>
          <w:trHeight w:hRule="exact" w:val="138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A31D9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B1103">
              <w:rPr>
                <w:b/>
                <w:spacing w:val="-3"/>
                <w:sz w:val="24"/>
                <w:szCs w:val="24"/>
              </w:rPr>
              <w:t xml:space="preserve">05.03. Благоустройство. </w:t>
            </w:r>
            <w:r w:rsidRPr="00AB1103">
              <w:rPr>
                <w:spacing w:val="-3"/>
                <w:sz w:val="24"/>
                <w:szCs w:val="24"/>
              </w:rPr>
              <w:t>Софинансирование расходных обязательств по благоустройству территорий за счет средств местного бюджета (Реализация мероприятий по благоустройству территорий)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456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573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573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43ACA" w:rsidRPr="003967D5" w:rsidTr="002A71CC">
        <w:trPr>
          <w:trHeight w:hRule="exact" w:val="5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1737B4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 w:rsidRPr="00AB1103">
              <w:rPr>
                <w:b/>
                <w:spacing w:val="-3"/>
                <w:sz w:val="24"/>
                <w:szCs w:val="24"/>
              </w:rPr>
              <w:t xml:space="preserve">05.03.Благоустройство. </w:t>
            </w:r>
            <w:r w:rsidRPr="00AB1103">
              <w:rPr>
                <w:spacing w:val="-3"/>
                <w:sz w:val="24"/>
                <w:szCs w:val="24"/>
              </w:rPr>
              <w:t>Уличное освещение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456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7777E1" w:rsidP="00573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061E95" w:rsidP="00573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443ACA" w:rsidRPr="003967D5" w:rsidTr="002A71CC">
        <w:trPr>
          <w:trHeight w:hRule="exact" w:val="38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573513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 w:rsidRPr="00AB1103">
              <w:rPr>
                <w:b/>
                <w:spacing w:val="-3"/>
                <w:sz w:val="24"/>
                <w:szCs w:val="24"/>
              </w:rPr>
              <w:t xml:space="preserve">05.03.Благоустройство. </w:t>
            </w:r>
            <w:r w:rsidRPr="00AB1103">
              <w:rPr>
                <w:spacing w:val="-3"/>
                <w:sz w:val="24"/>
                <w:szCs w:val="24"/>
              </w:rPr>
              <w:t>Озеленение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061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A79A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7777E1" w:rsidP="004F6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061E95" w:rsidP="00954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43ACA" w:rsidRPr="003967D5" w:rsidTr="002A71CC">
        <w:trPr>
          <w:trHeight w:hRule="exact" w:val="68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136AB4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 w:rsidRPr="00AB1103">
              <w:rPr>
                <w:b/>
                <w:spacing w:val="-3"/>
                <w:sz w:val="24"/>
                <w:szCs w:val="24"/>
              </w:rPr>
              <w:t xml:space="preserve">05.03.Благоустройство. </w:t>
            </w:r>
            <w:r w:rsidRPr="00AB1103">
              <w:rPr>
                <w:spacing w:val="-3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456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7777E1" w:rsidP="00573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061E95" w:rsidP="00573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117,7</w:t>
            </w:r>
          </w:p>
        </w:tc>
      </w:tr>
      <w:tr w:rsidR="00443ACA" w:rsidRPr="003967D5" w:rsidTr="002A71CC">
        <w:trPr>
          <w:trHeight w:hRule="exact" w:val="68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573513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 w:rsidRPr="00AB1103">
              <w:rPr>
                <w:b/>
                <w:spacing w:val="-3"/>
                <w:sz w:val="24"/>
                <w:szCs w:val="24"/>
              </w:rPr>
              <w:t xml:space="preserve">05.03.Благоустройство. </w:t>
            </w:r>
            <w:r w:rsidRPr="00AB1103">
              <w:rPr>
                <w:spacing w:val="-3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456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2 103,3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7777E1" w:rsidP="000925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1 451,7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061E95" w:rsidP="00573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69,0</w:t>
            </w:r>
          </w:p>
        </w:tc>
      </w:tr>
      <w:tr w:rsidR="00443ACA" w:rsidRPr="003967D5" w:rsidTr="002A71CC">
        <w:trPr>
          <w:trHeight w:hRule="exact" w:val="118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573513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 w:rsidRPr="00AB1103">
              <w:rPr>
                <w:b/>
                <w:spacing w:val="-3"/>
                <w:sz w:val="24"/>
                <w:szCs w:val="24"/>
              </w:rPr>
              <w:t>05.03.Благоустройство.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262F">
              <w:rPr>
                <w:spacing w:val="-3"/>
                <w:sz w:val="24"/>
                <w:szCs w:val="24"/>
              </w:rPr>
              <w:t>Субсидии бюджетам муниципальных образований Ненецкого автономного округа на реализацию проектов по поддержке местных инициатив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Default="00443ACA" w:rsidP="00456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338,3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Default="007777E1" w:rsidP="006469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7777E1" w:rsidP="00E204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43ACA" w:rsidRPr="003967D5" w:rsidTr="002A71CC">
        <w:trPr>
          <w:trHeight w:hRule="exact" w:val="118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DA5D09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 w:rsidRPr="00AB1103">
              <w:rPr>
                <w:b/>
                <w:spacing w:val="-3"/>
                <w:sz w:val="24"/>
                <w:szCs w:val="24"/>
              </w:rPr>
              <w:t>05.03.Благоустройство.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Софинансирование за счет средств местного бюджета </w:t>
            </w:r>
            <w:r w:rsidRPr="006A262F">
              <w:rPr>
                <w:spacing w:val="-3"/>
                <w:sz w:val="24"/>
                <w:szCs w:val="24"/>
              </w:rPr>
              <w:t>на реализацию проектов по поддержке местных инициатив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Default="00443ACA" w:rsidP="00456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Default="007777E1" w:rsidP="006469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Default="00443ACA" w:rsidP="00573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43ACA" w:rsidRPr="003967D5" w:rsidTr="002A71CC">
        <w:trPr>
          <w:trHeight w:hRule="exact" w:val="118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6A262F" w:rsidRDefault="00443ACA" w:rsidP="0057351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B1103">
              <w:rPr>
                <w:b/>
                <w:spacing w:val="-3"/>
                <w:sz w:val="24"/>
                <w:szCs w:val="24"/>
              </w:rPr>
              <w:t>05.03.Благоустройство.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Софинансирование за счет средств физических и юридических лиц </w:t>
            </w:r>
            <w:r w:rsidRPr="006A262F">
              <w:rPr>
                <w:spacing w:val="-3"/>
                <w:sz w:val="24"/>
                <w:szCs w:val="24"/>
              </w:rPr>
              <w:t>на реализацию проектов по поддержке местных инициатив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Default="00443ACA" w:rsidP="00456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Default="007777E1" w:rsidP="006469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Default="007777E1" w:rsidP="003B6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43ACA" w:rsidRPr="003967D5" w:rsidTr="002A71CC">
        <w:trPr>
          <w:trHeight w:hRule="exact" w:val="68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CC3EB9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 w:rsidRPr="00AB1103">
              <w:rPr>
                <w:b/>
                <w:spacing w:val="-3"/>
                <w:sz w:val="24"/>
                <w:szCs w:val="24"/>
              </w:rPr>
              <w:t>05.05. Другие вопросы в области жилищно-коммунального хозяйства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4563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6 262,3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061E95" w:rsidP="005735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479,3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25508E" w:rsidRDefault="00061E95" w:rsidP="005735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508E">
              <w:rPr>
                <w:b/>
                <w:color w:val="000000"/>
                <w:sz w:val="24"/>
                <w:szCs w:val="24"/>
              </w:rPr>
              <w:t>7,7</w:t>
            </w:r>
          </w:p>
        </w:tc>
      </w:tr>
      <w:tr w:rsidR="00FA79A9" w:rsidRPr="003967D5" w:rsidTr="002A71CC">
        <w:trPr>
          <w:trHeight w:hRule="exact" w:val="15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A9" w:rsidRPr="00AB1103" w:rsidRDefault="00FA79A9" w:rsidP="00CC3EB9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05.05. </w:t>
            </w:r>
            <w:r w:rsidRPr="00FA79A9">
              <w:rPr>
                <w:b/>
                <w:spacing w:val="-3"/>
                <w:sz w:val="24"/>
                <w:szCs w:val="24"/>
              </w:rPr>
              <w:t>Муниципальная программа "Снос домов, признанных в установленном порядке ветхими и/или аварийными и подлежащими сносу или реконструкции, на территории МО "Приморско-Куйский сельсовет" НАО на 2023 год"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A9" w:rsidRDefault="00FA79A9" w:rsidP="004563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5 805,4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A9" w:rsidRDefault="00FA79A9" w:rsidP="005735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9A9" w:rsidRDefault="00FA79A9" w:rsidP="005735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43ACA" w:rsidRPr="003967D5" w:rsidTr="002A71CC">
        <w:trPr>
          <w:trHeight w:hRule="exact" w:val="96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4F6FD2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 w:rsidRPr="00AB1103">
              <w:rPr>
                <w:b/>
                <w:spacing w:val="-3"/>
                <w:sz w:val="24"/>
                <w:szCs w:val="24"/>
              </w:rPr>
              <w:t xml:space="preserve">05.05. Другие вопросы в области жилищно-коммунального хозяйства </w:t>
            </w:r>
            <w:r w:rsidRPr="00AB1103">
              <w:rPr>
                <w:spacing w:val="-3"/>
                <w:sz w:val="24"/>
                <w:szCs w:val="24"/>
              </w:rPr>
              <w:t>(Иные межбюджетные трансферты  на организацию ритуальных услуг)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443ACA" w:rsidP="00456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456,9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7777E1" w:rsidP="000032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CA" w:rsidRPr="00AB1103" w:rsidRDefault="00061E95" w:rsidP="00573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</w:tr>
    </w:tbl>
    <w:p w:rsidR="00EE438A" w:rsidRPr="003967D5" w:rsidRDefault="00EE438A" w:rsidP="008622A0">
      <w:pPr>
        <w:shd w:val="clear" w:color="auto" w:fill="FFFFFF"/>
        <w:ind w:firstLine="567"/>
        <w:jc w:val="both"/>
        <w:rPr>
          <w:b/>
          <w:i/>
          <w:spacing w:val="-3"/>
          <w:sz w:val="25"/>
          <w:szCs w:val="25"/>
          <w:u w:val="single"/>
        </w:rPr>
      </w:pPr>
    </w:p>
    <w:p w:rsidR="00EE438A" w:rsidRPr="008B36C8" w:rsidRDefault="00EE438A" w:rsidP="005D7989">
      <w:pPr>
        <w:shd w:val="clear" w:color="auto" w:fill="FFFFFF"/>
        <w:ind w:firstLine="510"/>
        <w:jc w:val="center"/>
        <w:rPr>
          <w:b/>
          <w:i/>
          <w:spacing w:val="-3"/>
          <w:sz w:val="26"/>
          <w:szCs w:val="26"/>
        </w:rPr>
      </w:pPr>
      <w:r w:rsidRPr="008B36C8">
        <w:rPr>
          <w:b/>
          <w:i/>
          <w:spacing w:val="-3"/>
          <w:sz w:val="26"/>
          <w:szCs w:val="26"/>
        </w:rPr>
        <w:t>Подраздел 05 01 Жилищное хозяйство</w:t>
      </w:r>
    </w:p>
    <w:p w:rsidR="008A6323" w:rsidRPr="008B36C8" w:rsidRDefault="008A6323" w:rsidP="005D7989">
      <w:pPr>
        <w:shd w:val="clear" w:color="auto" w:fill="FFFFFF"/>
        <w:ind w:firstLine="510"/>
        <w:jc w:val="center"/>
        <w:rPr>
          <w:b/>
          <w:i/>
          <w:spacing w:val="-3"/>
          <w:sz w:val="26"/>
          <w:szCs w:val="26"/>
        </w:rPr>
      </w:pPr>
    </w:p>
    <w:p w:rsidR="00EE438A" w:rsidRPr="008B36C8" w:rsidRDefault="00EE438A" w:rsidP="00015004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>В данном подразделе предусмотрены бюджетные ассигнования на действующие расходные обязательства</w:t>
      </w:r>
      <w:r w:rsidR="00552A44" w:rsidRPr="008B36C8">
        <w:rPr>
          <w:spacing w:val="-3"/>
          <w:sz w:val="26"/>
          <w:szCs w:val="26"/>
        </w:rPr>
        <w:t xml:space="preserve">, что составляет </w:t>
      </w:r>
      <w:r w:rsidR="0025508E" w:rsidRPr="008B36C8">
        <w:rPr>
          <w:b/>
          <w:spacing w:val="-3"/>
          <w:sz w:val="26"/>
          <w:szCs w:val="26"/>
        </w:rPr>
        <w:t>100</w:t>
      </w:r>
      <w:r w:rsidR="00552A44" w:rsidRPr="008B36C8">
        <w:rPr>
          <w:spacing w:val="-3"/>
          <w:sz w:val="26"/>
          <w:szCs w:val="26"/>
        </w:rPr>
        <w:t xml:space="preserve"> % от уровня 20</w:t>
      </w:r>
      <w:r w:rsidR="00F26C6D" w:rsidRPr="008B36C8">
        <w:rPr>
          <w:spacing w:val="-3"/>
          <w:sz w:val="26"/>
          <w:szCs w:val="26"/>
        </w:rPr>
        <w:t>2</w:t>
      </w:r>
      <w:r w:rsidR="0025508E" w:rsidRPr="008B36C8">
        <w:rPr>
          <w:spacing w:val="-3"/>
          <w:sz w:val="26"/>
          <w:szCs w:val="26"/>
        </w:rPr>
        <w:t>4</w:t>
      </w:r>
      <w:r w:rsidR="00552A44" w:rsidRPr="008B36C8">
        <w:rPr>
          <w:spacing w:val="-3"/>
          <w:sz w:val="26"/>
          <w:szCs w:val="26"/>
        </w:rPr>
        <w:t xml:space="preserve"> года,</w:t>
      </w:r>
      <w:r w:rsidRPr="008B36C8">
        <w:rPr>
          <w:spacing w:val="-3"/>
          <w:sz w:val="26"/>
          <w:szCs w:val="26"/>
        </w:rPr>
        <w:t xml:space="preserve"> в т.ч.:</w:t>
      </w:r>
    </w:p>
    <w:p w:rsidR="00F00F1F" w:rsidRPr="008B36C8" w:rsidRDefault="00EE438A" w:rsidP="005A09D9">
      <w:pPr>
        <w:shd w:val="clear" w:color="auto" w:fill="FFFFFF"/>
        <w:spacing w:line="264" w:lineRule="auto"/>
        <w:ind w:firstLine="680"/>
        <w:jc w:val="both"/>
        <w:rPr>
          <w:i/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>-  текущий ремонт муниципал</w:t>
      </w:r>
      <w:r w:rsidR="00003207" w:rsidRPr="008B36C8">
        <w:rPr>
          <w:spacing w:val="-3"/>
          <w:sz w:val="26"/>
          <w:szCs w:val="26"/>
        </w:rPr>
        <w:t>ьного жилищного фонда</w:t>
      </w:r>
      <w:r w:rsidR="00223B3E" w:rsidRPr="008B36C8">
        <w:rPr>
          <w:spacing w:val="-3"/>
          <w:sz w:val="26"/>
          <w:szCs w:val="26"/>
        </w:rPr>
        <w:t xml:space="preserve"> (По результатам осмотра муниципальной жилищной комиссии, в рамках подготовки к ОЗП, необходимо провести текущий ремонт  муниципального жилого фонда. Поставщик данных услуг МУП «Коммунальщик) </w:t>
      </w:r>
      <w:r w:rsidR="00003207" w:rsidRPr="008B36C8">
        <w:rPr>
          <w:spacing w:val="-3"/>
          <w:sz w:val="26"/>
          <w:szCs w:val="26"/>
        </w:rPr>
        <w:t xml:space="preserve"> в сумме </w:t>
      </w:r>
      <w:r w:rsidR="005A09D9" w:rsidRPr="008B36C8">
        <w:rPr>
          <w:b/>
          <w:spacing w:val="-3"/>
          <w:sz w:val="26"/>
          <w:szCs w:val="26"/>
        </w:rPr>
        <w:t>450,0</w:t>
      </w:r>
      <w:r w:rsidR="00F26C6D" w:rsidRPr="008B36C8">
        <w:rPr>
          <w:b/>
          <w:spacing w:val="-3"/>
          <w:sz w:val="26"/>
          <w:szCs w:val="26"/>
        </w:rPr>
        <w:t xml:space="preserve"> т</w:t>
      </w:r>
      <w:r w:rsidRPr="008B36C8">
        <w:rPr>
          <w:spacing w:val="-3"/>
          <w:sz w:val="26"/>
          <w:szCs w:val="26"/>
        </w:rPr>
        <w:t>ыс. рублей.</w:t>
      </w:r>
      <w:r w:rsidR="006D1032" w:rsidRPr="008B36C8">
        <w:rPr>
          <w:spacing w:val="-3"/>
          <w:sz w:val="26"/>
          <w:szCs w:val="26"/>
        </w:rPr>
        <w:t xml:space="preserve"> </w:t>
      </w:r>
    </w:p>
    <w:p w:rsidR="00D37384" w:rsidRPr="008B36C8" w:rsidRDefault="00D37384" w:rsidP="00015004">
      <w:pPr>
        <w:shd w:val="clear" w:color="auto" w:fill="FFFFFF"/>
        <w:spacing w:line="264" w:lineRule="auto"/>
        <w:ind w:firstLine="680"/>
        <w:jc w:val="both"/>
        <w:rPr>
          <w:i/>
          <w:spacing w:val="-3"/>
          <w:sz w:val="26"/>
          <w:szCs w:val="26"/>
        </w:rPr>
      </w:pPr>
    </w:p>
    <w:p w:rsidR="00EE438A" w:rsidRPr="008B36C8" w:rsidRDefault="00EE438A" w:rsidP="005D7989">
      <w:pPr>
        <w:shd w:val="clear" w:color="auto" w:fill="FFFFFF"/>
        <w:ind w:firstLine="510"/>
        <w:jc w:val="center"/>
        <w:outlineLvl w:val="0"/>
        <w:rPr>
          <w:b/>
          <w:i/>
          <w:spacing w:val="-3"/>
          <w:sz w:val="26"/>
          <w:szCs w:val="26"/>
        </w:rPr>
      </w:pPr>
      <w:r w:rsidRPr="008B36C8">
        <w:rPr>
          <w:b/>
          <w:i/>
          <w:spacing w:val="-3"/>
          <w:sz w:val="26"/>
          <w:szCs w:val="26"/>
        </w:rPr>
        <w:t>Подраздел 05 02 Коммунальное хозяйство</w:t>
      </w:r>
    </w:p>
    <w:p w:rsidR="00D37384" w:rsidRPr="008B36C8" w:rsidRDefault="00D37384" w:rsidP="00B84EE5">
      <w:pPr>
        <w:shd w:val="clear" w:color="auto" w:fill="FFFFFF"/>
        <w:ind w:firstLine="510"/>
        <w:jc w:val="both"/>
        <w:outlineLvl w:val="0"/>
        <w:rPr>
          <w:b/>
          <w:i/>
          <w:spacing w:val="-3"/>
          <w:sz w:val="26"/>
          <w:szCs w:val="26"/>
        </w:rPr>
      </w:pPr>
    </w:p>
    <w:p w:rsidR="00EE438A" w:rsidRPr="008B36C8" w:rsidRDefault="00EE438A" w:rsidP="00223B3E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B36C8">
        <w:rPr>
          <w:spacing w:val="-3"/>
          <w:sz w:val="26"/>
          <w:szCs w:val="26"/>
        </w:rPr>
        <w:t xml:space="preserve">В данном подразделе предусмотрены бюджетные ассигнования на действующие расходные обязательства в сумме </w:t>
      </w:r>
      <w:r w:rsidR="002A71CC" w:rsidRPr="008B36C8">
        <w:rPr>
          <w:b/>
          <w:sz w:val="26"/>
          <w:szCs w:val="26"/>
        </w:rPr>
        <w:t>8 793,6</w:t>
      </w:r>
      <w:r w:rsidR="00003207" w:rsidRPr="008B36C8">
        <w:rPr>
          <w:sz w:val="26"/>
          <w:szCs w:val="26"/>
        </w:rPr>
        <w:t xml:space="preserve"> </w:t>
      </w:r>
      <w:r w:rsidRPr="008B36C8">
        <w:rPr>
          <w:spacing w:val="-3"/>
          <w:sz w:val="26"/>
          <w:szCs w:val="26"/>
        </w:rPr>
        <w:t xml:space="preserve">тыс. руб., </w:t>
      </w:r>
      <w:r w:rsidR="00552A44" w:rsidRPr="008B36C8">
        <w:rPr>
          <w:spacing w:val="-3"/>
          <w:sz w:val="26"/>
          <w:szCs w:val="26"/>
        </w:rPr>
        <w:t xml:space="preserve">что </w:t>
      </w:r>
      <w:r w:rsidR="002A71CC" w:rsidRPr="008B36C8">
        <w:rPr>
          <w:b/>
          <w:spacing w:val="-3"/>
          <w:sz w:val="26"/>
          <w:szCs w:val="26"/>
        </w:rPr>
        <w:t>107,6</w:t>
      </w:r>
      <w:r w:rsidR="00AF6DA6" w:rsidRPr="008B36C8">
        <w:rPr>
          <w:b/>
          <w:spacing w:val="-3"/>
          <w:sz w:val="26"/>
          <w:szCs w:val="26"/>
        </w:rPr>
        <w:t xml:space="preserve"> </w:t>
      </w:r>
      <w:r w:rsidR="00552A44" w:rsidRPr="008B36C8">
        <w:rPr>
          <w:b/>
          <w:spacing w:val="-3"/>
          <w:sz w:val="26"/>
          <w:szCs w:val="26"/>
        </w:rPr>
        <w:t>%</w:t>
      </w:r>
      <w:r w:rsidR="00552A44" w:rsidRPr="008B36C8">
        <w:rPr>
          <w:spacing w:val="-3"/>
          <w:sz w:val="26"/>
          <w:szCs w:val="26"/>
        </w:rPr>
        <w:t xml:space="preserve">  от уровня 20</w:t>
      </w:r>
      <w:r w:rsidR="00F26C6D" w:rsidRPr="008B36C8">
        <w:rPr>
          <w:spacing w:val="-3"/>
          <w:sz w:val="26"/>
          <w:szCs w:val="26"/>
        </w:rPr>
        <w:t>2</w:t>
      </w:r>
      <w:r w:rsidR="002A71CC" w:rsidRPr="008B36C8">
        <w:rPr>
          <w:spacing w:val="-3"/>
          <w:sz w:val="26"/>
          <w:szCs w:val="26"/>
        </w:rPr>
        <w:t>3</w:t>
      </w:r>
      <w:r w:rsidR="00AF6DA6" w:rsidRPr="008B36C8">
        <w:rPr>
          <w:spacing w:val="-3"/>
          <w:sz w:val="26"/>
          <w:szCs w:val="26"/>
        </w:rPr>
        <w:t xml:space="preserve"> </w:t>
      </w:r>
      <w:r w:rsidR="00552A44" w:rsidRPr="008B36C8">
        <w:rPr>
          <w:spacing w:val="-3"/>
          <w:sz w:val="26"/>
          <w:szCs w:val="26"/>
        </w:rPr>
        <w:t xml:space="preserve">года, </w:t>
      </w:r>
      <w:r w:rsidRPr="008B36C8">
        <w:rPr>
          <w:spacing w:val="-3"/>
          <w:sz w:val="26"/>
          <w:szCs w:val="26"/>
        </w:rPr>
        <w:t>в т.ч.:</w:t>
      </w:r>
    </w:p>
    <w:p w:rsidR="00EE438A" w:rsidRPr="008B36C8" w:rsidRDefault="00EE438A" w:rsidP="00223B3E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 xml:space="preserve">- </w:t>
      </w:r>
      <w:r w:rsidRPr="008B36C8">
        <w:rPr>
          <w:sz w:val="26"/>
          <w:szCs w:val="26"/>
        </w:rPr>
        <w:t>предоставление субсидий</w:t>
      </w:r>
      <w:r w:rsidR="004E1516" w:rsidRPr="008B36C8">
        <w:rPr>
          <w:sz w:val="26"/>
          <w:szCs w:val="26"/>
        </w:rPr>
        <w:t xml:space="preserve"> МУП «Коммунальщик»</w:t>
      </w:r>
      <w:r w:rsidRPr="008B36C8">
        <w:rPr>
          <w:sz w:val="26"/>
          <w:szCs w:val="26"/>
        </w:rPr>
        <w:t xml:space="preserve"> на возмещение </w:t>
      </w:r>
      <w:r w:rsidR="00823EEC" w:rsidRPr="008B36C8">
        <w:rPr>
          <w:sz w:val="26"/>
          <w:szCs w:val="26"/>
        </w:rPr>
        <w:t>недополученных доходов</w:t>
      </w:r>
      <w:r w:rsidRPr="008B36C8">
        <w:rPr>
          <w:sz w:val="26"/>
          <w:szCs w:val="26"/>
        </w:rPr>
        <w:t>, возник</w:t>
      </w:r>
      <w:r w:rsidR="00552A44" w:rsidRPr="008B36C8">
        <w:rPr>
          <w:sz w:val="26"/>
          <w:szCs w:val="26"/>
        </w:rPr>
        <w:t>ающих</w:t>
      </w:r>
      <w:r w:rsidRPr="008B36C8">
        <w:rPr>
          <w:sz w:val="26"/>
          <w:szCs w:val="26"/>
        </w:rPr>
        <w:t xml:space="preserve"> при оказании сельскому населению услуг общественных бань в рамках  </w:t>
      </w:r>
      <w:r w:rsidR="002202BD" w:rsidRPr="008B36C8">
        <w:rPr>
          <w:b/>
          <w:i/>
          <w:spacing w:val="-3"/>
          <w:sz w:val="26"/>
          <w:szCs w:val="26"/>
        </w:rPr>
        <w:t>МП</w:t>
      </w:r>
      <w:r w:rsidRPr="008B36C8">
        <w:rPr>
          <w:b/>
          <w:i/>
          <w:spacing w:val="-3"/>
          <w:sz w:val="26"/>
          <w:szCs w:val="26"/>
        </w:rPr>
        <w:t xml:space="preserve"> </w:t>
      </w:r>
      <w:r w:rsidR="00F26C6D" w:rsidRPr="008B36C8">
        <w:rPr>
          <w:b/>
          <w:i/>
          <w:spacing w:val="-3"/>
          <w:sz w:val="26"/>
          <w:szCs w:val="26"/>
        </w:rPr>
        <w:t>«Развитие социальной инфраструктуры и создание комфортных условий проживания на территории муниципального района «Заполярный район</w:t>
      </w:r>
      <w:r w:rsidR="00C45302" w:rsidRPr="008B36C8">
        <w:rPr>
          <w:b/>
          <w:i/>
          <w:spacing w:val="-3"/>
          <w:sz w:val="26"/>
          <w:szCs w:val="26"/>
        </w:rPr>
        <w:t xml:space="preserve"> на 2021-2030 годы</w:t>
      </w:r>
      <w:r w:rsidR="00F26C6D" w:rsidRPr="008B36C8">
        <w:rPr>
          <w:b/>
          <w:i/>
          <w:spacing w:val="-3"/>
          <w:sz w:val="26"/>
          <w:szCs w:val="26"/>
        </w:rPr>
        <w:t>»</w:t>
      </w:r>
      <w:r w:rsidR="00F26C6D" w:rsidRPr="008B36C8">
        <w:rPr>
          <w:b/>
          <w:spacing w:val="-3"/>
          <w:sz w:val="26"/>
          <w:szCs w:val="26"/>
        </w:rPr>
        <w:t xml:space="preserve"> </w:t>
      </w:r>
      <w:r w:rsidRPr="008B36C8">
        <w:rPr>
          <w:spacing w:val="-3"/>
          <w:sz w:val="26"/>
          <w:szCs w:val="26"/>
        </w:rPr>
        <w:t xml:space="preserve">в сумме </w:t>
      </w:r>
      <w:r w:rsidR="002A71CC" w:rsidRPr="008B36C8">
        <w:rPr>
          <w:b/>
          <w:spacing w:val="-3"/>
          <w:sz w:val="26"/>
          <w:szCs w:val="26"/>
        </w:rPr>
        <w:t>7 645,4</w:t>
      </w:r>
      <w:r w:rsidR="00F26C6D" w:rsidRPr="008B36C8">
        <w:rPr>
          <w:spacing w:val="-3"/>
          <w:sz w:val="26"/>
          <w:szCs w:val="26"/>
        </w:rPr>
        <w:t xml:space="preserve"> тыс. руб.;</w:t>
      </w:r>
    </w:p>
    <w:p w:rsidR="00F26C6D" w:rsidRPr="008B36C8" w:rsidRDefault="00EE438A" w:rsidP="00223B3E">
      <w:pPr>
        <w:shd w:val="clear" w:color="auto" w:fill="FFFFFF"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 xml:space="preserve">- расходы в рамках </w:t>
      </w:r>
      <w:r w:rsidR="00F26C6D" w:rsidRPr="008B36C8">
        <w:rPr>
          <w:b/>
          <w:i/>
          <w:spacing w:val="-3"/>
          <w:sz w:val="26"/>
          <w:szCs w:val="26"/>
        </w:rPr>
        <w:t>МП «</w:t>
      </w:r>
      <w:r w:rsidR="0029732A" w:rsidRPr="008B36C8">
        <w:rPr>
          <w:b/>
          <w:i/>
          <w:spacing w:val="-3"/>
          <w:sz w:val="26"/>
          <w:szCs w:val="26"/>
        </w:rPr>
        <w:t xml:space="preserve">Развитие коммунальной инфраструктуры муниципального района «Заполярный район» на 2020-2030 годы" </w:t>
      </w:r>
      <w:r w:rsidRPr="008B36C8">
        <w:rPr>
          <w:spacing w:val="-3"/>
          <w:sz w:val="26"/>
          <w:szCs w:val="26"/>
        </w:rPr>
        <w:t>в сумме</w:t>
      </w:r>
      <w:r w:rsidR="00C30647" w:rsidRPr="008B36C8">
        <w:rPr>
          <w:spacing w:val="-3"/>
          <w:sz w:val="26"/>
          <w:szCs w:val="26"/>
        </w:rPr>
        <w:t xml:space="preserve"> </w:t>
      </w:r>
      <w:r w:rsidR="002A71CC" w:rsidRPr="008B36C8">
        <w:rPr>
          <w:b/>
          <w:spacing w:val="-3"/>
          <w:sz w:val="26"/>
          <w:szCs w:val="26"/>
        </w:rPr>
        <w:t>1 148,2</w:t>
      </w:r>
      <w:r w:rsidR="00431474" w:rsidRPr="008B36C8">
        <w:rPr>
          <w:b/>
          <w:spacing w:val="-3"/>
          <w:sz w:val="26"/>
          <w:szCs w:val="26"/>
        </w:rPr>
        <w:t xml:space="preserve"> </w:t>
      </w:r>
      <w:r w:rsidRPr="008B36C8">
        <w:rPr>
          <w:spacing w:val="-3"/>
          <w:sz w:val="26"/>
          <w:szCs w:val="26"/>
        </w:rPr>
        <w:t>тыс. руб.</w:t>
      </w:r>
      <w:r w:rsidR="00F26C6D" w:rsidRPr="008B36C8">
        <w:rPr>
          <w:spacing w:val="-3"/>
          <w:sz w:val="26"/>
          <w:szCs w:val="26"/>
        </w:rPr>
        <w:t>:</w:t>
      </w:r>
    </w:p>
    <w:p w:rsidR="002A71CC" w:rsidRPr="008B36C8" w:rsidRDefault="002A71CC" w:rsidP="002A71CC">
      <w:pPr>
        <w:pStyle w:val="ad"/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 w:firstLine="720"/>
        <w:jc w:val="both"/>
        <w:rPr>
          <w:sz w:val="26"/>
          <w:szCs w:val="26"/>
        </w:rPr>
      </w:pPr>
      <w:r w:rsidRPr="008B36C8">
        <w:rPr>
          <w:sz w:val="26"/>
          <w:szCs w:val="26"/>
        </w:rPr>
        <w:t xml:space="preserve">Содержание земельных участков, находящихся в собственности муниципальных образований, предназначенных под складирование отходов в сумме </w:t>
      </w:r>
      <w:r w:rsidR="00466C93" w:rsidRPr="008B36C8">
        <w:rPr>
          <w:b/>
          <w:sz w:val="26"/>
          <w:szCs w:val="26"/>
        </w:rPr>
        <w:t>510,0</w:t>
      </w:r>
      <w:r w:rsidRPr="008B36C8">
        <w:rPr>
          <w:sz w:val="26"/>
          <w:szCs w:val="26"/>
        </w:rPr>
        <w:t xml:space="preserve"> тыс. рублей.</w:t>
      </w:r>
    </w:p>
    <w:p w:rsidR="002A71CC" w:rsidRPr="008B36C8" w:rsidRDefault="002A71CC" w:rsidP="002A71CC">
      <w:pPr>
        <w:pStyle w:val="ad"/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 w:firstLine="720"/>
        <w:jc w:val="both"/>
        <w:rPr>
          <w:sz w:val="26"/>
          <w:szCs w:val="26"/>
        </w:rPr>
      </w:pPr>
      <w:r w:rsidRPr="008B36C8">
        <w:rPr>
          <w:sz w:val="26"/>
          <w:szCs w:val="26"/>
        </w:rPr>
        <w:t xml:space="preserve">Содержание площадок накопления твердых коммунальных отходов (включая площадки для накопления твердых коммунальных отходов в поселениях, где установлены контейнеры для сбора твердых коммунальных отходов) в муниципальных образованиях в сумме </w:t>
      </w:r>
      <w:r w:rsidR="00466C93" w:rsidRPr="008B36C8">
        <w:rPr>
          <w:b/>
          <w:sz w:val="26"/>
          <w:szCs w:val="26"/>
        </w:rPr>
        <w:t>638,2</w:t>
      </w:r>
      <w:r w:rsidRPr="008B36C8">
        <w:rPr>
          <w:sz w:val="26"/>
          <w:szCs w:val="26"/>
        </w:rPr>
        <w:t xml:space="preserve"> тыс. рублей </w:t>
      </w:r>
      <w:r w:rsidRPr="008B36C8">
        <w:rPr>
          <w:rFonts w:eastAsia="Calibri"/>
          <w:color w:val="000000"/>
          <w:sz w:val="26"/>
          <w:szCs w:val="26"/>
        </w:rPr>
        <w:t>(</w:t>
      </w:r>
      <w:r w:rsidRPr="008B36C8">
        <w:rPr>
          <w:rFonts w:eastAsia="Calibri"/>
          <w:i/>
          <w:color w:val="000000"/>
          <w:sz w:val="26"/>
          <w:szCs w:val="26"/>
        </w:rPr>
        <w:t>средства запланированы на основании подписанного протокола согласования объема межбюджетных трансфертов на 2024 год и плановый период 2025 – 2026 годов главного распорядителя средств районного бюджета – Администрации муниципального района «Заполярный район» и Сельского поселения «</w:t>
      </w:r>
      <w:r w:rsidR="00466C93" w:rsidRPr="008B36C8">
        <w:rPr>
          <w:rFonts w:eastAsia="Calibri"/>
          <w:i/>
          <w:color w:val="000000"/>
          <w:sz w:val="26"/>
          <w:szCs w:val="26"/>
        </w:rPr>
        <w:t>Приморско-Куйский сельсовет</w:t>
      </w:r>
      <w:r w:rsidRPr="008B36C8">
        <w:rPr>
          <w:rFonts w:eastAsia="Calibri"/>
          <w:i/>
          <w:color w:val="000000"/>
          <w:sz w:val="26"/>
          <w:szCs w:val="26"/>
        </w:rPr>
        <w:t>» ЗР НАО от 11.09.2023 года</w:t>
      </w:r>
      <w:r w:rsidRPr="008B36C8">
        <w:rPr>
          <w:rFonts w:eastAsia="Calibri"/>
          <w:color w:val="000000"/>
          <w:sz w:val="26"/>
          <w:szCs w:val="26"/>
        </w:rPr>
        <w:t xml:space="preserve">). </w:t>
      </w:r>
    </w:p>
    <w:p w:rsidR="00077C70" w:rsidRPr="008B36C8" w:rsidRDefault="00077C70" w:rsidP="00225D02">
      <w:pPr>
        <w:shd w:val="clear" w:color="auto" w:fill="FFFFFF"/>
        <w:spacing w:line="264" w:lineRule="auto"/>
        <w:ind w:firstLine="680"/>
        <w:jc w:val="both"/>
        <w:outlineLvl w:val="0"/>
        <w:rPr>
          <w:b/>
          <w:i/>
          <w:spacing w:val="-3"/>
          <w:sz w:val="26"/>
          <w:szCs w:val="26"/>
          <w:u w:val="single"/>
        </w:rPr>
      </w:pPr>
    </w:p>
    <w:p w:rsidR="00EE438A" w:rsidRPr="008B36C8" w:rsidRDefault="00EE438A" w:rsidP="00077C70">
      <w:pPr>
        <w:shd w:val="clear" w:color="auto" w:fill="FFFFFF"/>
        <w:ind w:firstLine="510"/>
        <w:jc w:val="center"/>
        <w:outlineLvl w:val="0"/>
        <w:rPr>
          <w:b/>
          <w:i/>
          <w:spacing w:val="-3"/>
          <w:sz w:val="26"/>
          <w:szCs w:val="26"/>
        </w:rPr>
      </w:pPr>
      <w:r w:rsidRPr="008B36C8">
        <w:rPr>
          <w:b/>
          <w:i/>
          <w:spacing w:val="-3"/>
          <w:sz w:val="26"/>
          <w:szCs w:val="26"/>
        </w:rPr>
        <w:t>Подраздел 05 03 Благоустройство</w:t>
      </w:r>
    </w:p>
    <w:p w:rsidR="00F00F1F" w:rsidRPr="008B36C8" w:rsidRDefault="00F00F1F" w:rsidP="00B84EE5">
      <w:pPr>
        <w:shd w:val="clear" w:color="auto" w:fill="FFFFFF"/>
        <w:ind w:firstLine="510"/>
        <w:jc w:val="both"/>
        <w:outlineLvl w:val="0"/>
        <w:rPr>
          <w:b/>
          <w:i/>
          <w:spacing w:val="-3"/>
          <w:sz w:val="26"/>
          <w:szCs w:val="26"/>
        </w:rPr>
      </w:pPr>
    </w:p>
    <w:p w:rsidR="00EE438A" w:rsidRPr="008B36C8" w:rsidRDefault="00EE438A" w:rsidP="00466C93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 xml:space="preserve">В данном подразделе предусмотрены бюджетные ассигнования на действующие расходные обязательства в сумме </w:t>
      </w:r>
      <w:r w:rsidR="009447AA" w:rsidRPr="008B36C8">
        <w:rPr>
          <w:b/>
          <w:spacing w:val="-3"/>
          <w:sz w:val="26"/>
          <w:szCs w:val="26"/>
        </w:rPr>
        <w:t xml:space="preserve">12  361,8 </w:t>
      </w:r>
      <w:r w:rsidRPr="008B36C8">
        <w:rPr>
          <w:spacing w:val="-3"/>
          <w:sz w:val="26"/>
          <w:szCs w:val="26"/>
        </w:rPr>
        <w:t xml:space="preserve"> тыс. руб., что составляет </w:t>
      </w:r>
      <w:r w:rsidR="001E647D" w:rsidRPr="008B36C8">
        <w:rPr>
          <w:b/>
          <w:spacing w:val="-3"/>
          <w:sz w:val="26"/>
          <w:szCs w:val="26"/>
        </w:rPr>
        <w:t>72,6</w:t>
      </w:r>
      <w:r w:rsidR="00F30E5B" w:rsidRPr="008B36C8">
        <w:rPr>
          <w:b/>
          <w:spacing w:val="-3"/>
          <w:sz w:val="26"/>
          <w:szCs w:val="26"/>
        </w:rPr>
        <w:t xml:space="preserve"> </w:t>
      </w:r>
      <w:r w:rsidRPr="008B36C8">
        <w:rPr>
          <w:spacing w:val="-3"/>
          <w:sz w:val="26"/>
          <w:szCs w:val="26"/>
        </w:rPr>
        <w:t xml:space="preserve">% </w:t>
      </w:r>
      <w:r w:rsidR="00F7221A" w:rsidRPr="008B36C8">
        <w:rPr>
          <w:spacing w:val="-3"/>
          <w:sz w:val="26"/>
          <w:szCs w:val="26"/>
        </w:rPr>
        <w:t xml:space="preserve"> </w:t>
      </w:r>
      <w:r w:rsidRPr="008B36C8">
        <w:rPr>
          <w:spacing w:val="-3"/>
          <w:sz w:val="26"/>
          <w:szCs w:val="26"/>
        </w:rPr>
        <w:t>от уровня 20</w:t>
      </w:r>
      <w:r w:rsidR="00C45302" w:rsidRPr="008B36C8">
        <w:rPr>
          <w:spacing w:val="-3"/>
          <w:sz w:val="26"/>
          <w:szCs w:val="26"/>
        </w:rPr>
        <w:t>2</w:t>
      </w:r>
      <w:r w:rsidR="009447AA" w:rsidRPr="008B36C8">
        <w:rPr>
          <w:spacing w:val="-3"/>
          <w:sz w:val="26"/>
          <w:szCs w:val="26"/>
        </w:rPr>
        <w:t>3</w:t>
      </w:r>
      <w:r w:rsidRPr="008B36C8">
        <w:rPr>
          <w:spacing w:val="-3"/>
          <w:sz w:val="26"/>
          <w:szCs w:val="26"/>
        </w:rPr>
        <w:t xml:space="preserve"> года:</w:t>
      </w:r>
    </w:p>
    <w:p w:rsidR="00EE438A" w:rsidRPr="008B36C8" w:rsidRDefault="00EE438A" w:rsidP="00466C93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 xml:space="preserve">- на уличное освещение, мероприятия по благоустройству </w:t>
      </w:r>
      <w:r w:rsidRPr="008B36C8">
        <w:rPr>
          <w:b/>
          <w:i/>
          <w:spacing w:val="-3"/>
          <w:sz w:val="26"/>
          <w:szCs w:val="26"/>
        </w:rPr>
        <w:t xml:space="preserve">в рамках </w:t>
      </w:r>
      <w:r w:rsidR="00C45302" w:rsidRPr="008B36C8">
        <w:rPr>
          <w:b/>
          <w:i/>
          <w:spacing w:val="-3"/>
          <w:sz w:val="26"/>
          <w:szCs w:val="26"/>
        </w:rPr>
        <w:t>МП</w:t>
      </w:r>
      <w:r w:rsidRPr="008B36C8">
        <w:rPr>
          <w:b/>
          <w:i/>
          <w:spacing w:val="-3"/>
          <w:sz w:val="26"/>
          <w:szCs w:val="26"/>
        </w:rPr>
        <w:t xml:space="preserve"> </w:t>
      </w:r>
      <w:r w:rsidR="00C45302" w:rsidRPr="008B36C8">
        <w:rPr>
          <w:b/>
          <w:i/>
          <w:spacing w:val="-3"/>
          <w:sz w:val="26"/>
          <w:szCs w:val="26"/>
        </w:rPr>
        <w:t>«Развитие социальной инфраструктуры и создание комфортных условий проживания на территории муниципального района «Заполярный район на 2021-2030 годы»</w:t>
      </w:r>
      <w:r w:rsidRPr="008B36C8">
        <w:rPr>
          <w:b/>
          <w:spacing w:val="-3"/>
          <w:sz w:val="26"/>
          <w:szCs w:val="26"/>
        </w:rPr>
        <w:t xml:space="preserve"> </w:t>
      </w:r>
      <w:r w:rsidRPr="008B36C8">
        <w:rPr>
          <w:spacing w:val="-3"/>
          <w:sz w:val="26"/>
          <w:szCs w:val="26"/>
        </w:rPr>
        <w:t xml:space="preserve">в сумме </w:t>
      </w:r>
      <w:r w:rsidR="001E647D" w:rsidRPr="008B36C8">
        <w:rPr>
          <w:b/>
          <w:spacing w:val="-3"/>
          <w:sz w:val="26"/>
          <w:szCs w:val="26"/>
        </w:rPr>
        <w:t>7 275,2</w:t>
      </w:r>
      <w:r w:rsidR="00C45302" w:rsidRPr="008B36C8">
        <w:rPr>
          <w:spacing w:val="-3"/>
          <w:sz w:val="26"/>
          <w:szCs w:val="26"/>
        </w:rPr>
        <w:t xml:space="preserve"> </w:t>
      </w:r>
      <w:r w:rsidR="00F7221A" w:rsidRPr="008B36C8">
        <w:rPr>
          <w:spacing w:val="-3"/>
          <w:sz w:val="26"/>
          <w:szCs w:val="26"/>
        </w:rPr>
        <w:t xml:space="preserve"> </w:t>
      </w:r>
      <w:r w:rsidR="00C45302" w:rsidRPr="008B36C8">
        <w:rPr>
          <w:spacing w:val="-3"/>
          <w:sz w:val="26"/>
          <w:szCs w:val="26"/>
        </w:rPr>
        <w:t>тыс. руб</w:t>
      </w:r>
      <w:r w:rsidR="00F30E5B" w:rsidRPr="008B36C8">
        <w:rPr>
          <w:spacing w:val="-3"/>
          <w:sz w:val="26"/>
          <w:szCs w:val="26"/>
        </w:rPr>
        <w:t>лей</w:t>
      </w:r>
      <w:r w:rsidR="00F7221A" w:rsidRPr="008B36C8">
        <w:rPr>
          <w:spacing w:val="-3"/>
          <w:sz w:val="26"/>
          <w:szCs w:val="26"/>
        </w:rPr>
        <w:t xml:space="preserve"> </w:t>
      </w:r>
      <w:r w:rsidR="00F7221A" w:rsidRPr="008B36C8">
        <w:rPr>
          <w:i/>
          <w:spacing w:val="-3"/>
          <w:sz w:val="26"/>
          <w:szCs w:val="26"/>
        </w:rPr>
        <w:t xml:space="preserve">в соответствии </w:t>
      </w:r>
      <w:r w:rsidR="001E647D" w:rsidRPr="008B36C8">
        <w:rPr>
          <w:rFonts w:eastAsia="Calibri"/>
          <w:i/>
          <w:color w:val="000000"/>
          <w:sz w:val="26"/>
          <w:szCs w:val="26"/>
        </w:rPr>
        <w:t>подписанного протокола согласования объема межбюджетных трансфертов на 2024 год и плановый период 2025 – 2026 годов главного распорядителя средств районного бюджета – Администрации муниципального района «Заполярный район» и Сельского поселения «Приморско-Куйский сельсовет» ЗР НАО от 11.09.2023 года</w:t>
      </w:r>
      <w:r w:rsidR="001E647D" w:rsidRPr="008B36C8">
        <w:rPr>
          <w:spacing w:val="-3"/>
          <w:sz w:val="26"/>
          <w:szCs w:val="26"/>
        </w:rPr>
        <w:t>)</w:t>
      </w:r>
      <w:r w:rsidR="00C45302" w:rsidRPr="008B36C8">
        <w:rPr>
          <w:spacing w:val="-3"/>
          <w:sz w:val="26"/>
          <w:szCs w:val="26"/>
        </w:rPr>
        <w:t>:</w:t>
      </w:r>
    </w:p>
    <w:p w:rsidR="00C45302" w:rsidRPr="008B36C8" w:rsidRDefault="00C45302" w:rsidP="00466C93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 xml:space="preserve">- уличное освещение – </w:t>
      </w:r>
      <w:r w:rsidR="00F7221A" w:rsidRPr="008B36C8">
        <w:rPr>
          <w:b/>
          <w:spacing w:val="-3"/>
          <w:sz w:val="26"/>
          <w:szCs w:val="26"/>
        </w:rPr>
        <w:t>1</w:t>
      </w:r>
      <w:r w:rsidR="001E647D" w:rsidRPr="008B36C8">
        <w:rPr>
          <w:b/>
          <w:spacing w:val="-3"/>
          <w:sz w:val="26"/>
          <w:szCs w:val="26"/>
        </w:rPr>
        <w:t> 033,6</w:t>
      </w:r>
      <w:r w:rsidRPr="008B36C8">
        <w:rPr>
          <w:b/>
          <w:spacing w:val="-3"/>
          <w:sz w:val="26"/>
          <w:szCs w:val="26"/>
        </w:rPr>
        <w:t xml:space="preserve"> </w:t>
      </w:r>
      <w:r w:rsidRPr="008B36C8">
        <w:rPr>
          <w:spacing w:val="-3"/>
          <w:sz w:val="26"/>
          <w:szCs w:val="26"/>
        </w:rPr>
        <w:t>тыс. рублей;</w:t>
      </w:r>
    </w:p>
    <w:p w:rsidR="00D2207D" w:rsidRPr="008B36C8" w:rsidRDefault="00C45302" w:rsidP="00466C93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>-</w:t>
      </w:r>
      <w:r w:rsidR="00F7221A" w:rsidRPr="008B36C8">
        <w:rPr>
          <w:spacing w:val="-3"/>
          <w:sz w:val="26"/>
          <w:szCs w:val="26"/>
        </w:rPr>
        <w:t xml:space="preserve"> </w:t>
      </w:r>
      <w:r w:rsidRPr="008B36C8">
        <w:rPr>
          <w:spacing w:val="-3"/>
          <w:sz w:val="26"/>
          <w:szCs w:val="26"/>
        </w:rPr>
        <w:t xml:space="preserve">благоустройство территорий поселений </w:t>
      </w:r>
      <w:r w:rsidR="00FA41A6" w:rsidRPr="008B36C8">
        <w:rPr>
          <w:spacing w:val="-3"/>
          <w:sz w:val="26"/>
          <w:szCs w:val="26"/>
        </w:rPr>
        <w:t>–</w:t>
      </w:r>
      <w:r w:rsidRPr="008B36C8">
        <w:rPr>
          <w:spacing w:val="-3"/>
          <w:sz w:val="26"/>
          <w:szCs w:val="26"/>
        </w:rPr>
        <w:t xml:space="preserve"> </w:t>
      </w:r>
      <w:r w:rsidR="001E647D" w:rsidRPr="008B36C8">
        <w:rPr>
          <w:b/>
          <w:spacing w:val="-3"/>
          <w:sz w:val="26"/>
          <w:szCs w:val="26"/>
        </w:rPr>
        <w:t xml:space="preserve">5 707,7 </w:t>
      </w:r>
      <w:r w:rsidR="00F30E5B" w:rsidRPr="008B36C8">
        <w:rPr>
          <w:spacing w:val="-3"/>
          <w:sz w:val="26"/>
          <w:szCs w:val="26"/>
        </w:rPr>
        <w:t xml:space="preserve">тыс. рублей, в том числе: благоустройство </w:t>
      </w:r>
      <w:r w:rsidR="00F7221A" w:rsidRPr="008B36C8">
        <w:rPr>
          <w:spacing w:val="-3"/>
          <w:sz w:val="26"/>
          <w:szCs w:val="26"/>
        </w:rPr>
        <w:t>–</w:t>
      </w:r>
      <w:r w:rsidR="00F30E5B" w:rsidRPr="008B36C8">
        <w:rPr>
          <w:spacing w:val="-3"/>
          <w:sz w:val="26"/>
          <w:szCs w:val="26"/>
        </w:rPr>
        <w:t xml:space="preserve"> </w:t>
      </w:r>
      <w:r w:rsidR="001E647D" w:rsidRPr="008B36C8">
        <w:rPr>
          <w:b/>
          <w:spacing w:val="-3"/>
          <w:sz w:val="26"/>
          <w:szCs w:val="26"/>
        </w:rPr>
        <w:t>800,0</w:t>
      </w:r>
      <w:r w:rsidR="00F30E5B" w:rsidRPr="008B36C8">
        <w:rPr>
          <w:b/>
          <w:spacing w:val="-3"/>
          <w:sz w:val="26"/>
          <w:szCs w:val="26"/>
        </w:rPr>
        <w:t xml:space="preserve"> </w:t>
      </w:r>
      <w:r w:rsidR="00F30E5B" w:rsidRPr="008B36C8">
        <w:rPr>
          <w:spacing w:val="-3"/>
          <w:sz w:val="26"/>
          <w:szCs w:val="26"/>
        </w:rPr>
        <w:t>тыс. рублей; вывоз ЖБО</w:t>
      </w:r>
      <w:r w:rsidR="00501C0B" w:rsidRPr="008B36C8">
        <w:rPr>
          <w:spacing w:val="-3"/>
          <w:sz w:val="26"/>
          <w:szCs w:val="26"/>
        </w:rPr>
        <w:t xml:space="preserve"> (</w:t>
      </w:r>
      <w:r w:rsidR="00501C0B" w:rsidRPr="008B36C8">
        <w:rPr>
          <w:sz w:val="26"/>
          <w:szCs w:val="26"/>
        </w:rPr>
        <w:t>Осуществление мероприятий по транспортировке сточных вод с территории п. Красное и их очистке на очистных сооружениях в городе Нарьян-Маре, очистка сточных вод)</w:t>
      </w:r>
      <w:r w:rsidR="00F30E5B" w:rsidRPr="008B36C8">
        <w:rPr>
          <w:spacing w:val="-3"/>
          <w:sz w:val="26"/>
          <w:szCs w:val="26"/>
        </w:rPr>
        <w:t xml:space="preserve"> – </w:t>
      </w:r>
      <w:r w:rsidR="009806A7" w:rsidRPr="008B36C8">
        <w:rPr>
          <w:b/>
          <w:spacing w:val="-3"/>
          <w:sz w:val="26"/>
          <w:szCs w:val="26"/>
        </w:rPr>
        <w:t>4 907,7</w:t>
      </w:r>
      <w:r w:rsidR="00C30647" w:rsidRPr="008B36C8">
        <w:rPr>
          <w:spacing w:val="-3"/>
          <w:sz w:val="26"/>
          <w:szCs w:val="26"/>
        </w:rPr>
        <w:t xml:space="preserve"> тыс. рублей; </w:t>
      </w:r>
    </w:p>
    <w:p w:rsidR="005F3C43" w:rsidRDefault="00D2207D" w:rsidP="00466C93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 xml:space="preserve">- </w:t>
      </w:r>
      <w:r w:rsidR="00E92CFC" w:rsidRPr="008B36C8">
        <w:rPr>
          <w:spacing w:val="-3"/>
          <w:sz w:val="26"/>
          <w:szCs w:val="26"/>
        </w:rPr>
        <w:t xml:space="preserve">Содержание и ремонт проездов в населенных пунктах Заполярного района </w:t>
      </w:r>
      <w:r w:rsidR="00E92CFC" w:rsidRPr="008B36C8">
        <w:rPr>
          <w:b/>
          <w:spacing w:val="-3"/>
          <w:sz w:val="26"/>
          <w:szCs w:val="26"/>
        </w:rPr>
        <w:t>533</w:t>
      </w:r>
      <w:r w:rsidR="00F7221A" w:rsidRPr="008B36C8">
        <w:rPr>
          <w:b/>
          <w:spacing w:val="-3"/>
          <w:sz w:val="26"/>
          <w:szCs w:val="26"/>
        </w:rPr>
        <w:t>,</w:t>
      </w:r>
      <w:r w:rsidR="00E92CFC" w:rsidRPr="008B36C8">
        <w:rPr>
          <w:b/>
          <w:spacing w:val="-3"/>
          <w:sz w:val="26"/>
          <w:szCs w:val="26"/>
        </w:rPr>
        <w:t>9</w:t>
      </w:r>
      <w:r w:rsidR="00C30647" w:rsidRPr="008B36C8">
        <w:rPr>
          <w:spacing w:val="-3"/>
          <w:sz w:val="26"/>
          <w:szCs w:val="26"/>
        </w:rPr>
        <w:t xml:space="preserve"> </w:t>
      </w:r>
      <w:r w:rsidR="00C30647" w:rsidRPr="008B36C8">
        <w:rPr>
          <w:spacing w:val="-3"/>
          <w:sz w:val="26"/>
          <w:szCs w:val="26"/>
        </w:rPr>
        <w:lastRenderedPageBreak/>
        <w:t>тыс. руб.</w:t>
      </w:r>
    </w:p>
    <w:p w:rsidR="00E23F60" w:rsidRPr="008B36C8" w:rsidRDefault="00F00F1F" w:rsidP="00466C93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>В</w:t>
      </w:r>
      <w:r w:rsidR="000E33D0" w:rsidRPr="008B36C8">
        <w:rPr>
          <w:spacing w:val="-3"/>
          <w:sz w:val="26"/>
          <w:szCs w:val="26"/>
        </w:rPr>
        <w:t xml:space="preserve"> 20</w:t>
      </w:r>
      <w:r w:rsidR="006D1032" w:rsidRPr="008B36C8">
        <w:rPr>
          <w:spacing w:val="-3"/>
          <w:sz w:val="26"/>
          <w:szCs w:val="26"/>
        </w:rPr>
        <w:t>2</w:t>
      </w:r>
      <w:r w:rsidR="00F7221A" w:rsidRPr="008B36C8">
        <w:rPr>
          <w:spacing w:val="-3"/>
          <w:sz w:val="26"/>
          <w:szCs w:val="26"/>
        </w:rPr>
        <w:t>3</w:t>
      </w:r>
      <w:r w:rsidR="000E33D0" w:rsidRPr="008B36C8">
        <w:rPr>
          <w:spacing w:val="-3"/>
          <w:sz w:val="26"/>
          <w:szCs w:val="26"/>
        </w:rPr>
        <w:t xml:space="preserve"> год</w:t>
      </w:r>
      <w:r w:rsidRPr="008B36C8">
        <w:rPr>
          <w:spacing w:val="-3"/>
          <w:sz w:val="26"/>
          <w:szCs w:val="26"/>
        </w:rPr>
        <w:t>у</w:t>
      </w:r>
      <w:r w:rsidR="000E33D0" w:rsidRPr="008B36C8">
        <w:rPr>
          <w:spacing w:val="-3"/>
          <w:sz w:val="26"/>
          <w:szCs w:val="26"/>
        </w:rPr>
        <w:t xml:space="preserve"> </w:t>
      </w:r>
      <w:r w:rsidR="00003207" w:rsidRPr="008B36C8">
        <w:rPr>
          <w:spacing w:val="-3"/>
          <w:sz w:val="26"/>
          <w:szCs w:val="26"/>
        </w:rPr>
        <w:t>продолжает</w:t>
      </w:r>
      <w:r w:rsidR="000E33D0" w:rsidRPr="008B36C8">
        <w:rPr>
          <w:spacing w:val="-3"/>
          <w:sz w:val="26"/>
          <w:szCs w:val="26"/>
        </w:rPr>
        <w:t xml:space="preserve"> действовать </w:t>
      </w:r>
      <w:r w:rsidR="000E33D0" w:rsidRPr="008B36C8">
        <w:rPr>
          <w:b/>
          <w:i/>
          <w:spacing w:val="-3"/>
          <w:sz w:val="26"/>
          <w:szCs w:val="26"/>
        </w:rPr>
        <w:t>Муниципальная программа «Благоустройство территории МО "Приморско-Куйский сельсовет» НАО на 20</w:t>
      </w:r>
      <w:r w:rsidR="00FA41A6" w:rsidRPr="008B36C8">
        <w:rPr>
          <w:b/>
          <w:i/>
          <w:spacing w:val="-3"/>
          <w:sz w:val="26"/>
          <w:szCs w:val="26"/>
        </w:rPr>
        <w:t>18-202</w:t>
      </w:r>
      <w:r w:rsidR="00E92CFC" w:rsidRPr="008B36C8">
        <w:rPr>
          <w:b/>
          <w:i/>
          <w:spacing w:val="-3"/>
          <w:sz w:val="26"/>
          <w:szCs w:val="26"/>
        </w:rPr>
        <w:t>6</w:t>
      </w:r>
      <w:r w:rsidR="000E33D0" w:rsidRPr="008B36C8">
        <w:rPr>
          <w:b/>
          <w:i/>
          <w:spacing w:val="-3"/>
          <w:sz w:val="26"/>
          <w:szCs w:val="26"/>
        </w:rPr>
        <w:t xml:space="preserve"> год</w:t>
      </w:r>
      <w:r w:rsidR="00FA41A6" w:rsidRPr="008B36C8">
        <w:rPr>
          <w:b/>
          <w:i/>
          <w:spacing w:val="-3"/>
          <w:sz w:val="26"/>
          <w:szCs w:val="26"/>
        </w:rPr>
        <w:t>ы</w:t>
      </w:r>
      <w:r w:rsidR="000E33D0" w:rsidRPr="008B36C8">
        <w:rPr>
          <w:b/>
          <w:i/>
          <w:spacing w:val="-3"/>
          <w:sz w:val="26"/>
          <w:szCs w:val="26"/>
        </w:rPr>
        <w:t>»</w:t>
      </w:r>
      <w:r w:rsidR="00003207" w:rsidRPr="008B36C8">
        <w:rPr>
          <w:spacing w:val="-3"/>
          <w:sz w:val="26"/>
          <w:szCs w:val="26"/>
        </w:rPr>
        <w:t>.</w:t>
      </w:r>
      <w:r w:rsidR="00E23F60" w:rsidRPr="008B36C8">
        <w:rPr>
          <w:spacing w:val="-3"/>
          <w:sz w:val="26"/>
          <w:szCs w:val="26"/>
        </w:rPr>
        <w:t xml:space="preserve"> </w:t>
      </w:r>
    </w:p>
    <w:p w:rsidR="000E33D0" w:rsidRPr="008B36C8" w:rsidRDefault="007F6029" w:rsidP="00466C93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 xml:space="preserve">По данной программе запланировано </w:t>
      </w:r>
      <w:r w:rsidR="008B36C8">
        <w:rPr>
          <w:b/>
          <w:spacing w:val="-3"/>
          <w:sz w:val="26"/>
          <w:szCs w:val="26"/>
        </w:rPr>
        <w:t>5 086,6</w:t>
      </w:r>
      <w:r w:rsidRPr="008B36C8">
        <w:rPr>
          <w:b/>
          <w:spacing w:val="-3"/>
          <w:sz w:val="26"/>
          <w:szCs w:val="26"/>
        </w:rPr>
        <w:t xml:space="preserve"> </w:t>
      </w:r>
      <w:r w:rsidRPr="008B36C8">
        <w:rPr>
          <w:spacing w:val="-3"/>
          <w:sz w:val="26"/>
          <w:szCs w:val="26"/>
        </w:rPr>
        <w:t>тыс. рублей.</w:t>
      </w:r>
      <w:r w:rsidR="00FC5B6C" w:rsidRPr="008B36C8">
        <w:rPr>
          <w:spacing w:val="-3"/>
          <w:sz w:val="26"/>
          <w:szCs w:val="26"/>
        </w:rPr>
        <w:t xml:space="preserve"> </w:t>
      </w:r>
      <w:r w:rsidR="000E33D0" w:rsidRPr="008B36C8">
        <w:rPr>
          <w:spacing w:val="-3"/>
          <w:sz w:val="26"/>
          <w:szCs w:val="26"/>
        </w:rPr>
        <w:t>Расходы по мероприятиям в рамках муниципальной программы составят:</w:t>
      </w:r>
    </w:p>
    <w:p w:rsidR="00DF63B0" w:rsidRPr="008B36C8" w:rsidRDefault="00E23F60" w:rsidP="00466C93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 xml:space="preserve">- </w:t>
      </w:r>
      <w:r w:rsidR="00DF63B0" w:rsidRPr="008B36C8">
        <w:rPr>
          <w:spacing w:val="-3"/>
          <w:sz w:val="26"/>
          <w:szCs w:val="26"/>
        </w:rPr>
        <w:t xml:space="preserve"> </w:t>
      </w:r>
      <w:r w:rsidR="006D1032" w:rsidRPr="008B36C8">
        <w:rPr>
          <w:b/>
          <w:i/>
          <w:spacing w:val="-3"/>
          <w:sz w:val="26"/>
          <w:szCs w:val="26"/>
        </w:rPr>
        <w:t>Субсидии муниципальным образованиям на софинансирование расходных обязательств по благоустройству территорий (Реализация мероприятий по благоустройству территорий)</w:t>
      </w:r>
      <w:r w:rsidR="00DF63B0" w:rsidRPr="008B36C8">
        <w:rPr>
          <w:spacing w:val="-3"/>
          <w:sz w:val="26"/>
          <w:szCs w:val="26"/>
        </w:rPr>
        <w:t xml:space="preserve"> – </w:t>
      </w:r>
      <w:r w:rsidR="00404372" w:rsidRPr="008B36C8">
        <w:rPr>
          <w:b/>
          <w:spacing w:val="-3"/>
          <w:sz w:val="26"/>
          <w:szCs w:val="26"/>
        </w:rPr>
        <w:t>3 000,0</w:t>
      </w:r>
      <w:r w:rsidR="00DF63B0" w:rsidRPr="008B36C8">
        <w:rPr>
          <w:spacing w:val="-3"/>
          <w:sz w:val="26"/>
          <w:szCs w:val="26"/>
        </w:rPr>
        <w:t xml:space="preserve"> тыс. рублей, что составляет </w:t>
      </w:r>
      <w:r w:rsidR="00D2207D" w:rsidRPr="008B36C8">
        <w:rPr>
          <w:spacing w:val="-3"/>
          <w:sz w:val="26"/>
          <w:szCs w:val="26"/>
        </w:rPr>
        <w:t>100</w:t>
      </w:r>
      <w:r w:rsidR="00404372" w:rsidRPr="008B36C8">
        <w:rPr>
          <w:spacing w:val="-3"/>
          <w:sz w:val="26"/>
          <w:szCs w:val="26"/>
        </w:rPr>
        <w:t xml:space="preserve"> </w:t>
      </w:r>
      <w:r w:rsidR="00DF63B0" w:rsidRPr="008B36C8">
        <w:rPr>
          <w:spacing w:val="-3"/>
          <w:sz w:val="26"/>
          <w:szCs w:val="26"/>
        </w:rPr>
        <w:t>% от уровня 20</w:t>
      </w:r>
      <w:r w:rsidR="00404372" w:rsidRPr="008B36C8">
        <w:rPr>
          <w:spacing w:val="-3"/>
          <w:sz w:val="26"/>
          <w:szCs w:val="26"/>
        </w:rPr>
        <w:t>2</w:t>
      </w:r>
      <w:r w:rsidR="008B36C8">
        <w:rPr>
          <w:spacing w:val="-3"/>
          <w:sz w:val="26"/>
          <w:szCs w:val="26"/>
        </w:rPr>
        <w:t>3</w:t>
      </w:r>
      <w:r w:rsidR="00DF63B0" w:rsidRPr="008B36C8">
        <w:rPr>
          <w:spacing w:val="-3"/>
          <w:sz w:val="26"/>
          <w:szCs w:val="26"/>
        </w:rPr>
        <w:t xml:space="preserve"> года</w:t>
      </w:r>
      <w:r w:rsidR="006D6681" w:rsidRPr="008B36C8">
        <w:rPr>
          <w:spacing w:val="-3"/>
          <w:sz w:val="26"/>
          <w:szCs w:val="26"/>
        </w:rPr>
        <w:t xml:space="preserve">. </w:t>
      </w:r>
      <w:r w:rsidR="00404372" w:rsidRPr="008B36C8">
        <w:rPr>
          <w:spacing w:val="-3"/>
          <w:sz w:val="26"/>
          <w:szCs w:val="26"/>
        </w:rPr>
        <w:t xml:space="preserve"> </w:t>
      </w:r>
      <w:r w:rsidR="006D6681" w:rsidRPr="008B36C8">
        <w:rPr>
          <w:spacing w:val="-3"/>
          <w:sz w:val="26"/>
          <w:szCs w:val="26"/>
        </w:rPr>
        <w:t xml:space="preserve">Будет реализовано мероприятие: </w:t>
      </w:r>
      <w:r w:rsidR="008B36C8" w:rsidRPr="008B36C8">
        <w:rPr>
          <w:i/>
          <w:sz w:val="26"/>
          <w:szCs w:val="26"/>
        </w:rPr>
        <w:t>Обустройство общественной территории в мкр. Берёзовый п. Красное (Обустройство детской игровой площадки).</w:t>
      </w:r>
      <w:r w:rsidR="00DF63B0" w:rsidRPr="008B36C8">
        <w:rPr>
          <w:i/>
          <w:spacing w:val="-3"/>
          <w:sz w:val="26"/>
          <w:szCs w:val="26"/>
        </w:rPr>
        <w:t>;</w:t>
      </w:r>
    </w:p>
    <w:p w:rsidR="006D1032" w:rsidRPr="008B36C8" w:rsidRDefault="006D1032" w:rsidP="00466C93">
      <w:pPr>
        <w:shd w:val="clear" w:color="auto" w:fill="FFFFFF"/>
        <w:spacing w:line="276" w:lineRule="auto"/>
        <w:ind w:firstLine="720"/>
        <w:jc w:val="both"/>
        <w:rPr>
          <w:b/>
          <w:i/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 xml:space="preserve">- </w:t>
      </w:r>
      <w:r w:rsidRPr="008B36C8">
        <w:rPr>
          <w:b/>
          <w:i/>
          <w:spacing w:val="-3"/>
          <w:sz w:val="26"/>
          <w:szCs w:val="26"/>
        </w:rPr>
        <w:t>Софинансирование расходных обязательств по благоустройству территорий за счет средств местного бюджета (Реализация мероприятий по благоустройству территорий)</w:t>
      </w:r>
      <w:r w:rsidRPr="008B36C8">
        <w:rPr>
          <w:spacing w:val="-3"/>
          <w:sz w:val="26"/>
          <w:szCs w:val="26"/>
        </w:rPr>
        <w:t xml:space="preserve">- </w:t>
      </w:r>
      <w:r w:rsidR="00404372" w:rsidRPr="008B36C8">
        <w:rPr>
          <w:b/>
          <w:spacing w:val="-3"/>
          <w:sz w:val="26"/>
          <w:szCs w:val="26"/>
        </w:rPr>
        <w:t>93,0</w:t>
      </w:r>
      <w:r w:rsidRPr="008B36C8">
        <w:rPr>
          <w:b/>
          <w:spacing w:val="-3"/>
          <w:sz w:val="26"/>
          <w:szCs w:val="26"/>
        </w:rPr>
        <w:t xml:space="preserve"> </w:t>
      </w:r>
      <w:r w:rsidRPr="008B36C8">
        <w:rPr>
          <w:spacing w:val="-3"/>
          <w:sz w:val="26"/>
          <w:szCs w:val="26"/>
        </w:rPr>
        <w:t>тыс. руб</w:t>
      </w:r>
      <w:r w:rsidRPr="008B36C8">
        <w:rPr>
          <w:b/>
          <w:spacing w:val="-3"/>
          <w:sz w:val="26"/>
          <w:szCs w:val="26"/>
        </w:rPr>
        <w:t>.</w:t>
      </w:r>
      <w:r w:rsidR="00DA0D80" w:rsidRPr="008B36C8">
        <w:rPr>
          <w:b/>
          <w:spacing w:val="-3"/>
          <w:sz w:val="26"/>
          <w:szCs w:val="26"/>
        </w:rPr>
        <w:t xml:space="preserve"> </w:t>
      </w:r>
      <w:r w:rsidR="00DA0D80" w:rsidRPr="008B36C8">
        <w:rPr>
          <w:spacing w:val="-3"/>
          <w:sz w:val="26"/>
          <w:szCs w:val="26"/>
        </w:rPr>
        <w:t>Будет направлено на мероприятие, указанное выше</w:t>
      </w:r>
      <w:r w:rsidRPr="008B36C8">
        <w:rPr>
          <w:b/>
          <w:spacing w:val="-3"/>
          <w:sz w:val="26"/>
          <w:szCs w:val="26"/>
        </w:rPr>
        <w:t>;</w:t>
      </w:r>
    </w:p>
    <w:p w:rsidR="007B7002" w:rsidRPr="008B36C8" w:rsidRDefault="007B7002" w:rsidP="00466C93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 xml:space="preserve">- </w:t>
      </w:r>
      <w:r w:rsidRPr="008B36C8">
        <w:rPr>
          <w:b/>
          <w:i/>
          <w:spacing w:val="-3"/>
          <w:sz w:val="26"/>
          <w:szCs w:val="26"/>
        </w:rPr>
        <w:t xml:space="preserve">Уличное освещение </w:t>
      </w:r>
      <w:r w:rsidRPr="008B36C8">
        <w:rPr>
          <w:spacing w:val="-3"/>
          <w:sz w:val="26"/>
          <w:szCs w:val="26"/>
        </w:rPr>
        <w:t xml:space="preserve">(приобретение </w:t>
      </w:r>
      <w:r w:rsidR="008E6AF1" w:rsidRPr="008B36C8">
        <w:rPr>
          <w:spacing w:val="-3"/>
          <w:sz w:val="26"/>
          <w:szCs w:val="26"/>
        </w:rPr>
        <w:t xml:space="preserve">и монтаж </w:t>
      </w:r>
      <w:r w:rsidRPr="008B36C8">
        <w:rPr>
          <w:spacing w:val="-3"/>
          <w:sz w:val="26"/>
          <w:szCs w:val="26"/>
        </w:rPr>
        <w:t xml:space="preserve">светодиодных светильников) в сумме </w:t>
      </w:r>
      <w:r w:rsidR="00062EE1">
        <w:rPr>
          <w:b/>
          <w:spacing w:val="-3"/>
          <w:sz w:val="26"/>
          <w:szCs w:val="26"/>
        </w:rPr>
        <w:t>180,0</w:t>
      </w:r>
      <w:r w:rsidRPr="008B36C8">
        <w:rPr>
          <w:spacing w:val="-3"/>
          <w:sz w:val="26"/>
          <w:szCs w:val="26"/>
        </w:rPr>
        <w:t xml:space="preserve"> тыс. рублей</w:t>
      </w:r>
      <w:r w:rsidR="006D6681" w:rsidRPr="008B36C8">
        <w:rPr>
          <w:spacing w:val="-3"/>
          <w:sz w:val="26"/>
          <w:szCs w:val="26"/>
        </w:rPr>
        <w:t xml:space="preserve">, что составляет </w:t>
      </w:r>
      <w:r w:rsidR="00062EE1" w:rsidRPr="00062EE1">
        <w:rPr>
          <w:b/>
          <w:spacing w:val="-3"/>
          <w:sz w:val="26"/>
          <w:szCs w:val="26"/>
        </w:rPr>
        <w:t>90,0</w:t>
      </w:r>
      <w:r w:rsidR="00812302" w:rsidRPr="008B36C8">
        <w:rPr>
          <w:spacing w:val="-3"/>
          <w:sz w:val="26"/>
          <w:szCs w:val="26"/>
        </w:rPr>
        <w:t xml:space="preserve"> </w:t>
      </w:r>
      <w:r w:rsidR="006D6681" w:rsidRPr="008B36C8">
        <w:rPr>
          <w:spacing w:val="-3"/>
          <w:sz w:val="26"/>
          <w:szCs w:val="26"/>
        </w:rPr>
        <w:t>% от уровня 202</w:t>
      </w:r>
      <w:r w:rsidR="00062EE1">
        <w:rPr>
          <w:spacing w:val="-3"/>
          <w:sz w:val="26"/>
          <w:szCs w:val="26"/>
        </w:rPr>
        <w:t>3</w:t>
      </w:r>
      <w:r w:rsidR="006D6681" w:rsidRPr="008B36C8">
        <w:rPr>
          <w:spacing w:val="-3"/>
          <w:sz w:val="26"/>
          <w:szCs w:val="26"/>
        </w:rPr>
        <w:t xml:space="preserve"> года;</w:t>
      </w:r>
    </w:p>
    <w:p w:rsidR="00EE438A" w:rsidRPr="008B36C8" w:rsidRDefault="000E33D0" w:rsidP="00466C93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>-</w:t>
      </w:r>
      <w:r w:rsidR="00BA3994" w:rsidRPr="008B36C8">
        <w:rPr>
          <w:spacing w:val="-3"/>
          <w:sz w:val="26"/>
          <w:szCs w:val="26"/>
        </w:rPr>
        <w:t xml:space="preserve"> </w:t>
      </w:r>
      <w:r w:rsidR="00EE438A" w:rsidRPr="008B36C8">
        <w:rPr>
          <w:b/>
          <w:i/>
          <w:spacing w:val="-3"/>
          <w:sz w:val="26"/>
          <w:szCs w:val="26"/>
        </w:rPr>
        <w:t>Озеленение</w:t>
      </w:r>
      <w:r w:rsidRPr="008B36C8">
        <w:rPr>
          <w:b/>
          <w:spacing w:val="-3"/>
          <w:sz w:val="26"/>
          <w:szCs w:val="26"/>
        </w:rPr>
        <w:t xml:space="preserve"> </w:t>
      </w:r>
      <w:r w:rsidRPr="008B36C8">
        <w:rPr>
          <w:spacing w:val="-3"/>
          <w:sz w:val="26"/>
          <w:szCs w:val="26"/>
        </w:rPr>
        <w:t>(</w:t>
      </w:r>
      <w:r w:rsidRPr="000809DA">
        <w:rPr>
          <w:i/>
          <w:spacing w:val="-3"/>
          <w:sz w:val="26"/>
          <w:szCs w:val="26"/>
        </w:rPr>
        <w:t>приобретение рассады однолетних цветов</w:t>
      </w:r>
      <w:r w:rsidR="006D6681" w:rsidRPr="000809DA">
        <w:rPr>
          <w:i/>
          <w:spacing w:val="-3"/>
          <w:sz w:val="26"/>
          <w:szCs w:val="26"/>
        </w:rPr>
        <w:t>, чернозема, семян травы</w:t>
      </w:r>
      <w:r w:rsidR="008E6AF1" w:rsidRPr="000809DA">
        <w:rPr>
          <w:i/>
          <w:spacing w:val="-3"/>
          <w:sz w:val="26"/>
          <w:szCs w:val="26"/>
        </w:rPr>
        <w:t xml:space="preserve">, деревьев и кустарников </w:t>
      </w:r>
      <w:r w:rsidR="00510070" w:rsidRPr="000809DA">
        <w:rPr>
          <w:i/>
          <w:spacing w:val="-3"/>
          <w:sz w:val="26"/>
          <w:szCs w:val="26"/>
        </w:rPr>
        <w:t xml:space="preserve"> :1250 шт*120руб.</w:t>
      </w:r>
      <w:r w:rsidR="00510070" w:rsidRPr="00510070">
        <w:rPr>
          <w:spacing w:val="-3"/>
          <w:sz w:val="26"/>
          <w:szCs w:val="26"/>
        </w:rPr>
        <w:t xml:space="preserve"> (</w:t>
      </w:r>
      <w:r w:rsidR="00510070" w:rsidRPr="0049666C">
        <w:rPr>
          <w:i/>
          <w:spacing w:val="-3"/>
          <w:sz w:val="26"/>
          <w:szCs w:val="26"/>
        </w:rPr>
        <w:t>коммерческое предложение № 315 от 27.06.23</w:t>
      </w:r>
      <w:r w:rsidR="0049666C">
        <w:rPr>
          <w:i/>
          <w:spacing w:val="-3"/>
          <w:sz w:val="26"/>
          <w:szCs w:val="26"/>
        </w:rPr>
        <w:t xml:space="preserve"> от </w:t>
      </w:r>
      <w:r w:rsidR="0049666C" w:rsidRPr="0049666C">
        <w:rPr>
          <w:i/>
          <w:spacing w:val="-3"/>
          <w:sz w:val="26"/>
          <w:szCs w:val="26"/>
        </w:rPr>
        <w:t>ГУП НАО "Нарьян-Марская агропромышленная компания</w:t>
      </w:r>
      <w:r w:rsidR="00510070" w:rsidRPr="00510070">
        <w:rPr>
          <w:spacing w:val="-3"/>
          <w:sz w:val="26"/>
          <w:szCs w:val="26"/>
        </w:rPr>
        <w:t>)</w:t>
      </w:r>
      <w:r w:rsidR="00EE438A" w:rsidRPr="008B36C8">
        <w:rPr>
          <w:spacing w:val="-3"/>
          <w:sz w:val="26"/>
          <w:szCs w:val="26"/>
        </w:rPr>
        <w:t xml:space="preserve"> в сумме </w:t>
      </w:r>
      <w:r w:rsidR="00812302" w:rsidRPr="008B36C8">
        <w:rPr>
          <w:b/>
          <w:spacing w:val="-3"/>
          <w:sz w:val="26"/>
          <w:szCs w:val="26"/>
        </w:rPr>
        <w:t>1</w:t>
      </w:r>
      <w:r w:rsidR="002B19FA" w:rsidRPr="008B36C8">
        <w:rPr>
          <w:b/>
          <w:spacing w:val="-3"/>
          <w:sz w:val="26"/>
          <w:szCs w:val="26"/>
        </w:rPr>
        <w:t>5</w:t>
      </w:r>
      <w:r w:rsidR="00812302" w:rsidRPr="008B36C8">
        <w:rPr>
          <w:b/>
          <w:spacing w:val="-3"/>
          <w:sz w:val="26"/>
          <w:szCs w:val="26"/>
        </w:rPr>
        <w:t>0</w:t>
      </w:r>
      <w:r w:rsidR="006D6681" w:rsidRPr="008B36C8">
        <w:rPr>
          <w:b/>
          <w:spacing w:val="-3"/>
          <w:sz w:val="26"/>
          <w:szCs w:val="26"/>
        </w:rPr>
        <w:t>,0</w:t>
      </w:r>
      <w:r w:rsidR="00EE438A" w:rsidRPr="008B36C8">
        <w:rPr>
          <w:spacing w:val="-3"/>
          <w:sz w:val="26"/>
          <w:szCs w:val="26"/>
        </w:rPr>
        <w:t xml:space="preserve"> тыс. руб.</w:t>
      </w:r>
      <w:r w:rsidR="00BA3994" w:rsidRPr="008B36C8">
        <w:rPr>
          <w:spacing w:val="-3"/>
          <w:sz w:val="26"/>
          <w:szCs w:val="26"/>
        </w:rPr>
        <w:t xml:space="preserve">, что составляет </w:t>
      </w:r>
      <w:r w:rsidR="0049666C">
        <w:rPr>
          <w:spacing w:val="-3"/>
          <w:sz w:val="26"/>
          <w:szCs w:val="26"/>
        </w:rPr>
        <w:t>100</w:t>
      </w:r>
      <w:r w:rsidR="00BA3994" w:rsidRPr="008B36C8">
        <w:rPr>
          <w:spacing w:val="-3"/>
          <w:sz w:val="26"/>
          <w:szCs w:val="26"/>
        </w:rPr>
        <w:t xml:space="preserve"> % от уровня 20</w:t>
      </w:r>
      <w:r w:rsidR="006D6681" w:rsidRPr="008B36C8">
        <w:rPr>
          <w:spacing w:val="-3"/>
          <w:sz w:val="26"/>
          <w:szCs w:val="26"/>
        </w:rPr>
        <w:t>2</w:t>
      </w:r>
      <w:r w:rsidR="0049666C">
        <w:rPr>
          <w:spacing w:val="-3"/>
          <w:sz w:val="26"/>
          <w:szCs w:val="26"/>
        </w:rPr>
        <w:t>3</w:t>
      </w:r>
      <w:r w:rsidR="00BA3994" w:rsidRPr="008B36C8">
        <w:rPr>
          <w:spacing w:val="-3"/>
          <w:sz w:val="26"/>
          <w:szCs w:val="26"/>
        </w:rPr>
        <w:t xml:space="preserve"> года</w:t>
      </w:r>
      <w:r w:rsidR="00EE438A" w:rsidRPr="008B36C8">
        <w:rPr>
          <w:spacing w:val="-3"/>
          <w:sz w:val="26"/>
          <w:szCs w:val="26"/>
        </w:rPr>
        <w:t>;</w:t>
      </w:r>
    </w:p>
    <w:p w:rsidR="00EE438A" w:rsidRPr="008B36C8" w:rsidRDefault="00EE438A" w:rsidP="00466C93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>-</w:t>
      </w:r>
      <w:r w:rsidR="00BA3994" w:rsidRPr="008B36C8">
        <w:rPr>
          <w:spacing w:val="-3"/>
          <w:sz w:val="26"/>
          <w:szCs w:val="26"/>
        </w:rPr>
        <w:t xml:space="preserve"> </w:t>
      </w:r>
      <w:r w:rsidRPr="008B36C8">
        <w:rPr>
          <w:b/>
          <w:i/>
          <w:spacing w:val="-3"/>
          <w:sz w:val="26"/>
          <w:szCs w:val="26"/>
        </w:rPr>
        <w:t>Организация и содержание мест захоронения</w:t>
      </w:r>
      <w:r w:rsidR="000E33D0" w:rsidRPr="008B36C8">
        <w:rPr>
          <w:spacing w:val="-3"/>
          <w:sz w:val="26"/>
          <w:szCs w:val="26"/>
        </w:rPr>
        <w:t xml:space="preserve"> </w:t>
      </w:r>
      <w:r w:rsidR="00BA3994" w:rsidRPr="008B36C8">
        <w:rPr>
          <w:spacing w:val="-3"/>
          <w:sz w:val="26"/>
          <w:szCs w:val="26"/>
        </w:rPr>
        <w:t>(</w:t>
      </w:r>
      <w:r w:rsidR="00BA3994" w:rsidRPr="000809DA">
        <w:rPr>
          <w:i/>
          <w:spacing w:val="-3"/>
          <w:sz w:val="26"/>
          <w:szCs w:val="26"/>
        </w:rPr>
        <w:t xml:space="preserve">ремонт </w:t>
      </w:r>
      <w:r w:rsidR="007D3AA4" w:rsidRPr="000809DA">
        <w:rPr>
          <w:i/>
          <w:spacing w:val="-3"/>
          <w:sz w:val="26"/>
          <w:szCs w:val="26"/>
        </w:rPr>
        <w:t xml:space="preserve">ограждения </w:t>
      </w:r>
      <w:r w:rsidR="00BA3994" w:rsidRPr="000809DA">
        <w:rPr>
          <w:i/>
          <w:spacing w:val="-3"/>
          <w:sz w:val="26"/>
          <w:szCs w:val="26"/>
        </w:rPr>
        <w:t>кладбища</w:t>
      </w:r>
      <w:r w:rsidR="007D3AA4" w:rsidRPr="000809DA">
        <w:rPr>
          <w:i/>
          <w:spacing w:val="-3"/>
          <w:sz w:val="26"/>
          <w:szCs w:val="26"/>
        </w:rPr>
        <w:t>, уборка</w:t>
      </w:r>
      <w:r w:rsidR="00812302" w:rsidRPr="000809DA">
        <w:rPr>
          <w:i/>
          <w:spacing w:val="-3"/>
          <w:sz w:val="26"/>
          <w:szCs w:val="26"/>
        </w:rPr>
        <w:t xml:space="preserve"> и вывоз</w:t>
      </w:r>
      <w:r w:rsidR="007D3AA4" w:rsidRPr="000809DA">
        <w:rPr>
          <w:i/>
          <w:spacing w:val="-3"/>
          <w:sz w:val="26"/>
          <w:szCs w:val="26"/>
        </w:rPr>
        <w:t xml:space="preserve"> мусора</w:t>
      </w:r>
      <w:r w:rsidR="00812302" w:rsidRPr="000809DA">
        <w:rPr>
          <w:i/>
          <w:spacing w:val="-3"/>
          <w:sz w:val="26"/>
          <w:szCs w:val="26"/>
        </w:rPr>
        <w:t xml:space="preserve"> с территории</w:t>
      </w:r>
      <w:r w:rsidR="000809DA" w:rsidRPr="000809DA">
        <w:rPr>
          <w:i/>
          <w:spacing w:val="-3"/>
          <w:sz w:val="26"/>
          <w:szCs w:val="26"/>
        </w:rPr>
        <w:t>, расчистка подъездных путей</w:t>
      </w:r>
      <w:r w:rsidR="00BA3994" w:rsidRPr="008B36C8">
        <w:rPr>
          <w:spacing w:val="-3"/>
          <w:sz w:val="26"/>
          <w:szCs w:val="26"/>
        </w:rPr>
        <w:t>)</w:t>
      </w:r>
      <w:r w:rsidR="000E33D0" w:rsidRPr="008B36C8">
        <w:rPr>
          <w:spacing w:val="-3"/>
          <w:sz w:val="26"/>
          <w:szCs w:val="26"/>
        </w:rPr>
        <w:t xml:space="preserve">– </w:t>
      </w:r>
      <w:r w:rsidR="0049666C">
        <w:rPr>
          <w:b/>
          <w:spacing w:val="-3"/>
          <w:sz w:val="26"/>
          <w:szCs w:val="26"/>
        </w:rPr>
        <w:t>211,9</w:t>
      </w:r>
      <w:r w:rsidR="00812302" w:rsidRPr="008B36C8">
        <w:rPr>
          <w:b/>
          <w:spacing w:val="-3"/>
          <w:sz w:val="26"/>
          <w:szCs w:val="26"/>
        </w:rPr>
        <w:t xml:space="preserve"> </w:t>
      </w:r>
      <w:r w:rsidRPr="008B36C8">
        <w:rPr>
          <w:spacing w:val="-3"/>
          <w:sz w:val="26"/>
          <w:szCs w:val="26"/>
        </w:rPr>
        <w:t>тыс. руб.</w:t>
      </w:r>
      <w:r w:rsidR="005C5CEF" w:rsidRPr="008B36C8">
        <w:rPr>
          <w:spacing w:val="-3"/>
          <w:sz w:val="26"/>
          <w:szCs w:val="26"/>
        </w:rPr>
        <w:t xml:space="preserve">, что составит </w:t>
      </w:r>
      <w:r w:rsidR="0049666C">
        <w:rPr>
          <w:spacing w:val="-3"/>
          <w:sz w:val="26"/>
          <w:szCs w:val="26"/>
        </w:rPr>
        <w:t>117,7</w:t>
      </w:r>
      <w:r w:rsidR="005C5CEF" w:rsidRPr="008B36C8">
        <w:rPr>
          <w:spacing w:val="-3"/>
          <w:sz w:val="26"/>
          <w:szCs w:val="26"/>
        </w:rPr>
        <w:t xml:space="preserve"> % от уровня 20</w:t>
      </w:r>
      <w:r w:rsidR="007D3AA4" w:rsidRPr="008B36C8">
        <w:rPr>
          <w:spacing w:val="-3"/>
          <w:sz w:val="26"/>
          <w:szCs w:val="26"/>
        </w:rPr>
        <w:t>2</w:t>
      </w:r>
      <w:r w:rsidR="0049666C">
        <w:rPr>
          <w:spacing w:val="-3"/>
          <w:sz w:val="26"/>
          <w:szCs w:val="26"/>
        </w:rPr>
        <w:t>3</w:t>
      </w:r>
      <w:r w:rsidR="005C5CEF" w:rsidRPr="008B36C8">
        <w:rPr>
          <w:spacing w:val="-3"/>
          <w:sz w:val="26"/>
          <w:szCs w:val="26"/>
        </w:rPr>
        <w:t xml:space="preserve"> года</w:t>
      </w:r>
      <w:r w:rsidRPr="008B36C8">
        <w:rPr>
          <w:spacing w:val="-3"/>
          <w:sz w:val="26"/>
          <w:szCs w:val="26"/>
        </w:rPr>
        <w:t xml:space="preserve">; </w:t>
      </w:r>
    </w:p>
    <w:p w:rsidR="00A06167" w:rsidRPr="008B36C8" w:rsidRDefault="00EE438A" w:rsidP="00466C93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8B36C8">
        <w:rPr>
          <w:spacing w:val="-3"/>
          <w:sz w:val="26"/>
          <w:szCs w:val="26"/>
        </w:rPr>
        <w:t>-</w:t>
      </w:r>
      <w:r w:rsidR="00BA3994" w:rsidRPr="008B36C8">
        <w:rPr>
          <w:b/>
          <w:sz w:val="26"/>
          <w:szCs w:val="26"/>
        </w:rPr>
        <w:t xml:space="preserve"> </w:t>
      </w:r>
      <w:r w:rsidRPr="008B36C8">
        <w:rPr>
          <w:b/>
          <w:i/>
          <w:sz w:val="26"/>
          <w:szCs w:val="26"/>
        </w:rPr>
        <w:t>Прочие мероприятия по благоустройству</w:t>
      </w:r>
      <w:r w:rsidRPr="008B36C8">
        <w:rPr>
          <w:b/>
          <w:sz w:val="26"/>
          <w:szCs w:val="26"/>
        </w:rPr>
        <w:t xml:space="preserve"> </w:t>
      </w:r>
      <w:r w:rsidR="00A06167" w:rsidRPr="008B36C8">
        <w:rPr>
          <w:b/>
          <w:sz w:val="26"/>
          <w:szCs w:val="26"/>
        </w:rPr>
        <w:t>(</w:t>
      </w:r>
      <w:r w:rsidR="0069378F" w:rsidRPr="000809DA">
        <w:rPr>
          <w:i/>
          <w:sz w:val="26"/>
          <w:szCs w:val="26"/>
        </w:rPr>
        <w:t>зимнее и летнее</w:t>
      </w:r>
      <w:r w:rsidR="0069378F" w:rsidRPr="000809DA">
        <w:rPr>
          <w:b/>
          <w:i/>
          <w:sz w:val="26"/>
          <w:szCs w:val="26"/>
        </w:rPr>
        <w:t xml:space="preserve"> </w:t>
      </w:r>
      <w:r w:rsidR="00A06167" w:rsidRPr="000809DA">
        <w:rPr>
          <w:i/>
          <w:color w:val="000000"/>
          <w:sz w:val="26"/>
          <w:szCs w:val="26"/>
        </w:rPr>
        <w:t>содержание игровых уличных площадок, санитарная уборка общественных территорий от бытового мусора</w:t>
      </w:r>
      <w:r w:rsidR="0069378F" w:rsidRPr="000809DA">
        <w:rPr>
          <w:i/>
          <w:color w:val="000000"/>
          <w:sz w:val="26"/>
          <w:szCs w:val="26"/>
        </w:rPr>
        <w:t xml:space="preserve"> в летнее время, установка и содержание детской деревянной горки,</w:t>
      </w:r>
      <w:r w:rsidR="00706EB7" w:rsidRPr="000809DA">
        <w:rPr>
          <w:i/>
          <w:color w:val="000000"/>
          <w:sz w:val="26"/>
          <w:szCs w:val="26"/>
        </w:rPr>
        <w:t xml:space="preserve"> монтаж, демонтаж новогодней елки, </w:t>
      </w:r>
      <w:r w:rsidR="00BD6D7E" w:rsidRPr="000809DA">
        <w:rPr>
          <w:i/>
          <w:color w:val="000000"/>
          <w:sz w:val="26"/>
          <w:szCs w:val="26"/>
        </w:rPr>
        <w:t xml:space="preserve"> содержание тротуаров</w:t>
      </w:r>
      <w:r w:rsidR="008E6AF1" w:rsidRPr="000809DA">
        <w:rPr>
          <w:i/>
          <w:color w:val="000000"/>
          <w:sz w:val="26"/>
          <w:szCs w:val="26"/>
        </w:rPr>
        <w:t>, прочие мероприятия</w:t>
      </w:r>
      <w:r w:rsidR="000809DA">
        <w:rPr>
          <w:i/>
          <w:color w:val="000000"/>
          <w:sz w:val="26"/>
          <w:szCs w:val="26"/>
        </w:rPr>
        <w:t>, приобретение хозяйственных материалов, уличные гирлянды</w:t>
      </w:r>
      <w:r w:rsidR="00A06167" w:rsidRPr="008B36C8">
        <w:rPr>
          <w:color w:val="000000"/>
          <w:sz w:val="26"/>
          <w:szCs w:val="26"/>
        </w:rPr>
        <w:t>) –</w:t>
      </w:r>
      <w:r w:rsidR="000809DA">
        <w:rPr>
          <w:b/>
          <w:color w:val="000000"/>
          <w:sz w:val="26"/>
          <w:szCs w:val="26"/>
        </w:rPr>
        <w:t>1 451,7</w:t>
      </w:r>
      <w:r w:rsidR="007D3AA4" w:rsidRPr="008B36C8">
        <w:rPr>
          <w:b/>
          <w:color w:val="000000"/>
          <w:sz w:val="26"/>
          <w:szCs w:val="26"/>
        </w:rPr>
        <w:t xml:space="preserve"> </w:t>
      </w:r>
      <w:r w:rsidR="00A06167" w:rsidRPr="008B36C8">
        <w:rPr>
          <w:color w:val="000000"/>
          <w:sz w:val="26"/>
          <w:szCs w:val="26"/>
        </w:rPr>
        <w:t>тыс.</w:t>
      </w:r>
      <w:r w:rsidR="005C5CEF" w:rsidRPr="008B36C8">
        <w:rPr>
          <w:color w:val="000000"/>
          <w:sz w:val="26"/>
          <w:szCs w:val="26"/>
        </w:rPr>
        <w:t xml:space="preserve"> </w:t>
      </w:r>
      <w:r w:rsidR="00A06167" w:rsidRPr="008B36C8">
        <w:rPr>
          <w:color w:val="000000"/>
          <w:sz w:val="26"/>
          <w:szCs w:val="26"/>
        </w:rPr>
        <w:t>руб.</w:t>
      </w:r>
      <w:r w:rsidR="0069378F" w:rsidRPr="008B36C8">
        <w:rPr>
          <w:color w:val="000000"/>
          <w:sz w:val="26"/>
          <w:szCs w:val="26"/>
        </w:rPr>
        <w:t>, что со</w:t>
      </w:r>
      <w:r w:rsidR="005C5CEF" w:rsidRPr="008B36C8">
        <w:rPr>
          <w:color w:val="000000"/>
          <w:sz w:val="26"/>
          <w:szCs w:val="26"/>
        </w:rPr>
        <w:t>с</w:t>
      </w:r>
      <w:r w:rsidR="0069378F" w:rsidRPr="008B36C8">
        <w:rPr>
          <w:color w:val="000000"/>
          <w:sz w:val="26"/>
          <w:szCs w:val="26"/>
        </w:rPr>
        <w:t xml:space="preserve">тавит </w:t>
      </w:r>
      <w:r w:rsidR="000809DA">
        <w:rPr>
          <w:b/>
          <w:color w:val="000000"/>
          <w:sz w:val="26"/>
          <w:szCs w:val="26"/>
        </w:rPr>
        <w:t>69,0</w:t>
      </w:r>
      <w:r w:rsidR="0069378F" w:rsidRPr="008B36C8">
        <w:rPr>
          <w:color w:val="000000"/>
          <w:sz w:val="26"/>
          <w:szCs w:val="26"/>
        </w:rPr>
        <w:t xml:space="preserve"> % от уровня 20</w:t>
      </w:r>
      <w:r w:rsidR="007D3AA4" w:rsidRPr="008B36C8">
        <w:rPr>
          <w:color w:val="000000"/>
          <w:sz w:val="26"/>
          <w:szCs w:val="26"/>
        </w:rPr>
        <w:t>2</w:t>
      </w:r>
      <w:r w:rsidR="000809DA">
        <w:rPr>
          <w:color w:val="000000"/>
          <w:sz w:val="26"/>
          <w:szCs w:val="26"/>
        </w:rPr>
        <w:t>3</w:t>
      </w:r>
      <w:r w:rsidR="0069378F" w:rsidRPr="008B36C8">
        <w:rPr>
          <w:color w:val="000000"/>
          <w:sz w:val="26"/>
          <w:szCs w:val="26"/>
        </w:rPr>
        <w:t xml:space="preserve"> года.</w:t>
      </w:r>
      <w:r w:rsidR="000809DA">
        <w:rPr>
          <w:color w:val="000000"/>
          <w:sz w:val="26"/>
          <w:szCs w:val="26"/>
        </w:rPr>
        <w:t xml:space="preserve"> Уменьшение расходов связано с тем, что средства на содержание проездов будут предоставлены из районного бюджета.</w:t>
      </w:r>
    </w:p>
    <w:p w:rsidR="00A06167" w:rsidRPr="008B36C8" w:rsidRDefault="00A06167" w:rsidP="00466C93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A06167" w:rsidRPr="008B36C8" w:rsidRDefault="00A06167" w:rsidP="00466C93">
      <w:pPr>
        <w:shd w:val="clear" w:color="auto" w:fill="FFFFFF"/>
        <w:spacing w:line="276" w:lineRule="auto"/>
        <w:ind w:firstLine="720"/>
        <w:jc w:val="both"/>
        <w:outlineLvl w:val="0"/>
        <w:rPr>
          <w:b/>
          <w:i/>
          <w:spacing w:val="-3"/>
          <w:sz w:val="26"/>
          <w:szCs w:val="26"/>
        </w:rPr>
      </w:pPr>
      <w:r w:rsidRPr="008B36C8">
        <w:rPr>
          <w:b/>
          <w:i/>
          <w:spacing w:val="-3"/>
          <w:sz w:val="26"/>
          <w:szCs w:val="26"/>
        </w:rPr>
        <w:t>Подраздел 05 05 Другие вопросы в области жилищно-коммунального хозяйства</w:t>
      </w:r>
    </w:p>
    <w:p w:rsidR="00253C75" w:rsidRPr="008B36C8" w:rsidRDefault="00253C75" w:rsidP="00466C93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</w:p>
    <w:p w:rsidR="009E4214" w:rsidRPr="008B36C8" w:rsidRDefault="00A06167" w:rsidP="00466C93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 xml:space="preserve">В данном подразделе предусмотрены бюджетные ассигнования на действующие расходные обязательства в сумме </w:t>
      </w:r>
      <w:r w:rsidR="009724F3">
        <w:rPr>
          <w:b/>
          <w:spacing w:val="-3"/>
          <w:sz w:val="26"/>
          <w:szCs w:val="26"/>
        </w:rPr>
        <w:t>479,3</w:t>
      </w:r>
      <w:r w:rsidRPr="008B36C8">
        <w:rPr>
          <w:spacing w:val="-3"/>
          <w:sz w:val="26"/>
          <w:szCs w:val="26"/>
        </w:rPr>
        <w:t xml:space="preserve"> тыс. руб.</w:t>
      </w:r>
      <w:r w:rsidR="009E4214" w:rsidRPr="008B36C8">
        <w:rPr>
          <w:spacing w:val="-3"/>
          <w:sz w:val="26"/>
          <w:szCs w:val="26"/>
        </w:rPr>
        <w:t xml:space="preserve">, что составляет </w:t>
      </w:r>
      <w:r w:rsidR="009724F3">
        <w:rPr>
          <w:b/>
          <w:spacing w:val="-3"/>
          <w:sz w:val="26"/>
          <w:szCs w:val="26"/>
        </w:rPr>
        <w:t>7,7</w:t>
      </w:r>
      <w:r w:rsidR="009E4214" w:rsidRPr="008B36C8">
        <w:rPr>
          <w:spacing w:val="-3"/>
          <w:sz w:val="26"/>
          <w:szCs w:val="26"/>
        </w:rPr>
        <w:t xml:space="preserve"> % от уровня 20</w:t>
      </w:r>
      <w:r w:rsidR="00B22ACF" w:rsidRPr="008B36C8">
        <w:rPr>
          <w:spacing w:val="-3"/>
          <w:sz w:val="26"/>
          <w:szCs w:val="26"/>
        </w:rPr>
        <w:t>2</w:t>
      </w:r>
      <w:r w:rsidR="009724F3">
        <w:rPr>
          <w:spacing w:val="-3"/>
          <w:sz w:val="26"/>
          <w:szCs w:val="26"/>
        </w:rPr>
        <w:t>3</w:t>
      </w:r>
      <w:r w:rsidR="009E4214" w:rsidRPr="008B36C8">
        <w:rPr>
          <w:spacing w:val="-3"/>
          <w:sz w:val="26"/>
          <w:szCs w:val="26"/>
        </w:rPr>
        <w:t xml:space="preserve"> года.</w:t>
      </w:r>
      <w:r w:rsidR="00213327" w:rsidRPr="008B36C8">
        <w:rPr>
          <w:spacing w:val="-3"/>
          <w:sz w:val="26"/>
          <w:szCs w:val="26"/>
        </w:rPr>
        <w:t xml:space="preserve"> </w:t>
      </w:r>
    </w:p>
    <w:p w:rsidR="00A06167" w:rsidRPr="008B36C8" w:rsidRDefault="00253C75" w:rsidP="00466C93">
      <w:pPr>
        <w:shd w:val="clear" w:color="auto" w:fill="FFFFFF"/>
        <w:spacing w:line="276" w:lineRule="auto"/>
        <w:ind w:firstLine="720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 xml:space="preserve">- </w:t>
      </w:r>
      <w:r w:rsidR="008A7E43" w:rsidRPr="008B36C8">
        <w:rPr>
          <w:spacing w:val="-3"/>
          <w:sz w:val="26"/>
          <w:szCs w:val="26"/>
        </w:rPr>
        <w:t>Б</w:t>
      </w:r>
      <w:r w:rsidR="00213327" w:rsidRPr="008B36C8">
        <w:rPr>
          <w:spacing w:val="-3"/>
          <w:sz w:val="26"/>
          <w:szCs w:val="26"/>
        </w:rPr>
        <w:t>уд</w:t>
      </w:r>
      <w:r w:rsidR="009E4214" w:rsidRPr="008B36C8">
        <w:rPr>
          <w:spacing w:val="-3"/>
          <w:sz w:val="26"/>
          <w:szCs w:val="26"/>
        </w:rPr>
        <w:t>у</w:t>
      </w:r>
      <w:r w:rsidR="00213327" w:rsidRPr="008B36C8">
        <w:rPr>
          <w:spacing w:val="-3"/>
          <w:sz w:val="26"/>
          <w:szCs w:val="26"/>
        </w:rPr>
        <w:t>т выделен</w:t>
      </w:r>
      <w:r w:rsidR="009E4214" w:rsidRPr="008B36C8">
        <w:rPr>
          <w:spacing w:val="-3"/>
          <w:sz w:val="26"/>
          <w:szCs w:val="26"/>
        </w:rPr>
        <w:t>ы</w:t>
      </w:r>
      <w:r w:rsidR="00213327" w:rsidRPr="008B36C8">
        <w:rPr>
          <w:spacing w:val="-3"/>
          <w:sz w:val="26"/>
          <w:szCs w:val="26"/>
        </w:rPr>
        <w:t xml:space="preserve"> в 20</w:t>
      </w:r>
      <w:r w:rsidR="008A7E43" w:rsidRPr="008B36C8">
        <w:rPr>
          <w:spacing w:val="-3"/>
          <w:sz w:val="26"/>
          <w:szCs w:val="26"/>
        </w:rPr>
        <w:t>2</w:t>
      </w:r>
      <w:r w:rsidR="009724F3">
        <w:rPr>
          <w:spacing w:val="-3"/>
          <w:sz w:val="26"/>
          <w:szCs w:val="26"/>
        </w:rPr>
        <w:t>4</w:t>
      </w:r>
      <w:r w:rsidR="00213327" w:rsidRPr="008B36C8">
        <w:rPr>
          <w:spacing w:val="-3"/>
          <w:sz w:val="26"/>
          <w:szCs w:val="26"/>
        </w:rPr>
        <w:t xml:space="preserve"> году</w:t>
      </w:r>
      <w:r w:rsidR="009E4214" w:rsidRPr="008B36C8">
        <w:rPr>
          <w:spacing w:val="-3"/>
          <w:sz w:val="26"/>
          <w:szCs w:val="26"/>
        </w:rPr>
        <w:t xml:space="preserve"> средства</w:t>
      </w:r>
      <w:r w:rsidR="00213327" w:rsidRPr="008B36C8">
        <w:rPr>
          <w:spacing w:val="-3"/>
          <w:sz w:val="26"/>
          <w:szCs w:val="26"/>
        </w:rPr>
        <w:t xml:space="preserve"> из бюджета муниципального района «Заполярный район» на организацию ритуальных услуг. Из бюджета муниципального образования в 20</w:t>
      </w:r>
      <w:r w:rsidR="00A2295F" w:rsidRPr="008B36C8">
        <w:rPr>
          <w:spacing w:val="-3"/>
          <w:sz w:val="26"/>
          <w:szCs w:val="26"/>
        </w:rPr>
        <w:t>2</w:t>
      </w:r>
      <w:r w:rsidR="009724F3">
        <w:rPr>
          <w:spacing w:val="-3"/>
          <w:sz w:val="26"/>
          <w:szCs w:val="26"/>
        </w:rPr>
        <w:t>4</w:t>
      </w:r>
      <w:r w:rsidR="00213327" w:rsidRPr="008B36C8">
        <w:rPr>
          <w:spacing w:val="-3"/>
          <w:sz w:val="26"/>
          <w:szCs w:val="26"/>
        </w:rPr>
        <w:t xml:space="preserve"> году предусмотрено предоставление субсидии МУП «Коммунальщик»</w:t>
      </w:r>
      <w:r w:rsidR="009E4214" w:rsidRPr="008B36C8">
        <w:rPr>
          <w:spacing w:val="-3"/>
          <w:sz w:val="26"/>
          <w:szCs w:val="26"/>
        </w:rPr>
        <w:t xml:space="preserve"> в сумме </w:t>
      </w:r>
      <w:r w:rsidR="009724F3">
        <w:rPr>
          <w:b/>
          <w:spacing w:val="-3"/>
          <w:sz w:val="26"/>
          <w:szCs w:val="26"/>
        </w:rPr>
        <w:t>479,3</w:t>
      </w:r>
      <w:r w:rsidR="00A2295F" w:rsidRPr="008B36C8">
        <w:rPr>
          <w:b/>
          <w:spacing w:val="-3"/>
          <w:sz w:val="26"/>
          <w:szCs w:val="26"/>
        </w:rPr>
        <w:t xml:space="preserve"> </w:t>
      </w:r>
      <w:r w:rsidR="009E4214" w:rsidRPr="008B36C8">
        <w:rPr>
          <w:spacing w:val="-3"/>
          <w:sz w:val="26"/>
          <w:szCs w:val="26"/>
        </w:rPr>
        <w:t>тыс. рублей</w:t>
      </w:r>
      <w:r w:rsidR="00213327" w:rsidRPr="008B36C8">
        <w:rPr>
          <w:spacing w:val="-3"/>
          <w:sz w:val="26"/>
          <w:szCs w:val="26"/>
        </w:rPr>
        <w:t xml:space="preserve"> в соответствии с постановлением Администрации МО «Приморско-Куйский сельсовет» НАО № 90 от 31.05.2017 «О порядке предоставлений субсидий с целью возмещения недополученных доходов в связи с оказанием гарантированного перечня услуг по погребению. Данное полномочие регулируется Федеральным законом от 06.10.2003 № 131-ФЗ «Об общих принципах организации местного самоуправления в Российской Федерации», окружным законом от 17.02.2010 № 8-</w:t>
      </w:r>
      <w:r w:rsidR="00213327" w:rsidRPr="008B36C8">
        <w:rPr>
          <w:spacing w:val="-3"/>
          <w:sz w:val="26"/>
          <w:szCs w:val="26"/>
        </w:rPr>
        <w:lastRenderedPageBreak/>
        <w:t>оз «О регулировании отдельных вопросов организации местного самоуправления на территории Ненецкого автономного округа».</w:t>
      </w:r>
    </w:p>
    <w:p w:rsidR="00253C75" w:rsidRPr="008B36C8" w:rsidRDefault="00253C75" w:rsidP="00F30E5B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</w:p>
    <w:p w:rsidR="00A67C40" w:rsidRPr="008B36C8" w:rsidRDefault="00A67C40" w:rsidP="008622A0">
      <w:pPr>
        <w:shd w:val="clear" w:color="auto" w:fill="FFFFFF"/>
        <w:ind w:firstLine="567"/>
        <w:jc w:val="center"/>
        <w:outlineLvl w:val="0"/>
        <w:rPr>
          <w:b/>
          <w:spacing w:val="-3"/>
          <w:sz w:val="26"/>
          <w:szCs w:val="26"/>
        </w:rPr>
      </w:pPr>
    </w:p>
    <w:p w:rsidR="00EE438A" w:rsidRPr="008B36C8" w:rsidRDefault="00EE438A" w:rsidP="008622A0">
      <w:pPr>
        <w:shd w:val="clear" w:color="auto" w:fill="FFFFFF"/>
        <w:ind w:firstLine="567"/>
        <w:jc w:val="center"/>
        <w:outlineLvl w:val="0"/>
        <w:rPr>
          <w:b/>
          <w:spacing w:val="-3"/>
          <w:sz w:val="26"/>
          <w:szCs w:val="26"/>
        </w:rPr>
      </w:pPr>
      <w:r w:rsidRPr="008B36C8">
        <w:rPr>
          <w:b/>
          <w:spacing w:val="-3"/>
          <w:sz w:val="26"/>
          <w:szCs w:val="26"/>
        </w:rPr>
        <w:t>РАЗДЕЛ 07 «ОБРАЗОВАНИЕ»</w:t>
      </w:r>
    </w:p>
    <w:p w:rsidR="008A7E43" w:rsidRPr="008B36C8" w:rsidRDefault="008A7E43" w:rsidP="008622A0">
      <w:pPr>
        <w:shd w:val="clear" w:color="auto" w:fill="FFFFFF"/>
        <w:ind w:firstLine="567"/>
        <w:jc w:val="center"/>
        <w:outlineLvl w:val="0"/>
        <w:rPr>
          <w:b/>
          <w:spacing w:val="-3"/>
          <w:sz w:val="26"/>
          <w:szCs w:val="26"/>
        </w:rPr>
      </w:pPr>
    </w:p>
    <w:p w:rsidR="00EE438A" w:rsidRPr="008B36C8" w:rsidRDefault="00EE438A" w:rsidP="008622A0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>Структура раздела отражена в следующей таблице:</w:t>
      </w:r>
    </w:p>
    <w:tbl>
      <w:tblPr>
        <w:tblW w:w="179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1503"/>
        <w:gridCol w:w="1300"/>
        <w:gridCol w:w="203"/>
        <w:gridCol w:w="1300"/>
        <w:gridCol w:w="7799"/>
      </w:tblGrid>
      <w:tr w:rsidR="00EE438A" w:rsidRPr="008B36C8" w:rsidTr="00156C12">
        <w:trPr>
          <w:trHeight w:hRule="exact" w:val="256"/>
        </w:trPr>
        <w:tc>
          <w:tcPr>
            <w:tcW w:w="86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E438A" w:rsidRPr="008B36C8" w:rsidRDefault="00EE438A" w:rsidP="00573513">
            <w:pPr>
              <w:shd w:val="clear" w:color="auto" w:fill="FFFFFF"/>
              <w:ind w:firstLine="567"/>
              <w:jc w:val="right"/>
              <w:rPr>
                <w:spacing w:val="-3"/>
                <w:sz w:val="26"/>
                <w:szCs w:val="26"/>
              </w:rPr>
            </w:pPr>
          </w:p>
        </w:tc>
        <w:tc>
          <w:tcPr>
            <w:tcW w:w="93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E438A" w:rsidRPr="008B36C8" w:rsidRDefault="00EE438A" w:rsidP="00573513">
            <w:pPr>
              <w:shd w:val="clear" w:color="auto" w:fill="FFFFFF"/>
              <w:ind w:firstLine="567"/>
              <w:jc w:val="right"/>
              <w:rPr>
                <w:spacing w:val="-3"/>
                <w:sz w:val="26"/>
                <w:szCs w:val="26"/>
              </w:rPr>
            </w:pPr>
          </w:p>
        </w:tc>
      </w:tr>
      <w:tr w:rsidR="00EE438A" w:rsidRPr="008B36C8" w:rsidTr="00156C12">
        <w:trPr>
          <w:gridAfter w:val="1"/>
          <w:wAfter w:w="7799" w:type="dxa"/>
          <w:trHeight w:hRule="exact" w:val="102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A" w:rsidRPr="00156C12" w:rsidRDefault="00EE438A" w:rsidP="00573513">
            <w:pPr>
              <w:shd w:val="clear" w:color="auto" w:fill="FFFFFF"/>
              <w:ind w:firstLine="567"/>
              <w:jc w:val="both"/>
              <w:rPr>
                <w:b/>
                <w:spacing w:val="-3"/>
                <w:sz w:val="25"/>
                <w:szCs w:val="25"/>
              </w:rPr>
            </w:pPr>
            <w:r w:rsidRPr="00156C12">
              <w:rPr>
                <w:b/>
                <w:spacing w:val="-3"/>
                <w:sz w:val="25"/>
                <w:szCs w:val="25"/>
              </w:rPr>
              <w:t>Наименование подраздела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A" w:rsidRPr="00156C12" w:rsidRDefault="00EE438A" w:rsidP="0057351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156C12">
              <w:rPr>
                <w:b/>
                <w:color w:val="000000"/>
                <w:sz w:val="25"/>
                <w:szCs w:val="25"/>
              </w:rPr>
              <w:t>20</w:t>
            </w:r>
            <w:r w:rsidR="00E04FD9" w:rsidRPr="00156C12">
              <w:rPr>
                <w:b/>
                <w:color w:val="000000"/>
                <w:sz w:val="25"/>
                <w:szCs w:val="25"/>
              </w:rPr>
              <w:t>2</w:t>
            </w:r>
            <w:r w:rsidR="00156C12" w:rsidRPr="00156C12">
              <w:rPr>
                <w:b/>
                <w:color w:val="000000"/>
                <w:sz w:val="25"/>
                <w:szCs w:val="25"/>
              </w:rPr>
              <w:t>3</w:t>
            </w:r>
            <w:r w:rsidRPr="00156C12">
              <w:rPr>
                <w:b/>
                <w:color w:val="000000"/>
                <w:sz w:val="25"/>
                <w:szCs w:val="25"/>
              </w:rPr>
              <w:t xml:space="preserve"> год (решение)</w:t>
            </w:r>
          </w:p>
          <w:p w:rsidR="00EE438A" w:rsidRPr="00156C12" w:rsidRDefault="00EE438A" w:rsidP="0057351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156C12">
              <w:rPr>
                <w:b/>
                <w:color w:val="000000"/>
                <w:sz w:val="25"/>
                <w:szCs w:val="25"/>
              </w:rPr>
              <w:t>тыс. руб.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A" w:rsidRPr="00156C12" w:rsidRDefault="00EE438A" w:rsidP="0057351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156C12">
              <w:rPr>
                <w:b/>
                <w:color w:val="000000"/>
                <w:sz w:val="25"/>
                <w:szCs w:val="25"/>
              </w:rPr>
              <w:t>20</w:t>
            </w:r>
            <w:r w:rsidR="00854108" w:rsidRPr="00156C12">
              <w:rPr>
                <w:b/>
                <w:color w:val="000000"/>
                <w:sz w:val="25"/>
                <w:szCs w:val="25"/>
              </w:rPr>
              <w:t>2</w:t>
            </w:r>
            <w:r w:rsidR="00156C12">
              <w:rPr>
                <w:b/>
                <w:color w:val="000000"/>
                <w:sz w:val="25"/>
                <w:szCs w:val="25"/>
              </w:rPr>
              <w:t>4</w:t>
            </w:r>
            <w:r w:rsidRPr="00156C12">
              <w:rPr>
                <w:b/>
                <w:color w:val="000000"/>
                <w:sz w:val="25"/>
                <w:szCs w:val="25"/>
              </w:rPr>
              <w:t xml:space="preserve"> год (проект)</w:t>
            </w:r>
          </w:p>
          <w:p w:rsidR="00EE438A" w:rsidRPr="00156C12" w:rsidRDefault="00EE438A" w:rsidP="0057351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156C12">
              <w:rPr>
                <w:b/>
                <w:color w:val="000000"/>
                <w:sz w:val="25"/>
                <w:szCs w:val="25"/>
              </w:rPr>
              <w:t>тыс. руб.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A" w:rsidRPr="00156C12" w:rsidRDefault="00EE438A" w:rsidP="00156C12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156C12">
              <w:rPr>
                <w:b/>
                <w:color w:val="000000"/>
                <w:sz w:val="25"/>
                <w:szCs w:val="25"/>
              </w:rPr>
              <w:t>% к 20</w:t>
            </w:r>
            <w:r w:rsidR="00F40489" w:rsidRPr="00156C12">
              <w:rPr>
                <w:b/>
                <w:color w:val="000000"/>
                <w:sz w:val="25"/>
                <w:szCs w:val="25"/>
              </w:rPr>
              <w:t>2</w:t>
            </w:r>
            <w:r w:rsidR="00156C12">
              <w:rPr>
                <w:b/>
                <w:color w:val="000000"/>
                <w:sz w:val="25"/>
                <w:szCs w:val="25"/>
              </w:rPr>
              <w:t>3</w:t>
            </w:r>
            <w:r w:rsidRPr="00156C12">
              <w:rPr>
                <w:b/>
                <w:color w:val="000000"/>
                <w:sz w:val="25"/>
                <w:szCs w:val="25"/>
              </w:rPr>
              <w:t xml:space="preserve"> году</w:t>
            </w:r>
          </w:p>
        </w:tc>
      </w:tr>
      <w:tr w:rsidR="00EE438A" w:rsidRPr="008B36C8" w:rsidTr="00156C12">
        <w:trPr>
          <w:gridAfter w:val="1"/>
          <w:wAfter w:w="7799" w:type="dxa"/>
          <w:trHeight w:hRule="exact" w:val="46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A" w:rsidRPr="00156C12" w:rsidRDefault="00EE438A" w:rsidP="007634BC">
            <w:pPr>
              <w:shd w:val="clear" w:color="auto" w:fill="FFFFFF"/>
              <w:jc w:val="both"/>
              <w:rPr>
                <w:spacing w:val="-3"/>
                <w:sz w:val="25"/>
                <w:szCs w:val="25"/>
              </w:rPr>
            </w:pPr>
            <w:r w:rsidRPr="00156C12">
              <w:rPr>
                <w:spacing w:val="-3"/>
                <w:sz w:val="25"/>
                <w:szCs w:val="25"/>
              </w:rPr>
              <w:t xml:space="preserve">07. 07 Молодежная политика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A" w:rsidRPr="00156C12" w:rsidRDefault="00156C12" w:rsidP="007634BC">
            <w:pPr>
              <w:shd w:val="clear" w:color="auto" w:fill="FFFFFF"/>
              <w:jc w:val="center"/>
              <w:rPr>
                <w:spacing w:val="-3"/>
                <w:sz w:val="25"/>
                <w:szCs w:val="25"/>
              </w:rPr>
            </w:pPr>
            <w:r>
              <w:rPr>
                <w:spacing w:val="-3"/>
                <w:sz w:val="25"/>
                <w:szCs w:val="25"/>
              </w:rPr>
              <w:t>170,0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A" w:rsidRPr="00156C12" w:rsidRDefault="00EA73C6" w:rsidP="00156C12">
            <w:pPr>
              <w:shd w:val="clear" w:color="auto" w:fill="FFFFFF"/>
              <w:jc w:val="center"/>
              <w:rPr>
                <w:spacing w:val="-3"/>
                <w:sz w:val="25"/>
                <w:szCs w:val="25"/>
              </w:rPr>
            </w:pPr>
            <w:r w:rsidRPr="00156C12">
              <w:rPr>
                <w:spacing w:val="-3"/>
                <w:sz w:val="25"/>
                <w:szCs w:val="25"/>
              </w:rPr>
              <w:t>1</w:t>
            </w:r>
            <w:r w:rsidR="00156C12">
              <w:rPr>
                <w:spacing w:val="-3"/>
                <w:sz w:val="25"/>
                <w:szCs w:val="25"/>
              </w:rPr>
              <w:t>6</w:t>
            </w:r>
            <w:r w:rsidRPr="00156C12">
              <w:rPr>
                <w:spacing w:val="-3"/>
                <w:sz w:val="25"/>
                <w:szCs w:val="25"/>
              </w:rPr>
              <w:t>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A" w:rsidRPr="00156C12" w:rsidRDefault="00156C12" w:rsidP="0057351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94,1</w:t>
            </w:r>
          </w:p>
        </w:tc>
      </w:tr>
    </w:tbl>
    <w:p w:rsidR="00EE438A" w:rsidRPr="008B36C8" w:rsidRDefault="00EE438A" w:rsidP="008622A0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</w:p>
    <w:p w:rsidR="00EE438A" w:rsidRPr="008B36C8" w:rsidRDefault="00EE438A" w:rsidP="008622A0">
      <w:pPr>
        <w:shd w:val="clear" w:color="auto" w:fill="FFFFFF"/>
        <w:ind w:firstLine="567"/>
        <w:outlineLvl w:val="0"/>
        <w:rPr>
          <w:b/>
          <w:i/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 xml:space="preserve">  </w:t>
      </w:r>
      <w:r w:rsidRPr="008B36C8">
        <w:rPr>
          <w:b/>
          <w:i/>
          <w:spacing w:val="-3"/>
          <w:sz w:val="26"/>
          <w:szCs w:val="26"/>
        </w:rPr>
        <w:t>Подраздел 07 07  Молодежная политика и оздоровление детей</w:t>
      </w:r>
    </w:p>
    <w:p w:rsidR="00EE438A" w:rsidRPr="008B36C8" w:rsidRDefault="00EE438A" w:rsidP="008622A0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>В данном подразделе предусмотрены бюджетные ассигнования на исполнение действующих расходных обязательств:</w:t>
      </w:r>
    </w:p>
    <w:p w:rsidR="00EE438A" w:rsidRPr="008B36C8" w:rsidRDefault="00EE438A" w:rsidP="008622A0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>- на реализацию организационной работы с детьми и молодежью</w:t>
      </w:r>
      <w:r w:rsidR="007634BC" w:rsidRPr="008B36C8">
        <w:rPr>
          <w:spacing w:val="-3"/>
          <w:sz w:val="26"/>
          <w:szCs w:val="26"/>
        </w:rPr>
        <w:t xml:space="preserve"> в соответствии с проектом плана мероприятий на 20</w:t>
      </w:r>
      <w:r w:rsidR="00854108" w:rsidRPr="008B36C8">
        <w:rPr>
          <w:spacing w:val="-3"/>
          <w:sz w:val="26"/>
          <w:szCs w:val="26"/>
        </w:rPr>
        <w:t>2</w:t>
      </w:r>
      <w:r w:rsidR="00156C12">
        <w:rPr>
          <w:spacing w:val="-3"/>
          <w:sz w:val="26"/>
          <w:szCs w:val="26"/>
        </w:rPr>
        <w:t>4</w:t>
      </w:r>
      <w:r w:rsidR="007634BC" w:rsidRPr="008B36C8">
        <w:rPr>
          <w:spacing w:val="-3"/>
          <w:sz w:val="26"/>
          <w:szCs w:val="26"/>
        </w:rPr>
        <w:t xml:space="preserve"> год </w:t>
      </w:r>
      <w:r w:rsidRPr="008B36C8">
        <w:rPr>
          <w:spacing w:val="-3"/>
          <w:sz w:val="26"/>
          <w:szCs w:val="26"/>
        </w:rPr>
        <w:t xml:space="preserve"> – </w:t>
      </w:r>
      <w:r w:rsidR="00253C75" w:rsidRPr="008B36C8">
        <w:rPr>
          <w:b/>
          <w:spacing w:val="-3"/>
          <w:sz w:val="26"/>
          <w:szCs w:val="26"/>
        </w:rPr>
        <w:t>1</w:t>
      </w:r>
      <w:r w:rsidR="00156C12">
        <w:rPr>
          <w:b/>
          <w:spacing w:val="-3"/>
          <w:sz w:val="26"/>
          <w:szCs w:val="26"/>
        </w:rPr>
        <w:t>6</w:t>
      </w:r>
      <w:r w:rsidR="00253C75" w:rsidRPr="008B36C8">
        <w:rPr>
          <w:b/>
          <w:spacing w:val="-3"/>
          <w:sz w:val="26"/>
          <w:szCs w:val="26"/>
        </w:rPr>
        <w:t>0,0</w:t>
      </w:r>
      <w:r w:rsidR="001524A8" w:rsidRPr="008B36C8">
        <w:rPr>
          <w:spacing w:val="-3"/>
          <w:sz w:val="26"/>
          <w:szCs w:val="26"/>
        </w:rPr>
        <w:t xml:space="preserve"> тыс. руб., что составляет </w:t>
      </w:r>
      <w:r w:rsidR="00156C12">
        <w:rPr>
          <w:b/>
          <w:spacing w:val="-3"/>
          <w:sz w:val="26"/>
          <w:szCs w:val="26"/>
        </w:rPr>
        <w:t>94,1</w:t>
      </w:r>
      <w:r w:rsidR="007634BC" w:rsidRPr="008B36C8">
        <w:rPr>
          <w:spacing w:val="-3"/>
          <w:sz w:val="26"/>
          <w:szCs w:val="26"/>
        </w:rPr>
        <w:t>% от уровня 20</w:t>
      </w:r>
      <w:r w:rsidR="00B22ACF" w:rsidRPr="008B36C8">
        <w:rPr>
          <w:spacing w:val="-3"/>
          <w:sz w:val="26"/>
          <w:szCs w:val="26"/>
        </w:rPr>
        <w:t>2</w:t>
      </w:r>
      <w:r w:rsidR="00156C12">
        <w:rPr>
          <w:spacing w:val="-3"/>
          <w:sz w:val="26"/>
          <w:szCs w:val="26"/>
        </w:rPr>
        <w:t>3</w:t>
      </w:r>
      <w:r w:rsidR="00B22ACF" w:rsidRPr="008B36C8">
        <w:rPr>
          <w:spacing w:val="-3"/>
          <w:sz w:val="26"/>
          <w:szCs w:val="26"/>
        </w:rPr>
        <w:t xml:space="preserve"> </w:t>
      </w:r>
      <w:r w:rsidR="001524A8" w:rsidRPr="008B36C8">
        <w:rPr>
          <w:spacing w:val="-3"/>
          <w:sz w:val="26"/>
          <w:szCs w:val="26"/>
        </w:rPr>
        <w:t>года.</w:t>
      </w:r>
    </w:p>
    <w:p w:rsidR="00EE438A" w:rsidRPr="008B36C8" w:rsidRDefault="00EE438A" w:rsidP="008622A0">
      <w:pPr>
        <w:shd w:val="clear" w:color="auto" w:fill="FFFFFF"/>
        <w:ind w:firstLine="567"/>
        <w:jc w:val="center"/>
        <w:outlineLvl w:val="0"/>
        <w:rPr>
          <w:b/>
          <w:spacing w:val="-3"/>
          <w:sz w:val="26"/>
          <w:szCs w:val="26"/>
        </w:rPr>
      </w:pPr>
    </w:p>
    <w:p w:rsidR="00EE438A" w:rsidRPr="008B36C8" w:rsidRDefault="00EE438A" w:rsidP="008622A0">
      <w:pPr>
        <w:shd w:val="clear" w:color="auto" w:fill="FFFFFF"/>
        <w:ind w:firstLine="567"/>
        <w:jc w:val="center"/>
        <w:outlineLvl w:val="0"/>
        <w:rPr>
          <w:b/>
          <w:spacing w:val="-3"/>
          <w:sz w:val="26"/>
          <w:szCs w:val="26"/>
        </w:rPr>
      </w:pPr>
      <w:r w:rsidRPr="008B36C8">
        <w:rPr>
          <w:b/>
          <w:spacing w:val="-3"/>
          <w:sz w:val="26"/>
          <w:szCs w:val="26"/>
        </w:rPr>
        <w:t>РАЗДЕЛ 10 «СОЦИАЛЬНАЯ ПОЛИТИКА»</w:t>
      </w:r>
    </w:p>
    <w:p w:rsidR="00256951" w:rsidRPr="008B36C8" w:rsidRDefault="00256951" w:rsidP="008622A0">
      <w:pPr>
        <w:shd w:val="clear" w:color="auto" w:fill="FFFFFF"/>
        <w:ind w:firstLine="567"/>
        <w:jc w:val="center"/>
        <w:outlineLvl w:val="0"/>
        <w:rPr>
          <w:b/>
          <w:spacing w:val="-3"/>
          <w:sz w:val="26"/>
          <w:szCs w:val="26"/>
        </w:rPr>
      </w:pPr>
    </w:p>
    <w:p w:rsidR="00EE438A" w:rsidRPr="008B36C8" w:rsidRDefault="00EE438A" w:rsidP="008622A0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>Структура раздела отражена в следующей таблице:</w:t>
      </w:r>
    </w:p>
    <w:tbl>
      <w:tblPr>
        <w:tblW w:w="180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0"/>
        <w:gridCol w:w="1503"/>
        <w:gridCol w:w="1300"/>
        <w:gridCol w:w="203"/>
        <w:gridCol w:w="1300"/>
        <w:gridCol w:w="7799"/>
      </w:tblGrid>
      <w:tr w:rsidR="00EE438A" w:rsidRPr="008B36C8" w:rsidTr="00FD7E5C">
        <w:trPr>
          <w:trHeight w:hRule="exact" w:val="256"/>
        </w:trPr>
        <w:tc>
          <w:tcPr>
            <w:tcW w:w="87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E438A" w:rsidRPr="008B36C8" w:rsidRDefault="00EE438A" w:rsidP="00573513">
            <w:pPr>
              <w:shd w:val="clear" w:color="auto" w:fill="FFFFFF"/>
              <w:ind w:firstLine="567"/>
              <w:jc w:val="right"/>
              <w:rPr>
                <w:spacing w:val="-3"/>
                <w:sz w:val="26"/>
                <w:szCs w:val="26"/>
              </w:rPr>
            </w:pPr>
          </w:p>
        </w:tc>
        <w:tc>
          <w:tcPr>
            <w:tcW w:w="93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E438A" w:rsidRPr="008B36C8" w:rsidRDefault="00EE438A" w:rsidP="00573513">
            <w:pPr>
              <w:shd w:val="clear" w:color="auto" w:fill="FFFFFF"/>
              <w:ind w:firstLine="567"/>
              <w:jc w:val="right"/>
              <w:rPr>
                <w:spacing w:val="-3"/>
                <w:sz w:val="26"/>
                <w:szCs w:val="26"/>
              </w:rPr>
            </w:pPr>
          </w:p>
        </w:tc>
      </w:tr>
      <w:tr w:rsidR="00EE438A" w:rsidRPr="008B36C8" w:rsidTr="00FD7E5C">
        <w:trPr>
          <w:gridAfter w:val="1"/>
          <w:wAfter w:w="7799" w:type="dxa"/>
          <w:trHeight w:hRule="exact" w:val="1025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A" w:rsidRPr="00156C12" w:rsidRDefault="00EE438A" w:rsidP="00573513">
            <w:pPr>
              <w:shd w:val="clear" w:color="auto" w:fill="FFFFFF"/>
              <w:ind w:firstLine="567"/>
              <w:jc w:val="both"/>
              <w:rPr>
                <w:b/>
                <w:spacing w:val="-3"/>
                <w:sz w:val="25"/>
                <w:szCs w:val="25"/>
              </w:rPr>
            </w:pPr>
            <w:r w:rsidRPr="00156C12">
              <w:rPr>
                <w:b/>
                <w:spacing w:val="-3"/>
                <w:sz w:val="25"/>
                <w:szCs w:val="25"/>
              </w:rPr>
              <w:t>Наименование подраздела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A" w:rsidRPr="00156C12" w:rsidRDefault="00EE438A" w:rsidP="0057351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156C12">
              <w:rPr>
                <w:b/>
                <w:color w:val="000000"/>
                <w:sz w:val="25"/>
                <w:szCs w:val="25"/>
              </w:rPr>
              <w:t>20</w:t>
            </w:r>
            <w:r w:rsidR="00B22ACF" w:rsidRPr="00156C12">
              <w:rPr>
                <w:b/>
                <w:color w:val="000000"/>
                <w:sz w:val="25"/>
                <w:szCs w:val="25"/>
              </w:rPr>
              <w:t>2</w:t>
            </w:r>
            <w:r w:rsidR="00156C12" w:rsidRPr="00156C12">
              <w:rPr>
                <w:b/>
                <w:color w:val="000000"/>
                <w:sz w:val="25"/>
                <w:szCs w:val="25"/>
              </w:rPr>
              <w:t>3</w:t>
            </w:r>
            <w:r w:rsidRPr="00156C12">
              <w:rPr>
                <w:b/>
                <w:color w:val="000000"/>
                <w:sz w:val="25"/>
                <w:szCs w:val="25"/>
              </w:rPr>
              <w:t xml:space="preserve"> год (решение)</w:t>
            </w:r>
          </w:p>
          <w:p w:rsidR="00EE438A" w:rsidRPr="00156C12" w:rsidRDefault="00EE438A" w:rsidP="0057351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156C12">
              <w:rPr>
                <w:b/>
                <w:color w:val="000000"/>
                <w:sz w:val="25"/>
                <w:szCs w:val="25"/>
              </w:rPr>
              <w:t>тыс. руб.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A" w:rsidRPr="00156C12" w:rsidRDefault="00EE438A" w:rsidP="0057351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156C12">
              <w:rPr>
                <w:b/>
                <w:color w:val="000000"/>
                <w:sz w:val="25"/>
                <w:szCs w:val="25"/>
              </w:rPr>
              <w:t>20</w:t>
            </w:r>
            <w:r w:rsidR="00A67C40" w:rsidRPr="00156C12">
              <w:rPr>
                <w:b/>
                <w:color w:val="000000"/>
                <w:sz w:val="25"/>
                <w:szCs w:val="25"/>
              </w:rPr>
              <w:t>2</w:t>
            </w:r>
            <w:r w:rsidR="00156C12" w:rsidRPr="00156C12">
              <w:rPr>
                <w:b/>
                <w:color w:val="000000"/>
                <w:sz w:val="25"/>
                <w:szCs w:val="25"/>
              </w:rPr>
              <w:t>4</w:t>
            </w:r>
            <w:r w:rsidRPr="00156C12">
              <w:rPr>
                <w:b/>
                <w:color w:val="000000"/>
                <w:sz w:val="25"/>
                <w:szCs w:val="25"/>
              </w:rPr>
              <w:t xml:space="preserve"> год (проект)</w:t>
            </w:r>
          </w:p>
          <w:p w:rsidR="00EE438A" w:rsidRPr="00156C12" w:rsidRDefault="00EE438A" w:rsidP="0057351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156C12">
              <w:rPr>
                <w:b/>
                <w:color w:val="000000"/>
                <w:sz w:val="25"/>
                <w:szCs w:val="25"/>
              </w:rPr>
              <w:t>тыс. руб.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A" w:rsidRPr="00156C12" w:rsidRDefault="00EE438A" w:rsidP="00156C12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156C12">
              <w:rPr>
                <w:b/>
                <w:color w:val="000000"/>
                <w:sz w:val="25"/>
                <w:szCs w:val="25"/>
              </w:rPr>
              <w:t>% к 20</w:t>
            </w:r>
            <w:r w:rsidR="00B22ACF" w:rsidRPr="00156C12">
              <w:rPr>
                <w:b/>
                <w:color w:val="000000"/>
                <w:sz w:val="25"/>
                <w:szCs w:val="25"/>
              </w:rPr>
              <w:t>2</w:t>
            </w:r>
            <w:r w:rsidR="00156C12">
              <w:rPr>
                <w:b/>
                <w:color w:val="000000"/>
                <w:sz w:val="25"/>
                <w:szCs w:val="25"/>
              </w:rPr>
              <w:t>3</w:t>
            </w:r>
            <w:r w:rsidRPr="00156C12">
              <w:rPr>
                <w:b/>
                <w:color w:val="000000"/>
                <w:sz w:val="25"/>
                <w:szCs w:val="25"/>
              </w:rPr>
              <w:t xml:space="preserve"> году</w:t>
            </w:r>
          </w:p>
        </w:tc>
      </w:tr>
      <w:tr w:rsidR="00156C12" w:rsidRPr="008B36C8" w:rsidTr="00FD7E5C">
        <w:trPr>
          <w:gridAfter w:val="1"/>
          <w:wAfter w:w="7799" w:type="dxa"/>
          <w:trHeight w:hRule="exact" w:val="463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12" w:rsidRPr="00156C12" w:rsidRDefault="00156C12" w:rsidP="00573513">
            <w:pPr>
              <w:rPr>
                <w:color w:val="000000"/>
                <w:sz w:val="25"/>
                <w:szCs w:val="25"/>
              </w:rPr>
            </w:pPr>
            <w:r w:rsidRPr="00156C12">
              <w:rPr>
                <w:b/>
                <w:color w:val="000000"/>
                <w:spacing w:val="-3"/>
                <w:sz w:val="25"/>
                <w:szCs w:val="25"/>
              </w:rPr>
              <w:t>10.01</w:t>
            </w:r>
            <w:r w:rsidRPr="00156C12">
              <w:rPr>
                <w:color w:val="000000"/>
                <w:spacing w:val="-3"/>
                <w:sz w:val="25"/>
                <w:szCs w:val="25"/>
              </w:rPr>
              <w:t xml:space="preserve"> Пенсионное обеспечение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12" w:rsidRPr="00156C12" w:rsidRDefault="00156C12" w:rsidP="00456345">
            <w:pPr>
              <w:shd w:val="clear" w:color="auto" w:fill="FFFFFF"/>
              <w:jc w:val="center"/>
              <w:rPr>
                <w:spacing w:val="-3"/>
                <w:sz w:val="25"/>
                <w:szCs w:val="25"/>
              </w:rPr>
            </w:pPr>
            <w:r w:rsidRPr="00156C12">
              <w:rPr>
                <w:spacing w:val="-3"/>
                <w:sz w:val="25"/>
                <w:szCs w:val="25"/>
              </w:rPr>
              <w:t>4 093,3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12" w:rsidRPr="00156C12" w:rsidRDefault="00156C12" w:rsidP="00AC25BE">
            <w:pPr>
              <w:shd w:val="clear" w:color="auto" w:fill="FFFFFF"/>
              <w:jc w:val="center"/>
              <w:rPr>
                <w:spacing w:val="-3"/>
                <w:sz w:val="25"/>
                <w:szCs w:val="25"/>
              </w:rPr>
            </w:pPr>
            <w:r w:rsidRPr="00156C12">
              <w:rPr>
                <w:spacing w:val="-3"/>
                <w:sz w:val="25"/>
                <w:szCs w:val="25"/>
              </w:rPr>
              <w:t>4 467,4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12" w:rsidRPr="00156C12" w:rsidRDefault="00156C12" w:rsidP="00573513">
            <w:pPr>
              <w:jc w:val="center"/>
              <w:rPr>
                <w:color w:val="000000"/>
                <w:sz w:val="25"/>
                <w:szCs w:val="25"/>
              </w:rPr>
            </w:pPr>
            <w:r w:rsidRPr="00156C12">
              <w:rPr>
                <w:color w:val="000000"/>
                <w:sz w:val="25"/>
                <w:szCs w:val="25"/>
              </w:rPr>
              <w:t>109,1</w:t>
            </w:r>
          </w:p>
        </w:tc>
      </w:tr>
      <w:tr w:rsidR="00156C12" w:rsidRPr="008B36C8" w:rsidTr="00FD7E5C">
        <w:trPr>
          <w:gridAfter w:val="1"/>
          <w:wAfter w:w="7799" w:type="dxa"/>
          <w:trHeight w:hRule="exact" w:val="482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12" w:rsidRPr="00156C12" w:rsidRDefault="00156C12" w:rsidP="00573513">
            <w:pPr>
              <w:rPr>
                <w:color w:val="000000"/>
                <w:sz w:val="25"/>
                <w:szCs w:val="25"/>
              </w:rPr>
            </w:pPr>
            <w:r w:rsidRPr="00156C12">
              <w:rPr>
                <w:b/>
                <w:color w:val="000000"/>
                <w:spacing w:val="-3"/>
                <w:sz w:val="25"/>
                <w:szCs w:val="25"/>
              </w:rPr>
              <w:t xml:space="preserve">10.03 </w:t>
            </w:r>
            <w:r w:rsidRPr="00156C12">
              <w:rPr>
                <w:color w:val="000000"/>
                <w:spacing w:val="-3"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12" w:rsidRPr="00156C12" w:rsidRDefault="00156C12" w:rsidP="00456345">
            <w:pPr>
              <w:shd w:val="clear" w:color="auto" w:fill="FFFFFF"/>
              <w:jc w:val="center"/>
              <w:rPr>
                <w:spacing w:val="-3"/>
                <w:sz w:val="25"/>
                <w:szCs w:val="25"/>
              </w:rPr>
            </w:pPr>
            <w:r w:rsidRPr="00156C12">
              <w:rPr>
                <w:spacing w:val="-3"/>
                <w:sz w:val="25"/>
                <w:szCs w:val="25"/>
              </w:rPr>
              <w:t>480,0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12" w:rsidRPr="00156C12" w:rsidRDefault="00156C12" w:rsidP="00573513">
            <w:pPr>
              <w:shd w:val="clear" w:color="auto" w:fill="FFFFFF"/>
              <w:jc w:val="center"/>
              <w:rPr>
                <w:spacing w:val="-3"/>
                <w:sz w:val="25"/>
                <w:szCs w:val="25"/>
              </w:rPr>
            </w:pPr>
            <w:r w:rsidRPr="00156C12">
              <w:rPr>
                <w:spacing w:val="-3"/>
                <w:sz w:val="25"/>
                <w:szCs w:val="25"/>
              </w:rPr>
              <w:t>480,0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12" w:rsidRPr="00156C12" w:rsidRDefault="00156C12" w:rsidP="00573513">
            <w:pPr>
              <w:jc w:val="center"/>
              <w:rPr>
                <w:color w:val="000000"/>
                <w:sz w:val="25"/>
                <w:szCs w:val="25"/>
              </w:rPr>
            </w:pPr>
            <w:r w:rsidRPr="00156C12">
              <w:rPr>
                <w:color w:val="000000"/>
                <w:sz w:val="25"/>
                <w:szCs w:val="25"/>
              </w:rPr>
              <w:t>100,0</w:t>
            </w:r>
          </w:p>
        </w:tc>
      </w:tr>
      <w:tr w:rsidR="00156C12" w:rsidRPr="008B36C8" w:rsidTr="00FD7E5C">
        <w:trPr>
          <w:gridAfter w:val="1"/>
          <w:wAfter w:w="7799" w:type="dxa"/>
          <w:trHeight w:hRule="exact" w:val="482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12" w:rsidRPr="00156C12" w:rsidRDefault="00156C12" w:rsidP="00573513">
            <w:pPr>
              <w:rPr>
                <w:b/>
                <w:color w:val="000000"/>
                <w:spacing w:val="-3"/>
                <w:sz w:val="25"/>
                <w:szCs w:val="25"/>
              </w:rPr>
            </w:pPr>
            <w:r w:rsidRPr="00156C12">
              <w:rPr>
                <w:b/>
                <w:color w:val="000000"/>
                <w:spacing w:val="-3"/>
                <w:sz w:val="25"/>
                <w:szCs w:val="25"/>
              </w:rPr>
              <w:t>Итого по разделу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12" w:rsidRPr="00156C12" w:rsidRDefault="00156C12" w:rsidP="00456345">
            <w:pPr>
              <w:shd w:val="clear" w:color="auto" w:fill="FFFFFF"/>
              <w:jc w:val="center"/>
              <w:rPr>
                <w:b/>
                <w:spacing w:val="-3"/>
                <w:sz w:val="25"/>
                <w:szCs w:val="25"/>
              </w:rPr>
            </w:pPr>
            <w:r w:rsidRPr="00156C12">
              <w:rPr>
                <w:b/>
                <w:spacing w:val="-3"/>
                <w:sz w:val="25"/>
                <w:szCs w:val="25"/>
              </w:rPr>
              <w:t>4 573,3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12" w:rsidRPr="00156C12" w:rsidRDefault="00156C12" w:rsidP="00AC25BE">
            <w:pPr>
              <w:shd w:val="clear" w:color="auto" w:fill="FFFFFF"/>
              <w:jc w:val="center"/>
              <w:rPr>
                <w:b/>
                <w:spacing w:val="-3"/>
                <w:sz w:val="25"/>
                <w:szCs w:val="25"/>
              </w:rPr>
            </w:pPr>
            <w:r>
              <w:rPr>
                <w:b/>
                <w:spacing w:val="-3"/>
                <w:sz w:val="25"/>
                <w:szCs w:val="25"/>
              </w:rPr>
              <w:t>4 947,4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12" w:rsidRPr="00156C12" w:rsidRDefault="00156C12" w:rsidP="00156C12">
            <w:pPr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108,2</w:t>
            </w:r>
          </w:p>
        </w:tc>
      </w:tr>
    </w:tbl>
    <w:p w:rsidR="00EE438A" w:rsidRPr="008B36C8" w:rsidRDefault="00EE438A" w:rsidP="008622A0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</w:p>
    <w:p w:rsidR="00EE438A" w:rsidRPr="008B36C8" w:rsidRDefault="00EE438A" w:rsidP="00B6492E">
      <w:pPr>
        <w:shd w:val="clear" w:color="auto" w:fill="FFFFFF"/>
        <w:ind w:firstLine="510"/>
        <w:jc w:val="center"/>
        <w:rPr>
          <w:b/>
          <w:i/>
          <w:spacing w:val="-3"/>
          <w:sz w:val="26"/>
          <w:szCs w:val="26"/>
        </w:rPr>
      </w:pPr>
      <w:r w:rsidRPr="008B36C8">
        <w:rPr>
          <w:b/>
          <w:i/>
          <w:spacing w:val="-3"/>
          <w:sz w:val="26"/>
          <w:szCs w:val="26"/>
        </w:rPr>
        <w:t>Подраздел 10 01 Пенсионное обеспечение</w:t>
      </w:r>
    </w:p>
    <w:p w:rsidR="00B6492E" w:rsidRPr="008B36C8" w:rsidRDefault="00B6492E" w:rsidP="00B84EE5">
      <w:pPr>
        <w:shd w:val="clear" w:color="auto" w:fill="FFFFFF"/>
        <w:ind w:firstLine="510"/>
        <w:rPr>
          <w:b/>
          <w:i/>
          <w:spacing w:val="-3"/>
          <w:sz w:val="26"/>
          <w:szCs w:val="26"/>
        </w:rPr>
      </w:pPr>
    </w:p>
    <w:p w:rsidR="00DE504A" w:rsidRPr="00557C7E" w:rsidRDefault="00EE438A" w:rsidP="00DE504A">
      <w:pPr>
        <w:pStyle w:val="ad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0" w:firstLine="720"/>
        <w:jc w:val="both"/>
        <w:rPr>
          <w:rFonts w:eastAsia="Calibri"/>
          <w:color w:val="000000"/>
          <w:sz w:val="26"/>
          <w:szCs w:val="26"/>
        </w:rPr>
      </w:pPr>
      <w:r w:rsidRPr="008B36C8">
        <w:rPr>
          <w:spacing w:val="-3"/>
          <w:sz w:val="26"/>
          <w:szCs w:val="26"/>
        </w:rPr>
        <w:t>В данном подразделе предусмотрены бюджетные ассигнования на публично-нормативные  обязательства по осуществлению выплаты доплаты к пенсии</w:t>
      </w:r>
      <w:r w:rsidR="00DE504A">
        <w:rPr>
          <w:spacing w:val="-3"/>
          <w:sz w:val="26"/>
          <w:szCs w:val="26"/>
        </w:rPr>
        <w:t xml:space="preserve"> в</w:t>
      </w:r>
      <w:r w:rsidR="00DE504A" w:rsidRPr="00592E91">
        <w:rPr>
          <w:rFonts w:eastAsia="Calibri"/>
          <w:color w:val="000000"/>
          <w:sz w:val="26"/>
          <w:szCs w:val="26"/>
        </w:rPr>
        <w:t xml:space="preserve"> рамках </w:t>
      </w:r>
      <w:r w:rsidR="00DE504A">
        <w:rPr>
          <w:rFonts w:eastAsia="Calibri"/>
          <w:color w:val="000000"/>
          <w:sz w:val="26"/>
          <w:szCs w:val="26"/>
        </w:rPr>
        <w:t>муниципальной программы</w:t>
      </w:r>
      <w:r w:rsidR="00DE504A" w:rsidRPr="00592E91">
        <w:rPr>
          <w:rFonts w:eastAsia="Calibri"/>
          <w:color w:val="000000"/>
          <w:sz w:val="26"/>
          <w:szCs w:val="26"/>
        </w:rPr>
        <w:t xml:space="preserve"> «Возмещение части затрат органов местного самоуправления поселений </w:t>
      </w:r>
      <w:r w:rsidR="00DE504A">
        <w:rPr>
          <w:rFonts w:eastAsia="Calibri"/>
          <w:color w:val="000000"/>
          <w:sz w:val="26"/>
          <w:szCs w:val="26"/>
        </w:rPr>
        <w:t>муниципального района «Заполярный район» на 2024–2030 годы»</w:t>
      </w:r>
      <w:r w:rsidR="00DE504A" w:rsidRPr="00592E91">
        <w:rPr>
          <w:rFonts w:eastAsia="Calibri"/>
          <w:color w:val="000000"/>
          <w:sz w:val="26"/>
          <w:szCs w:val="26"/>
        </w:rPr>
        <w:t xml:space="preserve"> </w:t>
      </w:r>
      <w:r w:rsidR="00DE504A">
        <w:rPr>
          <w:rFonts w:eastAsia="Calibri"/>
          <w:color w:val="000000"/>
          <w:sz w:val="26"/>
          <w:szCs w:val="26"/>
        </w:rPr>
        <w:t xml:space="preserve">в сумме </w:t>
      </w:r>
      <w:r w:rsidR="00DE504A" w:rsidRPr="00DE504A">
        <w:rPr>
          <w:rFonts w:eastAsia="Calibri"/>
          <w:b/>
          <w:color w:val="000000"/>
          <w:sz w:val="26"/>
          <w:szCs w:val="26"/>
        </w:rPr>
        <w:t>4 467,4</w:t>
      </w:r>
      <w:r w:rsidR="00DE504A" w:rsidRPr="00592E91">
        <w:rPr>
          <w:rFonts w:eastAsia="Calibri"/>
          <w:color w:val="000000"/>
          <w:sz w:val="26"/>
          <w:szCs w:val="26"/>
        </w:rPr>
        <w:t xml:space="preserve"> тыс. рублей, </w:t>
      </w:r>
      <w:r w:rsidR="00DE504A">
        <w:rPr>
          <w:sz w:val="26"/>
          <w:szCs w:val="26"/>
        </w:rPr>
        <w:t>на реализацию мероприятий</w:t>
      </w:r>
      <w:r w:rsidR="00DE504A" w:rsidRPr="002A03F1">
        <w:rPr>
          <w:sz w:val="26"/>
          <w:szCs w:val="26"/>
        </w:rPr>
        <w:t xml:space="preserve">: </w:t>
      </w:r>
    </w:p>
    <w:p w:rsidR="00B6492E" w:rsidRPr="008B36C8" w:rsidRDefault="00DE504A" w:rsidP="00DE504A">
      <w:pPr>
        <w:numPr>
          <w:ilvl w:val="0"/>
          <w:numId w:val="34"/>
        </w:numPr>
        <w:spacing w:line="276" w:lineRule="auto"/>
        <w:ind w:left="0" w:firstLine="720"/>
        <w:jc w:val="both"/>
        <w:rPr>
          <w:spacing w:val="-3"/>
          <w:sz w:val="26"/>
          <w:szCs w:val="26"/>
        </w:rPr>
      </w:pPr>
      <w:r w:rsidRPr="00557C7E">
        <w:rPr>
          <w:sz w:val="26"/>
          <w:szCs w:val="26"/>
        </w:rPr>
        <w:t>расходы на выплату пенсий за выслугу лет лицам, замещавшим должности муниципальной службы</w:t>
      </w:r>
      <w:r w:rsidRPr="008B36C8">
        <w:rPr>
          <w:spacing w:val="-3"/>
          <w:sz w:val="26"/>
          <w:szCs w:val="26"/>
        </w:rPr>
        <w:t xml:space="preserve"> </w:t>
      </w:r>
      <w:r w:rsidRPr="00DE504A">
        <w:rPr>
          <w:i/>
          <w:spacing w:val="-3"/>
          <w:sz w:val="26"/>
          <w:szCs w:val="26"/>
        </w:rPr>
        <w:t>(10</w:t>
      </w:r>
      <w:r w:rsidR="00016AFC" w:rsidRPr="00DE504A">
        <w:rPr>
          <w:i/>
          <w:spacing w:val="-3"/>
          <w:sz w:val="26"/>
          <w:szCs w:val="26"/>
        </w:rPr>
        <w:t xml:space="preserve"> </w:t>
      </w:r>
      <w:r w:rsidR="00EE438A" w:rsidRPr="00DE504A">
        <w:rPr>
          <w:i/>
          <w:spacing w:val="-3"/>
          <w:sz w:val="26"/>
          <w:szCs w:val="26"/>
        </w:rPr>
        <w:t>муниципальным служащим в соответствии с законом Ненецкого автономного округа от 24.10.2007 № 140-ОЗ «О муниципальной службе в Ненецком автономном округе»</w:t>
      </w:r>
      <w:r>
        <w:rPr>
          <w:spacing w:val="-3"/>
          <w:sz w:val="26"/>
          <w:szCs w:val="26"/>
        </w:rPr>
        <w:t>)</w:t>
      </w:r>
      <w:r w:rsidR="00EE438A" w:rsidRPr="008B36C8">
        <w:rPr>
          <w:spacing w:val="-3"/>
          <w:sz w:val="26"/>
          <w:szCs w:val="26"/>
        </w:rPr>
        <w:t xml:space="preserve"> в размере</w:t>
      </w:r>
      <w:r>
        <w:rPr>
          <w:spacing w:val="-3"/>
          <w:sz w:val="26"/>
          <w:szCs w:val="26"/>
        </w:rPr>
        <w:t xml:space="preserve"> </w:t>
      </w:r>
      <w:r w:rsidR="00E43498">
        <w:rPr>
          <w:b/>
          <w:spacing w:val="-3"/>
          <w:sz w:val="26"/>
          <w:szCs w:val="26"/>
        </w:rPr>
        <w:t>2 733,6</w:t>
      </w:r>
      <w:r w:rsidR="00D667C3" w:rsidRPr="008B36C8">
        <w:rPr>
          <w:b/>
          <w:spacing w:val="-3"/>
          <w:sz w:val="26"/>
          <w:szCs w:val="26"/>
        </w:rPr>
        <w:t xml:space="preserve"> </w:t>
      </w:r>
      <w:r w:rsidR="00EE438A" w:rsidRPr="008B36C8">
        <w:rPr>
          <w:spacing w:val="-3"/>
          <w:sz w:val="26"/>
          <w:szCs w:val="26"/>
        </w:rPr>
        <w:t>тыс.</w:t>
      </w:r>
      <w:r w:rsidR="00725A29" w:rsidRPr="008B36C8">
        <w:rPr>
          <w:spacing w:val="-3"/>
          <w:sz w:val="26"/>
          <w:szCs w:val="26"/>
        </w:rPr>
        <w:t xml:space="preserve"> </w:t>
      </w:r>
      <w:r w:rsidR="00EE438A" w:rsidRPr="008B36C8">
        <w:rPr>
          <w:spacing w:val="-3"/>
          <w:sz w:val="26"/>
          <w:szCs w:val="26"/>
        </w:rPr>
        <w:t>рублей</w:t>
      </w:r>
      <w:r>
        <w:rPr>
          <w:spacing w:val="-3"/>
          <w:sz w:val="26"/>
          <w:szCs w:val="26"/>
        </w:rPr>
        <w:t>;</w:t>
      </w:r>
    </w:p>
    <w:p w:rsidR="004E473F" w:rsidRPr="00DE504A" w:rsidRDefault="00DE504A" w:rsidP="00DE504A">
      <w:pPr>
        <w:numPr>
          <w:ilvl w:val="0"/>
          <w:numId w:val="34"/>
        </w:numPr>
        <w:spacing w:line="276" w:lineRule="auto"/>
        <w:ind w:left="0" w:firstLine="720"/>
        <w:jc w:val="both"/>
        <w:rPr>
          <w:b/>
          <w:i/>
          <w:spacing w:val="-3"/>
          <w:sz w:val="26"/>
          <w:szCs w:val="26"/>
        </w:rPr>
      </w:pPr>
      <w:r>
        <w:rPr>
          <w:sz w:val="26"/>
          <w:szCs w:val="26"/>
        </w:rPr>
        <w:t>расходы на выплату пенсий за выслугу лет лицам, замещавшим выборные должности</w:t>
      </w:r>
      <w:r w:rsidRPr="008B36C8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( 3 человека</w:t>
      </w:r>
      <w:r w:rsidR="00EE438A" w:rsidRPr="008B36C8">
        <w:rPr>
          <w:spacing w:val="-3"/>
          <w:sz w:val="26"/>
          <w:szCs w:val="26"/>
        </w:rPr>
        <w:t>, замещавшим муниципальные должност</w:t>
      </w:r>
      <w:r w:rsidR="00B6492E" w:rsidRPr="008B36C8">
        <w:rPr>
          <w:spacing w:val="-3"/>
          <w:sz w:val="26"/>
          <w:szCs w:val="26"/>
        </w:rPr>
        <w:t>и Ненецкого автономного округа в</w:t>
      </w:r>
      <w:r w:rsidR="00EE438A" w:rsidRPr="008B36C8">
        <w:rPr>
          <w:spacing w:val="-3"/>
          <w:sz w:val="26"/>
          <w:szCs w:val="26"/>
        </w:rPr>
        <w:t xml:space="preserve"> соответствии с законом Ненецкого автономного округа от 01.07.2008 № 35-ОЗ «О </w:t>
      </w:r>
      <w:r w:rsidR="00EE438A" w:rsidRPr="008B36C8">
        <w:rPr>
          <w:spacing w:val="-3"/>
          <w:sz w:val="26"/>
          <w:szCs w:val="26"/>
        </w:rPr>
        <w:lastRenderedPageBreak/>
        <w:t>гарантиях лицам, замещающим выборные должности местного самоуправления в Ненецком автономном округе</w:t>
      </w:r>
      <w:r>
        <w:rPr>
          <w:spacing w:val="-3"/>
          <w:sz w:val="26"/>
          <w:szCs w:val="26"/>
        </w:rPr>
        <w:t xml:space="preserve">) </w:t>
      </w:r>
      <w:r w:rsidR="00EE438A" w:rsidRPr="008B36C8">
        <w:rPr>
          <w:spacing w:val="-3"/>
          <w:sz w:val="26"/>
          <w:szCs w:val="26"/>
        </w:rPr>
        <w:t xml:space="preserve">в размере </w:t>
      </w:r>
      <w:r w:rsidR="00E43498">
        <w:rPr>
          <w:b/>
          <w:spacing w:val="-3"/>
          <w:sz w:val="26"/>
          <w:szCs w:val="26"/>
        </w:rPr>
        <w:t>1 733,8</w:t>
      </w:r>
      <w:r w:rsidR="00EE438A" w:rsidRPr="008B36C8">
        <w:rPr>
          <w:spacing w:val="-3"/>
          <w:sz w:val="26"/>
          <w:szCs w:val="26"/>
        </w:rPr>
        <w:t xml:space="preserve"> тыс.</w:t>
      </w:r>
      <w:r w:rsidR="00016AFC" w:rsidRPr="008B36C8">
        <w:rPr>
          <w:spacing w:val="-3"/>
          <w:sz w:val="26"/>
          <w:szCs w:val="26"/>
        </w:rPr>
        <w:t xml:space="preserve"> </w:t>
      </w:r>
      <w:r w:rsidR="00EE438A" w:rsidRPr="008B36C8">
        <w:rPr>
          <w:spacing w:val="-3"/>
          <w:sz w:val="26"/>
          <w:szCs w:val="26"/>
        </w:rPr>
        <w:t xml:space="preserve">руб. </w:t>
      </w:r>
    </w:p>
    <w:p w:rsidR="00DE504A" w:rsidRDefault="00DE504A" w:rsidP="00DE504A">
      <w:pPr>
        <w:spacing w:line="276" w:lineRule="auto"/>
        <w:ind w:firstLine="720"/>
        <w:jc w:val="both"/>
        <w:rPr>
          <w:b/>
          <w:i/>
          <w:spacing w:val="-3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С</w:t>
      </w:r>
      <w:r w:rsidRPr="00557C7E">
        <w:rPr>
          <w:rFonts w:eastAsia="Calibri"/>
          <w:color w:val="000000"/>
          <w:sz w:val="26"/>
          <w:szCs w:val="26"/>
        </w:rPr>
        <w:t xml:space="preserve">редства запланированы на основании подписанного протокола согласования объема </w:t>
      </w:r>
      <w:r>
        <w:rPr>
          <w:rFonts w:eastAsia="Calibri"/>
          <w:color w:val="000000"/>
          <w:sz w:val="26"/>
          <w:szCs w:val="26"/>
        </w:rPr>
        <w:t>межбюджетных трансфертов на 2024</w:t>
      </w:r>
      <w:r w:rsidRPr="00557C7E">
        <w:rPr>
          <w:rFonts w:eastAsia="Calibri"/>
          <w:color w:val="000000"/>
          <w:sz w:val="26"/>
          <w:szCs w:val="26"/>
        </w:rPr>
        <w:t xml:space="preserve"> год и плановый период 2</w:t>
      </w:r>
      <w:r>
        <w:rPr>
          <w:rFonts w:eastAsia="Calibri"/>
          <w:color w:val="000000"/>
          <w:sz w:val="26"/>
          <w:szCs w:val="26"/>
        </w:rPr>
        <w:t>025 – 2026</w:t>
      </w:r>
      <w:r w:rsidRPr="00557C7E">
        <w:rPr>
          <w:rFonts w:eastAsia="Calibri"/>
          <w:color w:val="000000"/>
          <w:sz w:val="26"/>
          <w:szCs w:val="26"/>
        </w:rPr>
        <w:t xml:space="preserve"> годов главного распорядителя средств районного бюджета – Администрации муниципального района «Заполярный район» и Сельского поселения «</w:t>
      </w:r>
      <w:r>
        <w:rPr>
          <w:rFonts w:eastAsia="Calibri"/>
          <w:color w:val="000000"/>
          <w:sz w:val="26"/>
          <w:szCs w:val="26"/>
        </w:rPr>
        <w:t>Приморско-Куйский сельсовет» ЗР НАО от 11.09.2023</w:t>
      </w:r>
      <w:r w:rsidRPr="00557C7E">
        <w:rPr>
          <w:rFonts w:eastAsia="Calibri"/>
          <w:color w:val="000000"/>
          <w:sz w:val="26"/>
          <w:szCs w:val="26"/>
        </w:rPr>
        <w:t xml:space="preserve"> года</w:t>
      </w:r>
      <w:r>
        <w:rPr>
          <w:rFonts w:eastAsia="Calibri"/>
          <w:color w:val="000000"/>
          <w:sz w:val="26"/>
          <w:szCs w:val="26"/>
        </w:rPr>
        <w:t>.</w:t>
      </w:r>
    </w:p>
    <w:p w:rsidR="00E43498" w:rsidRPr="008B36C8" w:rsidRDefault="00E43498" w:rsidP="00B6492E">
      <w:pPr>
        <w:shd w:val="clear" w:color="auto" w:fill="FFFFFF"/>
        <w:ind w:firstLine="510"/>
        <w:jc w:val="center"/>
        <w:outlineLvl w:val="0"/>
        <w:rPr>
          <w:b/>
          <w:i/>
          <w:spacing w:val="-3"/>
          <w:sz w:val="26"/>
          <w:szCs w:val="26"/>
        </w:rPr>
      </w:pPr>
    </w:p>
    <w:p w:rsidR="00EE438A" w:rsidRPr="008B36C8" w:rsidRDefault="00EE438A" w:rsidP="00B6492E">
      <w:pPr>
        <w:shd w:val="clear" w:color="auto" w:fill="FFFFFF"/>
        <w:ind w:firstLine="510"/>
        <w:jc w:val="center"/>
        <w:outlineLvl w:val="0"/>
        <w:rPr>
          <w:b/>
          <w:i/>
          <w:spacing w:val="-3"/>
          <w:sz w:val="26"/>
          <w:szCs w:val="26"/>
        </w:rPr>
      </w:pPr>
      <w:r w:rsidRPr="008B36C8">
        <w:rPr>
          <w:b/>
          <w:i/>
          <w:spacing w:val="-3"/>
          <w:sz w:val="26"/>
          <w:szCs w:val="26"/>
        </w:rPr>
        <w:t>Подраздел 10 03 Социальное обеспечение населения</w:t>
      </w:r>
    </w:p>
    <w:p w:rsidR="00B6492E" w:rsidRPr="008B36C8" w:rsidRDefault="00B6492E" w:rsidP="00B6492E">
      <w:pPr>
        <w:shd w:val="clear" w:color="auto" w:fill="FFFFFF"/>
        <w:ind w:firstLine="510"/>
        <w:jc w:val="center"/>
        <w:outlineLvl w:val="0"/>
        <w:rPr>
          <w:b/>
          <w:i/>
          <w:spacing w:val="-3"/>
          <w:sz w:val="26"/>
          <w:szCs w:val="26"/>
        </w:rPr>
      </w:pPr>
    </w:p>
    <w:p w:rsidR="00EE438A" w:rsidRPr="008B36C8" w:rsidRDefault="00EE438A" w:rsidP="00B6492E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>В данном подразделе предусмотрены бюджетные ассигнования на действующие расходные обязательства:</w:t>
      </w:r>
    </w:p>
    <w:p w:rsidR="00EE438A" w:rsidRPr="008B36C8" w:rsidRDefault="00EE438A" w:rsidP="00DE504A">
      <w:pPr>
        <w:numPr>
          <w:ilvl w:val="0"/>
          <w:numId w:val="35"/>
        </w:numPr>
        <w:spacing w:line="276" w:lineRule="auto"/>
        <w:ind w:left="0" w:firstLine="720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 xml:space="preserve"> на социальные выплаты</w:t>
      </w:r>
      <w:r w:rsidR="001524A8" w:rsidRPr="008B36C8">
        <w:rPr>
          <w:spacing w:val="-3"/>
          <w:sz w:val="26"/>
          <w:szCs w:val="26"/>
        </w:rPr>
        <w:t xml:space="preserve"> (публично-нормативные обязательства)</w:t>
      </w:r>
      <w:r w:rsidRPr="008B36C8">
        <w:rPr>
          <w:spacing w:val="-3"/>
          <w:sz w:val="26"/>
          <w:szCs w:val="26"/>
        </w:rPr>
        <w:t xml:space="preserve"> Почетным жителям согласно Решения Совета депутатов МО «Приморско-Куйский сельсовет» НАО </w:t>
      </w:r>
      <w:r w:rsidR="00A55496">
        <w:rPr>
          <w:spacing w:val="-3"/>
          <w:sz w:val="26"/>
          <w:szCs w:val="26"/>
        </w:rPr>
        <w:t xml:space="preserve">  </w:t>
      </w:r>
      <w:r w:rsidRPr="008B36C8">
        <w:rPr>
          <w:spacing w:val="-3"/>
          <w:sz w:val="26"/>
          <w:szCs w:val="26"/>
        </w:rPr>
        <w:t>№ 56 от 09.06.2014 года</w:t>
      </w:r>
      <w:r w:rsidR="00B6492E" w:rsidRPr="008B36C8">
        <w:rPr>
          <w:spacing w:val="-3"/>
          <w:sz w:val="26"/>
          <w:szCs w:val="26"/>
        </w:rPr>
        <w:t xml:space="preserve"> </w:t>
      </w:r>
      <w:r w:rsidRPr="008B36C8">
        <w:rPr>
          <w:spacing w:val="-3"/>
          <w:sz w:val="26"/>
          <w:szCs w:val="26"/>
        </w:rPr>
        <w:t xml:space="preserve">- </w:t>
      </w:r>
      <w:r w:rsidR="003967D5" w:rsidRPr="008B36C8">
        <w:rPr>
          <w:b/>
          <w:spacing w:val="-3"/>
          <w:sz w:val="26"/>
          <w:szCs w:val="26"/>
        </w:rPr>
        <w:t>72,0</w:t>
      </w:r>
      <w:r w:rsidRPr="008B36C8">
        <w:rPr>
          <w:spacing w:val="-3"/>
          <w:sz w:val="26"/>
          <w:szCs w:val="26"/>
        </w:rPr>
        <w:t xml:space="preserve"> тыс. руб.(</w:t>
      </w:r>
      <w:r w:rsidR="003967D5" w:rsidRPr="008B36C8">
        <w:rPr>
          <w:spacing w:val="-3"/>
          <w:sz w:val="26"/>
          <w:szCs w:val="26"/>
        </w:rPr>
        <w:t>3</w:t>
      </w:r>
      <w:r w:rsidRPr="008B36C8">
        <w:rPr>
          <w:spacing w:val="-3"/>
          <w:sz w:val="26"/>
          <w:szCs w:val="26"/>
        </w:rPr>
        <w:t xml:space="preserve"> жителя);</w:t>
      </w:r>
    </w:p>
    <w:p w:rsidR="00886803" w:rsidRPr="008B36C8" w:rsidRDefault="00886803" w:rsidP="00DE504A">
      <w:pPr>
        <w:numPr>
          <w:ilvl w:val="0"/>
          <w:numId w:val="35"/>
        </w:numPr>
        <w:shd w:val="clear" w:color="auto" w:fill="FFFFFF"/>
        <w:spacing w:line="276" w:lineRule="auto"/>
        <w:ind w:left="0" w:firstLine="720"/>
        <w:jc w:val="both"/>
        <w:outlineLvl w:val="0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 xml:space="preserve"> за счет 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– </w:t>
      </w:r>
      <w:r w:rsidR="003967D5" w:rsidRPr="008B36C8">
        <w:rPr>
          <w:b/>
          <w:spacing w:val="-3"/>
          <w:sz w:val="26"/>
          <w:szCs w:val="26"/>
        </w:rPr>
        <w:t>408,0</w:t>
      </w:r>
      <w:r w:rsidRPr="008B36C8">
        <w:rPr>
          <w:spacing w:val="-3"/>
          <w:sz w:val="26"/>
          <w:szCs w:val="26"/>
        </w:rPr>
        <w:t xml:space="preserve">  тыс. рублей.</w:t>
      </w:r>
    </w:p>
    <w:p w:rsidR="00372A9D" w:rsidRPr="008B36C8" w:rsidRDefault="00372A9D" w:rsidP="00B6492E">
      <w:pPr>
        <w:shd w:val="clear" w:color="auto" w:fill="FFFFFF"/>
        <w:spacing w:line="264" w:lineRule="auto"/>
        <w:ind w:firstLine="680"/>
        <w:jc w:val="both"/>
        <w:outlineLvl w:val="0"/>
        <w:rPr>
          <w:b/>
          <w:i/>
          <w:spacing w:val="-3"/>
          <w:sz w:val="26"/>
          <w:szCs w:val="26"/>
        </w:rPr>
      </w:pPr>
    </w:p>
    <w:p w:rsidR="00EE438A" w:rsidRPr="008B36C8" w:rsidRDefault="00EE438A" w:rsidP="00B6492E">
      <w:pPr>
        <w:shd w:val="clear" w:color="auto" w:fill="FFFFFF"/>
        <w:spacing w:line="264" w:lineRule="auto"/>
        <w:ind w:firstLine="680"/>
        <w:jc w:val="center"/>
        <w:outlineLvl w:val="0"/>
        <w:rPr>
          <w:b/>
          <w:i/>
          <w:spacing w:val="-3"/>
          <w:sz w:val="26"/>
          <w:szCs w:val="26"/>
        </w:rPr>
      </w:pPr>
      <w:r w:rsidRPr="008B36C8">
        <w:rPr>
          <w:b/>
          <w:i/>
          <w:spacing w:val="-3"/>
          <w:sz w:val="26"/>
          <w:szCs w:val="26"/>
        </w:rPr>
        <w:t>Подраздел 11 01 Физическая культура и спорт</w:t>
      </w:r>
    </w:p>
    <w:p w:rsidR="00B6492E" w:rsidRPr="008B36C8" w:rsidRDefault="00B6492E" w:rsidP="00B6492E">
      <w:pPr>
        <w:shd w:val="clear" w:color="auto" w:fill="FFFFFF"/>
        <w:spacing w:line="264" w:lineRule="auto"/>
        <w:ind w:firstLine="680"/>
        <w:jc w:val="center"/>
        <w:outlineLvl w:val="0"/>
        <w:rPr>
          <w:b/>
          <w:i/>
          <w:spacing w:val="-3"/>
          <w:sz w:val="26"/>
          <w:szCs w:val="26"/>
        </w:rPr>
      </w:pPr>
    </w:p>
    <w:p w:rsidR="00EE438A" w:rsidRPr="008B36C8" w:rsidRDefault="00EE438A" w:rsidP="00B6492E">
      <w:pPr>
        <w:shd w:val="clear" w:color="auto" w:fill="FFFFFF"/>
        <w:spacing w:line="264" w:lineRule="auto"/>
        <w:ind w:firstLine="680"/>
        <w:jc w:val="both"/>
        <w:outlineLvl w:val="0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>В данном подразделе предусмотрены бюджетные ассигнования на действующие расходные обязательства:</w:t>
      </w:r>
    </w:p>
    <w:p w:rsidR="00EE438A" w:rsidRPr="008B36C8" w:rsidRDefault="00EE438A" w:rsidP="00C732DB">
      <w:pPr>
        <w:shd w:val="clear" w:color="auto" w:fill="FFFFFF"/>
        <w:spacing w:line="264" w:lineRule="auto"/>
        <w:ind w:firstLine="680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>- на проведение физкультурно-массовых мероприятий</w:t>
      </w:r>
      <w:r w:rsidR="00CB61ED" w:rsidRPr="008B36C8">
        <w:rPr>
          <w:spacing w:val="-3"/>
          <w:sz w:val="26"/>
          <w:szCs w:val="26"/>
        </w:rPr>
        <w:t xml:space="preserve"> в соответствии с </w:t>
      </w:r>
      <w:r w:rsidR="008E6F1E">
        <w:rPr>
          <w:spacing w:val="-3"/>
          <w:sz w:val="26"/>
          <w:szCs w:val="26"/>
        </w:rPr>
        <w:t xml:space="preserve">Проектом </w:t>
      </w:r>
      <w:r w:rsidR="00CB61ED" w:rsidRPr="008B36C8">
        <w:rPr>
          <w:spacing w:val="-3"/>
          <w:sz w:val="26"/>
          <w:szCs w:val="26"/>
        </w:rPr>
        <w:t>План</w:t>
      </w:r>
      <w:r w:rsidR="008E6F1E">
        <w:rPr>
          <w:spacing w:val="-3"/>
          <w:sz w:val="26"/>
          <w:szCs w:val="26"/>
        </w:rPr>
        <w:t>а</w:t>
      </w:r>
      <w:r w:rsidR="00CB61ED" w:rsidRPr="008B36C8">
        <w:rPr>
          <w:spacing w:val="-3"/>
          <w:sz w:val="26"/>
          <w:szCs w:val="26"/>
        </w:rPr>
        <w:t xml:space="preserve"> мероприятий на 20</w:t>
      </w:r>
      <w:r w:rsidR="00372A9D" w:rsidRPr="008B36C8">
        <w:rPr>
          <w:spacing w:val="-3"/>
          <w:sz w:val="26"/>
          <w:szCs w:val="26"/>
        </w:rPr>
        <w:t>2</w:t>
      </w:r>
      <w:r w:rsidR="008E6F1E">
        <w:rPr>
          <w:spacing w:val="-3"/>
          <w:sz w:val="26"/>
          <w:szCs w:val="26"/>
        </w:rPr>
        <w:t>4</w:t>
      </w:r>
      <w:r w:rsidR="00CB61ED" w:rsidRPr="008B36C8">
        <w:rPr>
          <w:spacing w:val="-3"/>
          <w:sz w:val="26"/>
          <w:szCs w:val="26"/>
        </w:rPr>
        <w:t xml:space="preserve"> год</w:t>
      </w:r>
      <w:r w:rsidRPr="008B36C8">
        <w:rPr>
          <w:spacing w:val="-3"/>
          <w:sz w:val="26"/>
          <w:szCs w:val="26"/>
        </w:rPr>
        <w:t xml:space="preserve"> в сумме </w:t>
      </w:r>
      <w:r w:rsidR="008E6F1E">
        <w:rPr>
          <w:b/>
          <w:spacing w:val="-3"/>
          <w:sz w:val="26"/>
          <w:szCs w:val="26"/>
        </w:rPr>
        <w:t>200,0</w:t>
      </w:r>
      <w:r w:rsidRPr="008B36C8">
        <w:rPr>
          <w:spacing w:val="-3"/>
          <w:sz w:val="26"/>
          <w:szCs w:val="26"/>
        </w:rPr>
        <w:t xml:space="preserve"> тыс. руб</w:t>
      </w:r>
      <w:r w:rsidR="00372A9D" w:rsidRPr="008B36C8">
        <w:rPr>
          <w:spacing w:val="-3"/>
          <w:sz w:val="26"/>
          <w:szCs w:val="26"/>
        </w:rPr>
        <w:t>лей, что составляет</w:t>
      </w:r>
      <w:r w:rsidR="004E473F" w:rsidRPr="008B36C8">
        <w:rPr>
          <w:spacing w:val="-3"/>
          <w:sz w:val="26"/>
          <w:szCs w:val="26"/>
        </w:rPr>
        <w:t xml:space="preserve"> </w:t>
      </w:r>
      <w:r w:rsidR="008E6F1E">
        <w:rPr>
          <w:b/>
          <w:spacing w:val="-3"/>
          <w:sz w:val="26"/>
          <w:szCs w:val="26"/>
        </w:rPr>
        <w:t>51,2</w:t>
      </w:r>
      <w:r w:rsidR="00372A9D" w:rsidRPr="008B36C8">
        <w:rPr>
          <w:spacing w:val="-3"/>
          <w:sz w:val="26"/>
          <w:szCs w:val="26"/>
        </w:rPr>
        <w:t xml:space="preserve"> % от уровня 20</w:t>
      </w:r>
      <w:r w:rsidR="00B22ACF" w:rsidRPr="008B36C8">
        <w:rPr>
          <w:spacing w:val="-3"/>
          <w:sz w:val="26"/>
          <w:szCs w:val="26"/>
        </w:rPr>
        <w:t>2</w:t>
      </w:r>
      <w:r w:rsidR="008E6F1E">
        <w:rPr>
          <w:spacing w:val="-3"/>
          <w:sz w:val="26"/>
          <w:szCs w:val="26"/>
        </w:rPr>
        <w:t>3</w:t>
      </w:r>
      <w:r w:rsidR="00C732DB" w:rsidRPr="008B36C8">
        <w:rPr>
          <w:spacing w:val="-3"/>
          <w:sz w:val="26"/>
          <w:szCs w:val="26"/>
        </w:rPr>
        <w:t xml:space="preserve"> года</w:t>
      </w:r>
      <w:r w:rsidR="008E6F1E">
        <w:rPr>
          <w:spacing w:val="-3"/>
          <w:sz w:val="26"/>
          <w:szCs w:val="26"/>
        </w:rPr>
        <w:t xml:space="preserve"> </w:t>
      </w:r>
      <w:r w:rsidR="008E6F1E" w:rsidRPr="00B83674">
        <w:rPr>
          <w:i/>
          <w:spacing w:val="-3"/>
          <w:sz w:val="26"/>
          <w:szCs w:val="26"/>
        </w:rPr>
        <w:t>(уменьшение плановых сумм связано с тем, что в 2023 году с</w:t>
      </w:r>
      <w:r w:rsidR="00C732DB" w:rsidRPr="00B83674">
        <w:rPr>
          <w:i/>
          <w:sz w:val="26"/>
          <w:szCs w:val="26"/>
          <w:lang w:eastAsia="en-US"/>
        </w:rPr>
        <w:t xml:space="preserve">огласно Договора пожертвования от 05 апреля 2023, Договора пожертвования от 06 марта 2023 года между ООО «Русхим Газ» и сельским поселением </w:t>
      </w:r>
      <w:r w:rsidR="008E6F1E" w:rsidRPr="00B83674">
        <w:rPr>
          <w:i/>
          <w:sz w:val="26"/>
          <w:szCs w:val="26"/>
          <w:lang w:eastAsia="en-US"/>
        </w:rPr>
        <w:t>были предоставлены</w:t>
      </w:r>
      <w:r w:rsidR="00C732DB" w:rsidRPr="00B83674">
        <w:rPr>
          <w:i/>
          <w:sz w:val="26"/>
          <w:szCs w:val="26"/>
          <w:lang w:eastAsia="en-US"/>
        </w:rPr>
        <w:t xml:space="preserve"> безвозмездно средств</w:t>
      </w:r>
      <w:r w:rsidR="008E6F1E" w:rsidRPr="00B83674">
        <w:rPr>
          <w:i/>
          <w:sz w:val="26"/>
          <w:szCs w:val="26"/>
          <w:lang w:eastAsia="en-US"/>
        </w:rPr>
        <w:t>а</w:t>
      </w:r>
      <w:r w:rsidR="00C732DB" w:rsidRPr="00B83674">
        <w:rPr>
          <w:i/>
          <w:sz w:val="26"/>
          <w:szCs w:val="26"/>
          <w:lang w:eastAsia="en-US"/>
        </w:rPr>
        <w:t xml:space="preserve"> в сумме </w:t>
      </w:r>
      <w:r w:rsidR="00C732DB" w:rsidRPr="00B83674">
        <w:rPr>
          <w:b/>
          <w:i/>
          <w:sz w:val="26"/>
          <w:szCs w:val="26"/>
          <w:lang w:eastAsia="en-US"/>
        </w:rPr>
        <w:t>160,0</w:t>
      </w:r>
      <w:r w:rsidR="00C732DB" w:rsidRPr="00B83674">
        <w:rPr>
          <w:i/>
          <w:sz w:val="26"/>
          <w:szCs w:val="26"/>
          <w:lang w:eastAsia="en-US"/>
        </w:rPr>
        <w:t xml:space="preserve"> тыс. рублей на проведение физкультурно - массовых мероприятий «Народная рыбалка – 15», «Куйская народная рыбалка-5»</w:t>
      </w:r>
      <w:r w:rsidR="00B83674" w:rsidRPr="00B83674">
        <w:rPr>
          <w:i/>
          <w:sz w:val="26"/>
          <w:szCs w:val="26"/>
          <w:lang w:eastAsia="en-US"/>
        </w:rPr>
        <w:t>)</w:t>
      </w:r>
      <w:r w:rsidR="008E6F1E" w:rsidRPr="00B83674">
        <w:rPr>
          <w:i/>
          <w:sz w:val="26"/>
          <w:szCs w:val="26"/>
          <w:lang w:eastAsia="en-US"/>
        </w:rPr>
        <w:t>.</w:t>
      </w:r>
    </w:p>
    <w:p w:rsidR="00EE438A" w:rsidRPr="008B36C8" w:rsidRDefault="00EE438A" w:rsidP="008622A0">
      <w:pPr>
        <w:shd w:val="clear" w:color="auto" w:fill="FFFFFF"/>
        <w:tabs>
          <w:tab w:val="left" w:pos="5875"/>
        </w:tabs>
        <w:ind w:firstLine="567"/>
        <w:jc w:val="both"/>
        <w:rPr>
          <w:spacing w:val="-3"/>
          <w:sz w:val="26"/>
          <w:szCs w:val="26"/>
        </w:rPr>
      </w:pPr>
    </w:p>
    <w:p w:rsidR="00EE438A" w:rsidRPr="008B36C8" w:rsidRDefault="00EE438A" w:rsidP="008622A0">
      <w:pPr>
        <w:shd w:val="clear" w:color="auto" w:fill="FFFFFF"/>
        <w:tabs>
          <w:tab w:val="left" w:pos="5875"/>
        </w:tabs>
        <w:ind w:firstLine="567"/>
        <w:jc w:val="both"/>
        <w:rPr>
          <w:spacing w:val="-3"/>
          <w:sz w:val="26"/>
          <w:szCs w:val="26"/>
        </w:rPr>
      </w:pPr>
    </w:p>
    <w:p w:rsidR="00EE438A" w:rsidRDefault="00CB61ED" w:rsidP="008622A0">
      <w:pPr>
        <w:shd w:val="clear" w:color="auto" w:fill="FFFFFF"/>
        <w:tabs>
          <w:tab w:val="left" w:pos="5875"/>
        </w:tabs>
        <w:ind w:firstLine="567"/>
        <w:jc w:val="both"/>
        <w:rPr>
          <w:spacing w:val="-3"/>
          <w:sz w:val="26"/>
          <w:szCs w:val="26"/>
        </w:rPr>
      </w:pPr>
      <w:r w:rsidRPr="008B36C8">
        <w:rPr>
          <w:spacing w:val="-3"/>
          <w:sz w:val="26"/>
          <w:szCs w:val="26"/>
        </w:rPr>
        <w:t>Главный специалист по финансам</w:t>
      </w:r>
      <w:r w:rsidR="00EE438A" w:rsidRPr="008B36C8">
        <w:rPr>
          <w:spacing w:val="-3"/>
          <w:sz w:val="26"/>
          <w:szCs w:val="26"/>
        </w:rPr>
        <w:t xml:space="preserve">                                                                Л.А. Петрова</w:t>
      </w:r>
    </w:p>
    <w:p w:rsidR="008E6F1E" w:rsidRDefault="008E6F1E" w:rsidP="008622A0">
      <w:pPr>
        <w:shd w:val="clear" w:color="auto" w:fill="FFFFFF"/>
        <w:tabs>
          <w:tab w:val="left" w:pos="5875"/>
        </w:tabs>
        <w:ind w:firstLine="567"/>
        <w:jc w:val="both"/>
        <w:rPr>
          <w:spacing w:val="-3"/>
          <w:sz w:val="26"/>
          <w:szCs w:val="26"/>
        </w:rPr>
      </w:pPr>
    </w:p>
    <w:p w:rsidR="008E6F1E" w:rsidRDefault="008E6F1E" w:rsidP="008622A0">
      <w:pPr>
        <w:shd w:val="clear" w:color="auto" w:fill="FFFFFF"/>
        <w:tabs>
          <w:tab w:val="left" w:pos="5875"/>
        </w:tabs>
        <w:ind w:firstLine="567"/>
        <w:jc w:val="both"/>
        <w:rPr>
          <w:spacing w:val="-3"/>
          <w:sz w:val="26"/>
          <w:szCs w:val="26"/>
        </w:rPr>
      </w:pPr>
    </w:p>
    <w:p w:rsidR="008E6F1E" w:rsidRDefault="008E6F1E" w:rsidP="008622A0">
      <w:pPr>
        <w:shd w:val="clear" w:color="auto" w:fill="FFFFFF"/>
        <w:tabs>
          <w:tab w:val="left" w:pos="5875"/>
        </w:tabs>
        <w:ind w:firstLine="567"/>
        <w:jc w:val="both"/>
        <w:rPr>
          <w:spacing w:val="-3"/>
          <w:sz w:val="26"/>
          <w:szCs w:val="26"/>
        </w:rPr>
      </w:pPr>
    </w:p>
    <w:p w:rsidR="008E6F1E" w:rsidRDefault="008E6F1E" w:rsidP="008622A0">
      <w:pPr>
        <w:shd w:val="clear" w:color="auto" w:fill="FFFFFF"/>
        <w:tabs>
          <w:tab w:val="left" w:pos="5875"/>
        </w:tabs>
        <w:ind w:firstLine="567"/>
        <w:jc w:val="both"/>
        <w:rPr>
          <w:spacing w:val="-3"/>
          <w:sz w:val="26"/>
          <w:szCs w:val="26"/>
        </w:rPr>
      </w:pPr>
    </w:p>
    <w:p w:rsidR="008E6F1E" w:rsidRDefault="008E6F1E" w:rsidP="008622A0">
      <w:pPr>
        <w:shd w:val="clear" w:color="auto" w:fill="FFFFFF"/>
        <w:tabs>
          <w:tab w:val="left" w:pos="5875"/>
        </w:tabs>
        <w:ind w:firstLine="567"/>
        <w:jc w:val="both"/>
        <w:rPr>
          <w:spacing w:val="-3"/>
          <w:sz w:val="26"/>
          <w:szCs w:val="26"/>
        </w:rPr>
      </w:pPr>
    </w:p>
    <w:p w:rsidR="008E6F1E" w:rsidRDefault="008E6F1E" w:rsidP="008622A0">
      <w:pPr>
        <w:shd w:val="clear" w:color="auto" w:fill="FFFFFF"/>
        <w:tabs>
          <w:tab w:val="left" w:pos="5875"/>
        </w:tabs>
        <w:ind w:firstLine="567"/>
        <w:jc w:val="both"/>
        <w:rPr>
          <w:spacing w:val="-3"/>
          <w:sz w:val="26"/>
          <w:szCs w:val="26"/>
        </w:rPr>
      </w:pPr>
    </w:p>
    <w:p w:rsidR="008E6F1E" w:rsidRDefault="008E6F1E" w:rsidP="008622A0">
      <w:pPr>
        <w:shd w:val="clear" w:color="auto" w:fill="FFFFFF"/>
        <w:tabs>
          <w:tab w:val="left" w:pos="5875"/>
        </w:tabs>
        <w:ind w:firstLine="567"/>
        <w:jc w:val="both"/>
        <w:rPr>
          <w:spacing w:val="-3"/>
          <w:sz w:val="26"/>
          <w:szCs w:val="26"/>
        </w:rPr>
      </w:pPr>
    </w:p>
    <w:p w:rsidR="008E6F1E" w:rsidRDefault="008E6F1E" w:rsidP="008622A0">
      <w:pPr>
        <w:shd w:val="clear" w:color="auto" w:fill="FFFFFF"/>
        <w:tabs>
          <w:tab w:val="left" w:pos="5875"/>
        </w:tabs>
        <w:ind w:firstLine="567"/>
        <w:jc w:val="both"/>
        <w:rPr>
          <w:spacing w:val="-3"/>
          <w:sz w:val="26"/>
          <w:szCs w:val="26"/>
        </w:rPr>
      </w:pPr>
    </w:p>
    <w:p w:rsidR="008E6F1E" w:rsidRDefault="008E6F1E" w:rsidP="008622A0">
      <w:pPr>
        <w:shd w:val="clear" w:color="auto" w:fill="FFFFFF"/>
        <w:tabs>
          <w:tab w:val="left" w:pos="5875"/>
        </w:tabs>
        <w:ind w:firstLine="567"/>
        <w:jc w:val="both"/>
        <w:rPr>
          <w:spacing w:val="-3"/>
          <w:sz w:val="26"/>
          <w:szCs w:val="26"/>
        </w:rPr>
      </w:pPr>
    </w:p>
    <w:p w:rsidR="008E6F1E" w:rsidRPr="008B36C8" w:rsidRDefault="008E6F1E" w:rsidP="008622A0">
      <w:pPr>
        <w:shd w:val="clear" w:color="auto" w:fill="FFFFFF"/>
        <w:tabs>
          <w:tab w:val="left" w:pos="5875"/>
        </w:tabs>
        <w:ind w:firstLine="567"/>
        <w:jc w:val="both"/>
        <w:rPr>
          <w:bCs/>
          <w:spacing w:val="-4"/>
          <w:sz w:val="26"/>
          <w:szCs w:val="26"/>
        </w:rPr>
      </w:pPr>
      <w:r>
        <w:rPr>
          <w:spacing w:val="-3"/>
          <w:sz w:val="26"/>
          <w:szCs w:val="26"/>
        </w:rPr>
        <w:t>14.11.2023</w:t>
      </w:r>
    </w:p>
    <w:sectPr w:rsidR="008E6F1E" w:rsidRPr="008B36C8" w:rsidSect="00A31D98">
      <w:footerReference w:type="even" r:id="rId14"/>
      <w:footerReference w:type="default" r:id="rId15"/>
      <w:pgSz w:w="11909" w:h="16834"/>
      <w:pgMar w:top="709" w:right="709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4B" w:rsidRDefault="00E7344B">
      <w:r>
        <w:separator/>
      </w:r>
    </w:p>
  </w:endnote>
  <w:endnote w:type="continuationSeparator" w:id="0">
    <w:p w:rsidR="00E7344B" w:rsidRDefault="00E7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45" w:rsidRDefault="00694A91" w:rsidP="000417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63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6345" w:rsidRDefault="00456345" w:rsidP="00C20A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45" w:rsidRDefault="00694A91" w:rsidP="000417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63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6E47">
      <w:rPr>
        <w:rStyle w:val="a7"/>
        <w:noProof/>
      </w:rPr>
      <w:t>1</w:t>
    </w:r>
    <w:r>
      <w:rPr>
        <w:rStyle w:val="a7"/>
      </w:rPr>
      <w:fldChar w:fldCharType="end"/>
    </w:r>
  </w:p>
  <w:p w:rsidR="00456345" w:rsidRPr="00A427F5" w:rsidRDefault="00456345" w:rsidP="007617C3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4B" w:rsidRDefault="00E7344B">
      <w:r>
        <w:separator/>
      </w:r>
    </w:p>
  </w:footnote>
  <w:footnote w:type="continuationSeparator" w:id="0">
    <w:p w:rsidR="00E7344B" w:rsidRDefault="00E73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D810DC"/>
    <w:lvl w:ilvl="0">
      <w:numFmt w:val="bullet"/>
      <w:lvlText w:val="*"/>
      <w:lvlJc w:val="left"/>
    </w:lvl>
  </w:abstractNum>
  <w:abstractNum w:abstractNumId="1">
    <w:nsid w:val="00736170"/>
    <w:multiLevelType w:val="hybridMultilevel"/>
    <w:tmpl w:val="9C7EF4B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2CE56D6"/>
    <w:multiLevelType w:val="hybridMultilevel"/>
    <w:tmpl w:val="22300750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3103378"/>
    <w:multiLevelType w:val="hybridMultilevel"/>
    <w:tmpl w:val="73E0D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25961"/>
    <w:multiLevelType w:val="hybridMultilevel"/>
    <w:tmpl w:val="96AE30F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5034940"/>
    <w:multiLevelType w:val="hybridMultilevel"/>
    <w:tmpl w:val="B298E3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D296555"/>
    <w:multiLevelType w:val="hybridMultilevel"/>
    <w:tmpl w:val="9402B078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222C25F6"/>
    <w:multiLevelType w:val="hybridMultilevel"/>
    <w:tmpl w:val="04C67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B6E0A"/>
    <w:multiLevelType w:val="hybridMultilevel"/>
    <w:tmpl w:val="7F02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F4AF1"/>
    <w:multiLevelType w:val="hybridMultilevel"/>
    <w:tmpl w:val="76005AD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273E3238"/>
    <w:multiLevelType w:val="singleLevel"/>
    <w:tmpl w:val="9B8A7E4E"/>
    <w:lvl w:ilvl="0">
      <w:start w:val="8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1">
    <w:nsid w:val="2B82611D"/>
    <w:multiLevelType w:val="hybridMultilevel"/>
    <w:tmpl w:val="E300FF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37604B"/>
    <w:multiLevelType w:val="hybridMultilevel"/>
    <w:tmpl w:val="C00C40E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3A44F25"/>
    <w:multiLevelType w:val="hybridMultilevel"/>
    <w:tmpl w:val="EF960D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6526BC"/>
    <w:multiLevelType w:val="multilevel"/>
    <w:tmpl w:val="5BCAB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813AD"/>
    <w:multiLevelType w:val="hybridMultilevel"/>
    <w:tmpl w:val="28E8D958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43C344E3"/>
    <w:multiLevelType w:val="hybridMultilevel"/>
    <w:tmpl w:val="E472A46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6555D96"/>
    <w:multiLevelType w:val="hybridMultilevel"/>
    <w:tmpl w:val="FCC84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703FF7"/>
    <w:multiLevelType w:val="multilevel"/>
    <w:tmpl w:val="4EB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73572"/>
    <w:multiLevelType w:val="hybridMultilevel"/>
    <w:tmpl w:val="2FD8C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3E76B3"/>
    <w:multiLevelType w:val="hybridMultilevel"/>
    <w:tmpl w:val="ECD64A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87764D"/>
    <w:multiLevelType w:val="hybridMultilevel"/>
    <w:tmpl w:val="ACB2D3BE"/>
    <w:lvl w:ilvl="0" w:tplc="71B80E7E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36134"/>
    <w:multiLevelType w:val="hybridMultilevel"/>
    <w:tmpl w:val="BD6E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577AD"/>
    <w:multiLevelType w:val="hybridMultilevel"/>
    <w:tmpl w:val="1750B84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>
    <w:nsid w:val="63916BCD"/>
    <w:multiLevelType w:val="hybridMultilevel"/>
    <w:tmpl w:val="DCB6AB9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64F5652D"/>
    <w:multiLevelType w:val="hybridMultilevel"/>
    <w:tmpl w:val="1E54E29E"/>
    <w:lvl w:ilvl="0" w:tplc="006474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5C00E81"/>
    <w:multiLevelType w:val="hybridMultilevel"/>
    <w:tmpl w:val="1C0096F4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>
    <w:nsid w:val="770376E6"/>
    <w:multiLevelType w:val="hybridMultilevel"/>
    <w:tmpl w:val="72D830A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7792AF6"/>
    <w:multiLevelType w:val="hybridMultilevel"/>
    <w:tmpl w:val="DAF466AC"/>
    <w:lvl w:ilvl="0" w:tplc="79506E7A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7887FE7"/>
    <w:multiLevelType w:val="hybridMultilevel"/>
    <w:tmpl w:val="342E25DE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7CC847EB"/>
    <w:multiLevelType w:val="hybridMultilevel"/>
    <w:tmpl w:val="6638E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204EA"/>
    <w:multiLevelType w:val="hybridMultilevel"/>
    <w:tmpl w:val="46AA567A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24"/>
  </w:num>
  <w:num w:numId="8">
    <w:abstractNumId w:val="6"/>
  </w:num>
  <w:num w:numId="9">
    <w:abstractNumId w:val="23"/>
  </w:num>
  <w:num w:numId="10">
    <w:abstractNumId w:val="5"/>
  </w:num>
  <w:num w:numId="11">
    <w:abstractNumId w:val="4"/>
  </w:num>
  <w:num w:numId="12">
    <w:abstractNumId w:val="3"/>
  </w:num>
  <w:num w:numId="13">
    <w:abstractNumId w:val="21"/>
  </w:num>
  <w:num w:numId="14">
    <w:abstractNumId w:val="31"/>
  </w:num>
  <w:num w:numId="15">
    <w:abstractNumId w:val="28"/>
  </w:num>
  <w:num w:numId="16">
    <w:abstractNumId w:val="18"/>
  </w:num>
  <w:num w:numId="17">
    <w:abstractNumId w:val="14"/>
  </w:num>
  <w:num w:numId="18">
    <w:abstractNumId w:val="29"/>
  </w:num>
  <w:num w:numId="19">
    <w:abstractNumId w:val="11"/>
  </w:num>
  <w:num w:numId="20">
    <w:abstractNumId w:val="16"/>
  </w:num>
  <w:num w:numId="21">
    <w:abstractNumId w:val="13"/>
  </w:num>
  <w:num w:numId="22">
    <w:abstractNumId w:val="26"/>
  </w:num>
  <w:num w:numId="23">
    <w:abstractNumId w:val="15"/>
  </w:num>
  <w:num w:numId="24">
    <w:abstractNumId w:val="2"/>
  </w:num>
  <w:num w:numId="25">
    <w:abstractNumId w:val="19"/>
  </w:num>
  <w:num w:numId="26">
    <w:abstractNumId w:val="7"/>
  </w:num>
  <w:num w:numId="27">
    <w:abstractNumId w:val="17"/>
  </w:num>
  <w:num w:numId="28">
    <w:abstractNumId w:val="8"/>
  </w:num>
  <w:num w:numId="29">
    <w:abstractNumId w:val="27"/>
  </w:num>
  <w:num w:numId="30">
    <w:abstractNumId w:val="12"/>
  </w:num>
  <w:num w:numId="31">
    <w:abstractNumId w:val="25"/>
  </w:num>
  <w:num w:numId="32">
    <w:abstractNumId w:val="20"/>
  </w:num>
  <w:num w:numId="33">
    <w:abstractNumId w:val="30"/>
  </w:num>
  <w:num w:numId="34">
    <w:abstractNumId w:val="9"/>
  </w:num>
  <w:num w:numId="35">
    <w:abstractNumId w:val="1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F2A"/>
    <w:rsid w:val="000000A5"/>
    <w:rsid w:val="0000160A"/>
    <w:rsid w:val="00002B5A"/>
    <w:rsid w:val="00003207"/>
    <w:rsid w:val="00003644"/>
    <w:rsid w:val="00004E34"/>
    <w:rsid w:val="00004F68"/>
    <w:rsid w:val="00005521"/>
    <w:rsid w:val="00005D39"/>
    <w:rsid w:val="000062BA"/>
    <w:rsid w:val="000069D1"/>
    <w:rsid w:val="00006BAE"/>
    <w:rsid w:val="0000702F"/>
    <w:rsid w:val="000075C0"/>
    <w:rsid w:val="00007807"/>
    <w:rsid w:val="000079A0"/>
    <w:rsid w:val="00007B00"/>
    <w:rsid w:val="0001098E"/>
    <w:rsid w:val="00010DC2"/>
    <w:rsid w:val="00012391"/>
    <w:rsid w:val="00015004"/>
    <w:rsid w:val="00015798"/>
    <w:rsid w:val="000164DF"/>
    <w:rsid w:val="00016AFC"/>
    <w:rsid w:val="0001799F"/>
    <w:rsid w:val="0002051A"/>
    <w:rsid w:val="000213B5"/>
    <w:rsid w:val="0002239F"/>
    <w:rsid w:val="0002469D"/>
    <w:rsid w:val="00025465"/>
    <w:rsid w:val="00025E85"/>
    <w:rsid w:val="000271CD"/>
    <w:rsid w:val="00027BDB"/>
    <w:rsid w:val="00027D9E"/>
    <w:rsid w:val="0003177C"/>
    <w:rsid w:val="00031C72"/>
    <w:rsid w:val="00035574"/>
    <w:rsid w:val="000358D8"/>
    <w:rsid w:val="00036A10"/>
    <w:rsid w:val="00036D4A"/>
    <w:rsid w:val="00040AB6"/>
    <w:rsid w:val="000417A1"/>
    <w:rsid w:val="00041E22"/>
    <w:rsid w:val="00043438"/>
    <w:rsid w:val="00044948"/>
    <w:rsid w:val="000450D7"/>
    <w:rsid w:val="0005106D"/>
    <w:rsid w:val="0005169F"/>
    <w:rsid w:val="000521BC"/>
    <w:rsid w:val="00052545"/>
    <w:rsid w:val="00056E3A"/>
    <w:rsid w:val="00060551"/>
    <w:rsid w:val="0006088C"/>
    <w:rsid w:val="00060D30"/>
    <w:rsid w:val="00060D40"/>
    <w:rsid w:val="00061E95"/>
    <w:rsid w:val="000627D5"/>
    <w:rsid w:val="00062EE1"/>
    <w:rsid w:val="0006431B"/>
    <w:rsid w:val="0007315B"/>
    <w:rsid w:val="00074562"/>
    <w:rsid w:val="00074AFB"/>
    <w:rsid w:val="000759AD"/>
    <w:rsid w:val="00077C70"/>
    <w:rsid w:val="000809DA"/>
    <w:rsid w:val="00081F5D"/>
    <w:rsid w:val="0008219C"/>
    <w:rsid w:val="000821ED"/>
    <w:rsid w:val="00082A8B"/>
    <w:rsid w:val="00083B60"/>
    <w:rsid w:val="00086AAC"/>
    <w:rsid w:val="00087430"/>
    <w:rsid w:val="00087A55"/>
    <w:rsid w:val="00091235"/>
    <w:rsid w:val="00091379"/>
    <w:rsid w:val="000913EC"/>
    <w:rsid w:val="0009152B"/>
    <w:rsid w:val="00092553"/>
    <w:rsid w:val="00092941"/>
    <w:rsid w:val="00095B0D"/>
    <w:rsid w:val="00096F14"/>
    <w:rsid w:val="00097627"/>
    <w:rsid w:val="000A0229"/>
    <w:rsid w:val="000A0A1E"/>
    <w:rsid w:val="000A182A"/>
    <w:rsid w:val="000A1D46"/>
    <w:rsid w:val="000A2F82"/>
    <w:rsid w:val="000A3114"/>
    <w:rsid w:val="000A33C1"/>
    <w:rsid w:val="000A50E4"/>
    <w:rsid w:val="000A5674"/>
    <w:rsid w:val="000A5F88"/>
    <w:rsid w:val="000A620D"/>
    <w:rsid w:val="000A684A"/>
    <w:rsid w:val="000A7B22"/>
    <w:rsid w:val="000B094F"/>
    <w:rsid w:val="000B7258"/>
    <w:rsid w:val="000B7837"/>
    <w:rsid w:val="000B7D7E"/>
    <w:rsid w:val="000C118B"/>
    <w:rsid w:val="000C6367"/>
    <w:rsid w:val="000C6F4A"/>
    <w:rsid w:val="000D0BAE"/>
    <w:rsid w:val="000D0C8E"/>
    <w:rsid w:val="000D1FCB"/>
    <w:rsid w:val="000D27A6"/>
    <w:rsid w:val="000D2D03"/>
    <w:rsid w:val="000D386D"/>
    <w:rsid w:val="000D44BC"/>
    <w:rsid w:val="000D5A02"/>
    <w:rsid w:val="000D7C3D"/>
    <w:rsid w:val="000E064F"/>
    <w:rsid w:val="000E133F"/>
    <w:rsid w:val="000E256F"/>
    <w:rsid w:val="000E33D0"/>
    <w:rsid w:val="000E425F"/>
    <w:rsid w:val="000E4695"/>
    <w:rsid w:val="000E5897"/>
    <w:rsid w:val="000E601E"/>
    <w:rsid w:val="000E7937"/>
    <w:rsid w:val="000F02EF"/>
    <w:rsid w:val="000F1533"/>
    <w:rsid w:val="000F24E6"/>
    <w:rsid w:val="000F4622"/>
    <w:rsid w:val="000F53C4"/>
    <w:rsid w:val="000F577C"/>
    <w:rsid w:val="000F6303"/>
    <w:rsid w:val="000F722C"/>
    <w:rsid w:val="00101D67"/>
    <w:rsid w:val="00102EB9"/>
    <w:rsid w:val="001030CB"/>
    <w:rsid w:val="001065A8"/>
    <w:rsid w:val="0011267A"/>
    <w:rsid w:val="00115B04"/>
    <w:rsid w:val="00116A18"/>
    <w:rsid w:val="00117101"/>
    <w:rsid w:val="0011719C"/>
    <w:rsid w:val="001247E8"/>
    <w:rsid w:val="001258BF"/>
    <w:rsid w:val="00127A4D"/>
    <w:rsid w:val="00127DE3"/>
    <w:rsid w:val="00130DE1"/>
    <w:rsid w:val="00134B4A"/>
    <w:rsid w:val="001353DC"/>
    <w:rsid w:val="00136AB4"/>
    <w:rsid w:val="00140B79"/>
    <w:rsid w:val="00143B7F"/>
    <w:rsid w:val="0014531D"/>
    <w:rsid w:val="00146BFA"/>
    <w:rsid w:val="001504C3"/>
    <w:rsid w:val="00151658"/>
    <w:rsid w:val="00151982"/>
    <w:rsid w:val="001524A8"/>
    <w:rsid w:val="0015387E"/>
    <w:rsid w:val="00154273"/>
    <w:rsid w:val="001545A6"/>
    <w:rsid w:val="001549D0"/>
    <w:rsid w:val="00154B0A"/>
    <w:rsid w:val="00155606"/>
    <w:rsid w:val="00156337"/>
    <w:rsid w:val="00156B93"/>
    <w:rsid w:val="00156C12"/>
    <w:rsid w:val="00167937"/>
    <w:rsid w:val="00167962"/>
    <w:rsid w:val="00170AD3"/>
    <w:rsid w:val="00171938"/>
    <w:rsid w:val="00171B7C"/>
    <w:rsid w:val="00171CF2"/>
    <w:rsid w:val="0017207B"/>
    <w:rsid w:val="0017284F"/>
    <w:rsid w:val="001733C6"/>
    <w:rsid w:val="001737B4"/>
    <w:rsid w:val="00173950"/>
    <w:rsid w:val="00174033"/>
    <w:rsid w:val="00174F56"/>
    <w:rsid w:val="00176B0B"/>
    <w:rsid w:val="00176FBA"/>
    <w:rsid w:val="0018253C"/>
    <w:rsid w:val="001841A3"/>
    <w:rsid w:val="0018576A"/>
    <w:rsid w:val="001867F9"/>
    <w:rsid w:val="00190FEC"/>
    <w:rsid w:val="00194C36"/>
    <w:rsid w:val="00195248"/>
    <w:rsid w:val="001957FF"/>
    <w:rsid w:val="001A0D1B"/>
    <w:rsid w:val="001A1E13"/>
    <w:rsid w:val="001A2197"/>
    <w:rsid w:val="001A21BD"/>
    <w:rsid w:val="001A54F6"/>
    <w:rsid w:val="001A5955"/>
    <w:rsid w:val="001A68E7"/>
    <w:rsid w:val="001B0731"/>
    <w:rsid w:val="001B33C8"/>
    <w:rsid w:val="001B5E93"/>
    <w:rsid w:val="001B6D79"/>
    <w:rsid w:val="001B7299"/>
    <w:rsid w:val="001C4F10"/>
    <w:rsid w:val="001D026A"/>
    <w:rsid w:val="001D3870"/>
    <w:rsid w:val="001D60AD"/>
    <w:rsid w:val="001D67F2"/>
    <w:rsid w:val="001D6A77"/>
    <w:rsid w:val="001E0869"/>
    <w:rsid w:val="001E10FA"/>
    <w:rsid w:val="001E2244"/>
    <w:rsid w:val="001E33AB"/>
    <w:rsid w:val="001E34D1"/>
    <w:rsid w:val="001E48EB"/>
    <w:rsid w:val="001E4D5C"/>
    <w:rsid w:val="001E647D"/>
    <w:rsid w:val="001F01F4"/>
    <w:rsid w:val="001F073F"/>
    <w:rsid w:val="001F0CDB"/>
    <w:rsid w:val="001F128B"/>
    <w:rsid w:val="001F4B04"/>
    <w:rsid w:val="001F4DA5"/>
    <w:rsid w:val="001F7E60"/>
    <w:rsid w:val="00200461"/>
    <w:rsid w:val="002019A6"/>
    <w:rsid w:val="00201A95"/>
    <w:rsid w:val="00201F07"/>
    <w:rsid w:val="00202EE6"/>
    <w:rsid w:val="00203B7D"/>
    <w:rsid w:val="00203C01"/>
    <w:rsid w:val="00203C04"/>
    <w:rsid w:val="00205096"/>
    <w:rsid w:val="002077AE"/>
    <w:rsid w:val="00210818"/>
    <w:rsid w:val="00211F3E"/>
    <w:rsid w:val="00213327"/>
    <w:rsid w:val="00213972"/>
    <w:rsid w:val="00214B7F"/>
    <w:rsid w:val="0021506C"/>
    <w:rsid w:val="002156C5"/>
    <w:rsid w:val="00216792"/>
    <w:rsid w:val="002171FB"/>
    <w:rsid w:val="002202BD"/>
    <w:rsid w:val="00220B44"/>
    <w:rsid w:val="00223B3E"/>
    <w:rsid w:val="00224CE1"/>
    <w:rsid w:val="00225D02"/>
    <w:rsid w:val="002268ED"/>
    <w:rsid w:val="00227973"/>
    <w:rsid w:val="00230B1B"/>
    <w:rsid w:val="00232A99"/>
    <w:rsid w:val="002342E0"/>
    <w:rsid w:val="00234B34"/>
    <w:rsid w:val="00235EA1"/>
    <w:rsid w:val="00237ECB"/>
    <w:rsid w:val="002417FD"/>
    <w:rsid w:val="00241B2C"/>
    <w:rsid w:val="0024324D"/>
    <w:rsid w:val="002434C1"/>
    <w:rsid w:val="00244729"/>
    <w:rsid w:val="00245371"/>
    <w:rsid w:val="00245941"/>
    <w:rsid w:val="00245D9C"/>
    <w:rsid w:val="0025170B"/>
    <w:rsid w:val="002539BE"/>
    <w:rsid w:val="00253C75"/>
    <w:rsid w:val="0025508E"/>
    <w:rsid w:val="002557B0"/>
    <w:rsid w:val="002567BD"/>
    <w:rsid w:val="00256951"/>
    <w:rsid w:val="0026044A"/>
    <w:rsid w:val="002609A9"/>
    <w:rsid w:val="0026271C"/>
    <w:rsid w:val="00262834"/>
    <w:rsid w:val="00262861"/>
    <w:rsid w:val="00263009"/>
    <w:rsid w:val="00264288"/>
    <w:rsid w:val="00265471"/>
    <w:rsid w:val="00265855"/>
    <w:rsid w:val="00265E2C"/>
    <w:rsid w:val="002661A7"/>
    <w:rsid w:val="002663DD"/>
    <w:rsid w:val="00267C93"/>
    <w:rsid w:val="00267CFF"/>
    <w:rsid w:val="00271A84"/>
    <w:rsid w:val="00273728"/>
    <w:rsid w:val="00274695"/>
    <w:rsid w:val="00280232"/>
    <w:rsid w:val="00280293"/>
    <w:rsid w:val="00281610"/>
    <w:rsid w:val="002821AB"/>
    <w:rsid w:val="002835FC"/>
    <w:rsid w:val="002839A3"/>
    <w:rsid w:val="00283C13"/>
    <w:rsid w:val="00285971"/>
    <w:rsid w:val="00286C1A"/>
    <w:rsid w:val="0028782C"/>
    <w:rsid w:val="00287BE6"/>
    <w:rsid w:val="00290775"/>
    <w:rsid w:val="002960BE"/>
    <w:rsid w:val="00296FD1"/>
    <w:rsid w:val="0029732A"/>
    <w:rsid w:val="002974E1"/>
    <w:rsid w:val="002A05A8"/>
    <w:rsid w:val="002A0E9F"/>
    <w:rsid w:val="002A10E2"/>
    <w:rsid w:val="002A3D36"/>
    <w:rsid w:val="002A559E"/>
    <w:rsid w:val="002A59EB"/>
    <w:rsid w:val="002A71CC"/>
    <w:rsid w:val="002A78C9"/>
    <w:rsid w:val="002B0030"/>
    <w:rsid w:val="002B10B6"/>
    <w:rsid w:val="002B19FA"/>
    <w:rsid w:val="002B2147"/>
    <w:rsid w:val="002B2AC3"/>
    <w:rsid w:val="002B320E"/>
    <w:rsid w:val="002B50CF"/>
    <w:rsid w:val="002B686E"/>
    <w:rsid w:val="002C0892"/>
    <w:rsid w:val="002C14C7"/>
    <w:rsid w:val="002C2C41"/>
    <w:rsid w:val="002C3D40"/>
    <w:rsid w:val="002C4C9E"/>
    <w:rsid w:val="002C5366"/>
    <w:rsid w:val="002C5AEA"/>
    <w:rsid w:val="002C7019"/>
    <w:rsid w:val="002D0D1A"/>
    <w:rsid w:val="002D214D"/>
    <w:rsid w:val="002D3D38"/>
    <w:rsid w:val="002D4934"/>
    <w:rsid w:val="002D499C"/>
    <w:rsid w:val="002D505C"/>
    <w:rsid w:val="002E0518"/>
    <w:rsid w:val="002E07C9"/>
    <w:rsid w:val="002E1F40"/>
    <w:rsid w:val="002E2EDA"/>
    <w:rsid w:val="002E3069"/>
    <w:rsid w:val="002E32E5"/>
    <w:rsid w:val="002E67E2"/>
    <w:rsid w:val="002E6821"/>
    <w:rsid w:val="002E7313"/>
    <w:rsid w:val="002E7508"/>
    <w:rsid w:val="002F077B"/>
    <w:rsid w:val="002F0F4D"/>
    <w:rsid w:val="002F1531"/>
    <w:rsid w:val="002F1AD4"/>
    <w:rsid w:val="002F1D60"/>
    <w:rsid w:val="002F2DDD"/>
    <w:rsid w:val="002F4042"/>
    <w:rsid w:val="002F44FE"/>
    <w:rsid w:val="002F4910"/>
    <w:rsid w:val="002F6AD2"/>
    <w:rsid w:val="002F7BF3"/>
    <w:rsid w:val="003008C2"/>
    <w:rsid w:val="00300A53"/>
    <w:rsid w:val="00300F66"/>
    <w:rsid w:val="0030135A"/>
    <w:rsid w:val="00301D93"/>
    <w:rsid w:val="003035FB"/>
    <w:rsid w:val="00303C24"/>
    <w:rsid w:val="00303C62"/>
    <w:rsid w:val="00304A06"/>
    <w:rsid w:val="00305C9A"/>
    <w:rsid w:val="0030617F"/>
    <w:rsid w:val="00306AF8"/>
    <w:rsid w:val="00306D85"/>
    <w:rsid w:val="003071A8"/>
    <w:rsid w:val="00310CFD"/>
    <w:rsid w:val="00310F3C"/>
    <w:rsid w:val="0031426F"/>
    <w:rsid w:val="003160D9"/>
    <w:rsid w:val="00316C25"/>
    <w:rsid w:val="003171BD"/>
    <w:rsid w:val="00320D38"/>
    <w:rsid w:val="00322B9D"/>
    <w:rsid w:val="003238E7"/>
    <w:rsid w:val="00323F12"/>
    <w:rsid w:val="00324E32"/>
    <w:rsid w:val="003258E7"/>
    <w:rsid w:val="00326217"/>
    <w:rsid w:val="00330225"/>
    <w:rsid w:val="00330ECF"/>
    <w:rsid w:val="003312EF"/>
    <w:rsid w:val="003313D5"/>
    <w:rsid w:val="0033156A"/>
    <w:rsid w:val="00331A6E"/>
    <w:rsid w:val="00333064"/>
    <w:rsid w:val="00333076"/>
    <w:rsid w:val="00333AB3"/>
    <w:rsid w:val="00334AB6"/>
    <w:rsid w:val="00334E4A"/>
    <w:rsid w:val="00336311"/>
    <w:rsid w:val="00336DDD"/>
    <w:rsid w:val="00337017"/>
    <w:rsid w:val="00340552"/>
    <w:rsid w:val="00340E74"/>
    <w:rsid w:val="003429C2"/>
    <w:rsid w:val="00342A91"/>
    <w:rsid w:val="00342AC6"/>
    <w:rsid w:val="0034469A"/>
    <w:rsid w:val="00345DF2"/>
    <w:rsid w:val="00346531"/>
    <w:rsid w:val="00347749"/>
    <w:rsid w:val="0035077A"/>
    <w:rsid w:val="00352113"/>
    <w:rsid w:val="0035381B"/>
    <w:rsid w:val="00353B92"/>
    <w:rsid w:val="00355453"/>
    <w:rsid w:val="00355ECE"/>
    <w:rsid w:val="00360E86"/>
    <w:rsid w:val="00362EDD"/>
    <w:rsid w:val="00363550"/>
    <w:rsid w:val="00363E48"/>
    <w:rsid w:val="00364F15"/>
    <w:rsid w:val="00365CE3"/>
    <w:rsid w:val="00365EB9"/>
    <w:rsid w:val="00366CD3"/>
    <w:rsid w:val="00367554"/>
    <w:rsid w:val="0037204B"/>
    <w:rsid w:val="00372789"/>
    <w:rsid w:val="00372A9D"/>
    <w:rsid w:val="00374838"/>
    <w:rsid w:val="00376298"/>
    <w:rsid w:val="00376A18"/>
    <w:rsid w:val="00377261"/>
    <w:rsid w:val="00381A64"/>
    <w:rsid w:val="00383B32"/>
    <w:rsid w:val="00387879"/>
    <w:rsid w:val="00390075"/>
    <w:rsid w:val="00391202"/>
    <w:rsid w:val="00392B82"/>
    <w:rsid w:val="00393C4B"/>
    <w:rsid w:val="00393D7B"/>
    <w:rsid w:val="0039417C"/>
    <w:rsid w:val="00394B33"/>
    <w:rsid w:val="00394DE9"/>
    <w:rsid w:val="0039537C"/>
    <w:rsid w:val="003967D5"/>
    <w:rsid w:val="00396C27"/>
    <w:rsid w:val="0039712E"/>
    <w:rsid w:val="00397C88"/>
    <w:rsid w:val="003A2DD2"/>
    <w:rsid w:val="003A7978"/>
    <w:rsid w:val="003B039D"/>
    <w:rsid w:val="003B227E"/>
    <w:rsid w:val="003B5B99"/>
    <w:rsid w:val="003B6200"/>
    <w:rsid w:val="003B6418"/>
    <w:rsid w:val="003B6E27"/>
    <w:rsid w:val="003B7055"/>
    <w:rsid w:val="003B7AB2"/>
    <w:rsid w:val="003C1A18"/>
    <w:rsid w:val="003C2FEE"/>
    <w:rsid w:val="003C3F94"/>
    <w:rsid w:val="003C5492"/>
    <w:rsid w:val="003C7396"/>
    <w:rsid w:val="003C787F"/>
    <w:rsid w:val="003C7D65"/>
    <w:rsid w:val="003D0FE0"/>
    <w:rsid w:val="003D1F06"/>
    <w:rsid w:val="003D4ED3"/>
    <w:rsid w:val="003D4F68"/>
    <w:rsid w:val="003D55EF"/>
    <w:rsid w:val="003D5618"/>
    <w:rsid w:val="003D6265"/>
    <w:rsid w:val="003D6336"/>
    <w:rsid w:val="003D6A7C"/>
    <w:rsid w:val="003E0257"/>
    <w:rsid w:val="003E195E"/>
    <w:rsid w:val="003E19DB"/>
    <w:rsid w:val="003E19FE"/>
    <w:rsid w:val="003E1EA7"/>
    <w:rsid w:val="003E2708"/>
    <w:rsid w:val="003E3C57"/>
    <w:rsid w:val="003E5E19"/>
    <w:rsid w:val="003E5FC9"/>
    <w:rsid w:val="003E612D"/>
    <w:rsid w:val="003E6231"/>
    <w:rsid w:val="003E708A"/>
    <w:rsid w:val="003E7A5D"/>
    <w:rsid w:val="003F2B4E"/>
    <w:rsid w:val="003F2F70"/>
    <w:rsid w:val="003F4E84"/>
    <w:rsid w:val="003F508C"/>
    <w:rsid w:val="003F529C"/>
    <w:rsid w:val="003F5EC2"/>
    <w:rsid w:val="003F695C"/>
    <w:rsid w:val="003F7582"/>
    <w:rsid w:val="004005DE"/>
    <w:rsid w:val="004018C3"/>
    <w:rsid w:val="00404372"/>
    <w:rsid w:val="00405B99"/>
    <w:rsid w:val="0040747B"/>
    <w:rsid w:val="004106E0"/>
    <w:rsid w:val="004115D5"/>
    <w:rsid w:val="00411653"/>
    <w:rsid w:val="0041170D"/>
    <w:rsid w:val="00413305"/>
    <w:rsid w:val="00413575"/>
    <w:rsid w:val="0041472B"/>
    <w:rsid w:val="004150B3"/>
    <w:rsid w:val="00415892"/>
    <w:rsid w:val="00420E02"/>
    <w:rsid w:val="004237F0"/>
    <w:rsid w:val="00423EAA"/>
    <w:rsid w:val="00424F02"/>
    <w:rsid w:val="00425725"/>
    <w:rsid w:val="00426105"/>
    <w:rsid w:val="004277F4"/>
    <w:rsid w:val="00427F32"/>
    <w:rsid w:val="00430295"/>
    <w:rsid w:val="00431474"/>
    <w:rsid w:val="004321E0"/>
    <w:rsid w:val="00433E8E"/>
    <w:rsid w:val="004346F9"/>
    <w:rsid w:val="00434A9B"/>
    <w:rsid w:val="00435027"/>
    <w:rsid w:val="00435279"/>
    <w:rsid w:val="00435E17"/>
    <w:rsid w:val="0043608C"/>
    <w:rsid w:val="0043616B"/>
    <w:rsid w:val="00436D6C"/>
    <w:rsid w:val="0044302A"/>
    <w:rsid w:val="00443932"/>
    <w:rsid w:val="00443ACA"/>
    <w:rsid w:val="00444B1A"/>
    <w:rsid w:val="00445904"/>
    <w:rsid w:val="004467FC"/>
    <w:rsid w:val="00446B97"/>
    <w:rsid w:val="00446EBA"/>
    <w:rsid w:val="00451AA0"/>
    <w:rsid w:val="00456345"/>
    <w:rsid w:val="00460B49"/>
    <w:rsid w:val="00462EFB"/>
    <w:rsid w:val="00463139"/>
    <w:rsid w:val="00463737"/>
    <w:rsid w:val="00463768"/>
    <w:rsid w:val="00465F4D"/>
    <w:rsid w:val="00466096"/>
    <w:rsid w:val="0046681E"/>
    <w:rsid w:val="00466C93"/>
    <w:rsid w:val="004732D5"/>
    <w:rsid w:val="00473873"/>
    <w:rsid w:val="0047413B"/>
    <w:rsid w:val="00474AB9"/>
    <w:rsid w:val="00475ECB"/>
    <w:rsid w:val="0047671C"/>
    <w:rsid w:val="0048057E"/>
    <w:rsid w:val="004812C1"/>
    <w:rsid w:val="00483FEA"/>
    <w:rsid w:val="004840F7"/>
    <w:rsid w:val="0048558B"/>
    <w:rsid w:val="004857AD"/>
    <w:rsid w:val="00487BF9"/>
    <w:rsid w:val="00492D0D"/>
    <w:rsid w:val="00492D7F"/>
    <w:rsid w:val="004942D3"/>
    <w:rsid w:val="0049666C"/>
    <w:rsid w:val="00496771"/>
    <w:rsid w:val="00497225"/>
    <w:rsid w:val="004A00C3"/>
    <w:rsid w:val="004A09A5"/>
    <w:rsid w:val="004A33D3"/>
    <w:rsid w:val="004A407A"/>
    <w:rsid w:val="004A41DD"/>
    <w:rsid w:val="004A497D"/>
    <w:rsid w:val="004A5869"/>
    <w:rsid w:val="004B0577"/>
    <w:rsid w:val="004B2AA1"/>
    <w:rsid w:val="004B2F63"/>
    <w:rsid w:val="004B4F5C"/>
    <w:rsid w:val="004B58A4"/>
    <w:rsid w:val="004C07AE"/>
    <w:rsid w:val="004C21D1"/>
    <w:rsid w:val="004C3481"/>
    <w:rsid w:val="004C3F8A"/>
    <w:rsid w:val="004C4C6C"/>
    <w:rsid w:val="004C4DA8"/>
    <w:rsid w:val="004C5C70"/>
    <w:rsid w:val="004C69BD"/>
    <w:rsid w:val="004D4E46"/>
    <w:rsid w:val="004D4F5A"/>
    <w:rsid w:val="004D54E3"/>
    <w:rsid w:val="004E1516"/>
    <w:rsid w:val="004E15C5"/>
    <w:rsid w:val="004E1884"/>
    <w:rsid w:val="004E3637"/>
    <w:rsid w:val="004E364D"/>
    <w:rsid w:val="004E3765"/>
    <w:rsid w:val="004E473F"/>
    <w:rsid w:val="004E63D3"/>
    <w:rsid w:val="004E7595"/>
    <w:rsid w:val="004F1052"/>
    <w:rsid w:val="004F3CF8"/>
    <w:rsid w:val="004F593A"/>
    <w:rsid w:val="004F6FD2"/>
    <w:rsid w:val="004F75E2"/>
    <w:rsid w:val="004F7A4D"/>
    <w:rsid w:val="004F7E62"/>
    <w:rsid w:val="00501C0B"/>
    <w:rsid w:val="00502338"/>
    <w:rsid w:val="0050433F"/>
    <w:rsid w:val="005054F9"/>
    <w:rsid w:val="005065CF"/>
    <w:rsid w:val="00506759"/>
    <w:rsid w:val="00507418"/>
    <w:rsid w:val="00507CFA"/>
    <w:rsid w:val="00510070"/>
    <w:rsid w:val="005103D5"/>
    <w:rsid w:val="00510E07"/>
    <w:rsid w:val="0051260F"/>
    <w:rsid w:val="00513254"/>
    <w:rsid w:val="005145CB"/>
    <w:rsid w:val="00514CD0"/>
    <w:rsid w:val="00514D2A"/>
    <w:rsid w:val="00515471"/>
    <w:rsid w:val="00515FA6"/>
    <w:rsid w:val="005165F4"/>
    <w:rsid w:val="00516A7B"/>
    <w:rsid w:val="0051780F"/>
    <w:rsid w:val="00520655"/>
    <w:rsid w:val="005214FA"/>
    <w:rsid w:val="005220C3"/>
    <w:rsid w:val="00524C62"/>
    <w:rsid w:val="00524E55"/>
    <w:rsid w:val="00525FC5"/>
    <w:rsid w:val="005260A0"/>
    <w:rsid w:val="00530C83"/>
    <w:rsid w:val="00531293"/>
    <w:rsid w:val="0053297D"/>
    <w:rsid w:val="00532D0C"/>
    <w:rsid w:val="0053360F"/>
    <w:rsid w:val="0053447E"/>
    <w:rsid w:val="0053462B"/>
    <w:rsid w:val="0053768E"/>
    <w:rsid w:val="00537AF6"/>
    <w:rsid w:val="00537F03"/>
    <w:rsid w:val="0054511E"/>
    <w:rsid w:val="005464D7"/>
    <w:rsid w:val="00550494"/>
    <w:rsid w:val="005517EF"/>
    <w:rsid w:val="0055270E"/>
    <w:rsid w:val="00552A44"/>
    <w:rsid w:val="005534B2"/>
    <w:rsid w:val="00553666"/>
    <w:rsid w:val="005542C1"/>
    <w:rsid w:val="005566DA"/>
    <w:rsid w:val="00556746"/>
    <w:rsid w:val="00556A1A"/>
    <w:rsid w:val="005578CF"/>
    <w:rsid w:val="00563541"/>
    <w:rsid w:val="005639F1"/>
    <w:rsid w:val="00563B45"/>
    <w:rsid w:val="00565F74"/>
    <w:rsid w:val="00566F9B"/>
    <w:rsid w:val="005670DF"/>
    <w:rsid w:val="00567DF1"/>
    <w:rsid w:val="00571AA6"/>
    <w:rsid w:val="00571D39"/>
    <w:rsid w:val="00572453"/>
    <w:rsid w:val="005728B5"/>
    <w:rsid w:val="00573513"/>
    <w:rsid w:val="0057399A"/>
    <w:rsid w:val="00575831"/>
    <w:rsid w:val="00576E75"/>
    <w:rsid w:val="00577675"/>
    <w:rsid w:val="00584752"/>
    <w:rsid w:val="0058539E"/>
    <w:rsid w:val="00586D38"/>
    <w:rsid w:val="00587C68"/>
    <w:rsid w:val="005925C2"/>
    <w:rsid w:val="005926B6"/>
    <w:rsid w:val="00592E3A"/>
    <w:rsid w:val="00593A9B"/>
    <w:rsid w:val="00596EE6"/>
    <w:rsid w:val="0059770D"/>
    <w:rsid w:val="005A09D9"/>
    <w:rsid w:val="005A17F5"/>
    <w:rsid w:val="005A4AE3"/>
    <w:rsid w:val="005A5648"/>
    <w:rsid w:val="005A638D"/>
    <w:rsid w:val="005A76DB"/>
    <w:rsid w:val="005A7DD3"/>
    <w:rsid w:val="005B09A8"/>
    <w:rsid w:val="005B09CE"/>
    <w:rsid w:val="005B25AA"/>
    <w:rsid w:val="005B4574"/>
    <w:rsid w:val="005B60C5"/>
    <w:rsid w:val="005B7E91"/>
    <w:rsid w:val="005C12E7"/>
    <w:rsid w:val="005C1A02"/>
    <w:rsid w:val="005C1C51"/>
    <w:rsid w:val="005C2F9A"/>
    <w:rsid w:val="005C3806"/>
    <w:rsid w:val="005C3E10"/>
    <w:rsid w:val="005C4019"/>
    <w:rsid w:val="005C54A0"/>
    <w:rsid w:val="005C57C4"/>
    <w:rsid w:val="005C5CEF"/>
    <w:rsid w:val="005C6DE0"/>
    <w:rsid w:val="005C70B2"/>
    <w:rsid w:val="005D1A65"/>
    <w:rsid w:val="005D1D1C"/>
    <w:rsid w:val="005D41E0"/>
    <w:rsid w:val="005D5298"/>
    <w:rsid w:val="005D69B0"/>
    <w:rsid w:val="005D6DE7"/>
    <w:rsid w:val="005D6F76"/>
    <w:rsid w:val="005D7989"/>
    <w:rsid w:val="005E22A6"/>
    <w:rsid w:val="005E2CB1"/>
    <w:rsid w:val="005E490F"/>
    <w:rsid w:val="005E4D85"/>
    <w:rsid w:val="005E4E0C"/>
    <w:rsid w:val="005E5D29"/>
    <w:rsid w:val="005F022E"/>
    <w:rsid w:val="005F0368"/>
    <w:rsid w:val="005F0D04"/>
    <w:rsid w:val="005F1C5E"/>
    <w:rsid w:val="005F22D1"/>
    <w:rsid w:val="005F2392"/>
    <w:rsid w:val="005F242E"/>
    <w:rsid w:val="005F30EB"/>
    <w:rsid w:val="005F323E"/>
    <w:rsid w:val="005F3C43"/>
    <w:rsid w:val="005F3F2B"/>
    <w:rsid w:val="005F4BA8"/>
    <w:rsid w:val="005F6241"/>
    <w:rsid w:val="005F688E"/>
    <w:rsid w:val="005F71B0"/>
    <w:rsid w:val="00600303"/>
    <w:rsid w:val="00601C19"/>
    <w:rsid w:val="006022BB"/>
    <w:rsid w:val="00605358"/>
    <w:rsid w:val="0060657F"/>
    <w:rsid w:val="00606F39"/>
    <w:rsid w:val="00611387"/>
    <w:rsid w:val="00613000"/>
    <w:rsid w:val="006141F1"/>
    <w:rsid w:val="006141F2"/>
    <w:rsid w:val="006147E0"/>
    <w:rsid w:val="006156B1"/>
    <w:rsid w:val="00617045"/>
    <w:rsid w:val="00620D14"/>
    <w:rsid w:val="00623253"/>
    <w:rsid w:val="006258BC"/>
    <w:rsid w:val="00627139"/>
    <w:rsid w:val="00630980"/>
    <w:rsid w:val="00631882"/>
    <w:rsid w:val="00631B46"/>
    <w:rsid w:val="00632A61"/>
    <w:rsid w:val="00633E70"/>
    <w:rsid w:val="006351D5"/>
    <w:rsid w:val="00635FE5"/>
    <w:rsid w:val="00641BE0"/>
    <w:rsid w:val="00643BFC"/>
    <w:rsid w:val="00645630"/>
    <w:rsid w:val="00646951"/>
    <w:rsid w:val="00646E03"/>
    <w:rsid w:val="0064743E"/>
    <w:rsid w:val="0065147D"/>
    <w:rsid w:val="0065785C"/>
    <w:rsid w:val="00660135"/>
    <w:rsid w:val="006608E8"/>
    <w:rsid w:val="00661744"/>
    <w:rsid w:val="00662718"/>
    <w:rsid w:val="0066311D"/>
    <w:rsid w:val="006660E6"/>
    <w:rsid w:val="00666A4B"/>
    <w:rsid w:val="00671AA4"/>
    <w:rsid w:val="00673136"/>
    <w:rsid w:val="0067338D"/>
    <w:rsid w:val="0067500C"/>
    <w:rsid w:val="00676FDC"/>
    <w:rsid w:val="00683C53"/>
    <w:rsid w:val="006859EF"/>
    <w:rsid w:val="00686040"/>
    <w:rsid w:val="006867E4"/>
    <w:rsid w:val="006879D5"/>
    <w:rsid w:val="00691646"/>
    <w:rsid w:val="006925E2"/>
    <w:rsid w:val="00692B96"/>
    <w:rsid w:val="0069378F"/>
    <w:rsid w:val="00693FD6"/>
    <w:rsid w:val="0069414D"/>
    <w:rsid w:val="00694A91"/>
    <w:rsid w:val="006976D6"/>
    <w:rsid w:val="006A1C34"/>
    <w:rsid w:val="006A1C4C"/>
    <w:rsid w:val="006A262F"/>
    <w:rsid w:val="006A7694"/>
    <w:rsid w:val="006A7B9F"/>
    <w:rsid w:val="006B0053"/>
    <w:rsid w:val="006B09A6"/>
    <w:rsid w:val="006B1AC1"/>
    <w:rsid w:val="006B20FE"/>
    <w:rsid w:val="006B3EE6"/>
    <w:rsid w:val="006B50B0"/>
    <w:rsid w:val="006C19F1"/>
    <w:rsid w:val="006C499D"/>
    <w:rsid w:val="006C635D"/>
    <w:rsid w:val="006D02DA"/>
    <w:rsid w:val="006D0E0A"/>
    <w:rsid w:val="006D1032"/>
    <w:rsid w:val="006D439D"/>
    <w:rsid w:val="006D5E62"/>
    <w:rsid w:val="006D6548"/>
    <w:rsid w:val="006D6681"/>
    <w:rsid w:val="006D67F8"/>
    <w:rsid w:val="006D7B67"/>
    <w:rsid w:val="006E50B0"/>
    <w:rsid w:val="006E5171"/>
    <w:rsid w:val="006E5DAC"/>
    <w:rsid w:val="006E5E4A"/>
    <w:rsid w:val="006E63E8"/>
    <w:rsid w:val="006E661F"/>
    <w:rsid w:val="006E7DBD"/>
    <w:rsid w:val="006F16E5"/>
    <w:rsid w:val="006F28A1"/>
    <w:rsid w:val="006F387F"/>
    <w:rsid w:val="006F3E64"/>
    <w:rsid w:val="006F666D"/>
    <w:rsid w:val="006F6EB2"/>
    <w:rsid w:val="006F7E0F"/>
    <w:rsid w:val="0070164D"/>
    <w:rsid w:val="00701DDF"/>
    <w:rsid w:val="007037B4"/>
    <w:rsid w:val="00704817"/>
    <w:rsid w:val="00704B74"/>
    <w:rsid w:val="00705E6E"/>
    <w:rsid w:val="007065DE"/>
    <w:rsid w:val="00706EB7"/>
    <w:rsid w:val="0070740A"/>
    <w:rsid w:val="007125FD"/>
    <w:rsid w:val="00716117"/>
    <w:rsid w:val="00717D6C"/>
    <w:rsid w:val="00722E53"/>
    <w:rsid w:val="00722ED4"/>
    <w:rsid w:val="00723611"/>
    <w:rsid w:val="00723AD8"/>
    <w:rsid w:val="00724CC5"/>
    <w:rsid w:val="007250C4"/>
    <w:rsid w:val="00725555"/>
    <w:rsid w:val="00725A29"/>
    <w:rsid w:val="00726642"/>
    <w:rsid w:val="007273EB"/>
    <w:rsid w:val="00731C16"/>
    <w:rsid w:val="007321E8"/>
    <w:rsid w:val="00735BC9"/>
    <w:rsid w:val="00735F27"/>
    <w:rsid w:val="007363DD"/>
    <w:rsid w:val="007415FF"/>
    <w:rsid w:val="007418AB"/>
    <w:rsid w:val="00741939"/>
    <w:rsid w:val="0074236F"/>
    <w:rsid w:val="00742A34"/>
    <w:rsid w:val="007452BD"/>
    <w:rsid w:val="0074680F"/>
    <w:rsid w:val="00746AA4"/>
    <w:rsid w:val="00747434"/>
    <w:rsid w:val="00747DCC"/>
    <w:rsid w:val="00750EC5"/>
    <w:rsid w:val="007518FF"/>
    <w:rsid w:val="00752386"/>
    <w:rsid w:val="007527B8"/>
    <w:rsid w:val="007535BB"/>
    <w:rsid w:val="00754159"/>
    <w:rsid w:val="0075435C"/>
    <w:rsid w:val="00754AC2"/>
    <w:rsid w:val="00757D3B"/>
    <w:rsid w:val="00760747"/>
    <w:rsid w:val="007617C3"/>
    <w:rsid w:val="007619CE"/>
    <w:rsid w:val="007634BC"/>
    <w:rsid w:val="00763605"/>
    <w:rsid w:val="0076479B"/>
    <w:rsid w:val="00765092"/>
    <w:rsid w:val="00766768"/>
    <w:rsid w:val="0076685C"/>
    <w:rsid w:val="00766F80"/>
    <w:rsid w:val="00767633"/>
    <w:rsid w:val="00771B0E"/>
    <w:rsid w:val="007722A2"/>
    <w:rsid w:val="00773DAE"/>
    <w:rsid w:val="0077557B"/>
    <w:rsid w:val="007775D1"/>
    <w:rsid w:val="007777E1"/>
    <w:rsid w:val="00777F2C"/>
    <w:rsid w:val="007805D8"/>
    <w:rsid w:val="00780906"/>
    <w:rsid w:val="00780C09"/>
    <w:rsid w:val="00781081"/>
    <w:rsid w:val="00781FFC"/>
    <w:rsid w:val="00782B7D"/>
    <w:rsid w:val="00783B88"/>
    <w:rsid w:val="00785224"/>
    <w:rsid w:val="00786633"/>
    <w:rsid w:val="00787B57"/>
    <w:rsid w:val="00791310"/>
    <w:rsid w:val="00792DC7"/>
    <w:rsid w:val="00793F45"/>
    <w:rsid w:val="00794D9D"/>
    <w:rsid w:val="00796B85"/>
    <w:rsid w:val="00797917"/>
    <w:rsid w:val="007A0BDD"/>
    <w:rsid w:val="007A18E0"/>
    <w:rsid w:val="007A193A"/>
    <w:rsid w:val="007A387D"/>
    <w:rsid w:val="007A42EC"/>
    <w:rsid w:val="007A442B"/>
    <w:rsid w:val="007A494E"/>
    <w:rsid w:val="007B023B"/>
    <w:rsid w:val="007B062A"/>
    <w:rsid w:val="007B0765"/>
    <w:rsid w:val="007B0DB9"/>
    <w:rsid w:val="007B19D9"/>
    <w:rsid w:val="007B1EAB"/>
    <w:rsid w:val="007B2036"/>
    <w:rsid w:val="007B2E38"/>
    <w:rsid w:val="007B31E6"/>
    <w:rsid w:val="007B3716"/>
    <w:rsid w:val="007B3A56"/>
    <w:rsid w:val="007B5C8D"/>
    <w:rsid w:val="007B63AF"/>
    <w:rsid w:val="007B7002"/>
    <w:rsid w:val="007C00AA"/>
    <w:rsid w:val="007C1D59"/>
    <w:rsid w:val="007C2D7C"/>
    <w:rsid w:val="007C33E7"/>
    <w:rsid w:val="007C404C"/>
    <w:rsid w:val="007C43D1"/>
    <w:rsid w:val="007C60DE"/>
    <w:rsid w:val="007C6A9E"/>
    <w:rsid w:val="007C7E46"/>
    <w:rsid w:val="007D1748"/>
    <w:rsid w:val="007D2B75"/>
    <w:rsid w:val="007D371B"/>
    <w:rsid w:val="007D3911"/>
    <w:rsid w:val="007D3AA4"/>
    <w:rsid w:val="007D3DBD"/>
    <w:rsid w:val="007D51C1"/>
    <w:rsid w:val="007D5F35"/>
    <w:rsid w:val="007D6F29"/>
    <w:rsid w:val="007D7054"/>
    <w:rsid w:val="007D7584"/>
    <w:rsid w:val="007D7A01"/>
    <w:rsid w:val="007D7F06"/>
    <w:rsid w:val="007E014A"/>
    <w:rsid w:val="007E2CBF"/>
    <w:rsid w:val="007E56E7"/>
    <w:rsid w:val="007E577B"/>
    <w:rsid w:val="007F01A3"/>
    <w:rsid w:val="007F1BF1"/>
    <w:rsid w:val="007F2462"/>
    <w:rsid w:val="007F2E4F"/>
    <w:rsid w:val="007F6029"/>
    <w:rsid w:val="007F7D32"/>
    <w:rsid w:val="007F7EC7"/>
    <w:rsid w:val="00802692"/>
    <w:rsid w:val="00803069"/>
    <w:rsid w:val="00806B71"/>
    <w:rsid w:val="00807B96"/>
    <w:rsid w:val="00812302"/>
    <w:rsid w:val="00812DE0"/>
    <w:rsid w:val="00817A19"/>
    <w:rsid w:val="008233A4"/>
    <w:rsid w:val="0082347E"/>
    <w:rsid w:val="00823EEC"/>
    <w:rsid w:val="008270FF"/>
    <w:rsid w:val="00831BCA"/>
    <w:rsid w:val="008329DE"/>
    <w:rsid w:val="00832D53"/>
    <w:rsid w:val="00833662"/>
    <w:rsid w:val="00837428"/>
    <w:rsid w:val="00840ADE"/>
    <w:rsid w:val="00841B7A"/>
    <w:rsid w:val="00842085"/>
    <w:rsid w:val="0084324D"/>
    <w:rsid w:val="0084355A"/>
    <w:rsid w:val="00843695"/>
    <w:rsid w:val="00843E8F"/>
    <w:rsid w:val="00846A69"/>
    <w:rsid w:val="00846F2D"/>
    <w:rsid w:val="00850986"/>
    <w:rsid w:val="00851E28"/>
    <w:rsid w:val="00851E2C"/>
    <w:rsid w:val="00853934"/>
    <w:rsid w:val="00853C1C"/>
    <w:rsid w:val="00853CD0"/>
    <w:rsid w:val="00853FCB"/>
    <w:rsid w:val="00854108"/>
    <w:rsid w:val="0085598E"/>
    <w:rsid w:val="00856EB0"/>
    <w:rsid w:val="0085798C"/>
    <w:rsid w:val="00857A3F"/>
    <w:rsid w:val="0086035B"/>
    <w:rsid w:val="008622A0"/>
    <w:rsid w:val="008642D1"/>
    <w:rsid w:val="00865130"/>
    <w:rsid w:val="00865556"/>
    <w:rsid w:val="00865B3E"/>
    <w:rsid w:val="00866478"/>
    <w:rsid w:val="0087083C"/>
    <w:rsid w:val="00870C12"/>
    <w:rsid w:val="00871570"/>
    <w:rsid w:val="00872BB1"/>
    <w:rsid w:val="00875194"/>
    <w:rsid w:val="0087566B"/>
    <w:rsid w:val="0088290F"/>
    <w:rsid w:val="00884F5A"/>
    <w:rsid w:val="008856F7"/>
    <w:rsid w:val="00886803"/>
    <w:rsid w:val="00886967"/>
    <w:rsid w:val="00886F71"/>
    <w:rsid w:val="00890700"/>
    <w:rsid w:val="0089099F"/>
    <w:rsid w:val="008943DB"/>
    <w:rsid w:val="008955DB"/>
    <w:rsid w:val="00895765"/>
    <w:rsid w:val="00895999"/>
    <w:rsid w:val="0089653F"/>
    <w:rsid w:val="00896E37"/>
    <w:rsid w:val="00897C36"/>
    <w:rsid w:val="008A02E9"/>
    <w:rsid w:val="008A031E"/>
    <w:rsid w:val="008A0D57"/>
    <w:rsid w:val="008A0D5C"/>
    <w:rsid w:val="008A12F8"/>
    <w:rsid w:val="008A1432"/>
    <w:rsid w:val="008A15C9"/>
    <w:rsid w:val="008A2EE6"/>
    <w:rsid w:val="008A378B"/>
    <w:rsid w:val="008A46B6"/>
    <w:rsid w:val="008A4ADF"/>
    <w:rsid w:val="008A6323"/>
    <w:rsid w:val="008A7536"/>
    <w:rsid w:val="008A7E43"/>
    <w:rsid w:val="008B08E0"/>
    <w:rsid w:val="008B1292"/>
    <w:rsid w:val="008B1692"/>
    <w:rsid w:val="008B36C8"/>
    <w:rsid w:val="008B65E3"/>
    <w:rsid w:val="008B6E47"/>
    <w:rsid w:val="008B753C"/>
    <w:rsid w:val="008B7D1F"/>
    <w:rsid w:val="008C060D"/>
    <w:rsid w:val="008C0FF1"/>
    <w:rsid w:val="008C3A34"/>
    <w:rsid w:val="008C3B9A"/>
    <w:rsid w:val="008C4F56"/>
    <w:rsid w:val="008C61C9"/>
    <w:rsid w:val="008C6F43"/>
    <w:rsid w:val="008D326E"/>
    <w:rsid w:val="008D4E95"/>
    <w:rsid w:val="008D6ACD"/>
    <w:rsid w:val="008E0CC5"/>
    <w:rsid w:val="008E1DCD"/>
    <w:rsid w:val="008E2B87"/>
    <w:rsid w:val="008E4532"/>
    <w:rsid w:val="008E4A81"/>
    <w:rsid w:val="008E4FED"/>
    <w:rsid w:val="008E5AA1"/>
    <w:rsid w:val="008E5D02"/>
    <w:rsid w:val="008E6AF1"/>
    <w:rsid w:val="008E6F1E"/>
    <w:rsid w:val="008E7BD1"/>
    <w:rsid w:val="008F0D1C"/>
    <w:rsid w:val="008F175D"/>
    <w:rsid w:val="008F2124"/>
    <w:rsid w:val="008F469C"/>
    <w:rsid w:val="008F5665"/>
    <w:rsid w:val="008F5B16"/>
    <w:rsid w:val="0090146D"/>
    <w:rsid w:val="00904696"/>
    <w:rsid w:val="009106F6"/>
    <w:rsid w:val="00912228"/>
    <w:rsid w:val="00912375"/>
    <w:rsid w:val="00914447"/>
    <w:rsid w:val="0091485E"/>
    <w:rsid w:val="00914CE3"/>
    <w:rsid w:val="0091770A"/>
    <w:rsid w:val="00920FC6"/>
    <w:rsid w:val="00921FDE"/>
    <w:rsid w:val="0092225F"/>
    <w:rsid w:val="00924646"/>
    <w:rsid w:val="00924A31"/>
    <w:rsid w:val="00924AFD"/>
    <w:rsid w:val="00925F69"/>
    <w:rsid w:val="009261FB"/>
    <w:rsid w:val="00926EEC"/>
    <w:rsid w:val="00927DCF"/>
    <w:rsid w:val="009306BC"/>
    <w:rsid w:val="0093123D"/>
    <w:rsid w:val="00932F61"/>
    <w:rsid w:val="0093302A"/>
    <w:rsid w:val="00933C68"/>
    <w:rsid w:val="00935B2E"/>
    <w:rsid w:val="0093613C"/>
    <w:rsid w:val="00936141"/>
    <w:rsid w:val="009371C0"/>
    <w:rsid w:val="009373B7"/>
    <w:rsid w:val="0094033D"/>
    <w:rsid w:val="009404B9"/>
    <w:rsid w:val="0094223A"/>
    <w:rsid w:val="00942715"/>
    <w:rsid w:val="009447AA"/>
    <w:rsid w:val="00946D0E"/>
    <w:rsid w:val="0094705A"/>
    <w:rsid w:val="009474B1"/>
    <w:rsid w:val="009508DF"/>
    <w:rsid w:val="00950E0D"/>
    <w:rsid w:val="0095199B"/>
    <w:rsid w:val="009522B9"/>
    <w:rsid w:val="009547D8"/>
    <w:rsid w:val="00954820"/>
    <w:rsid w:val="00956305"/>
    <w:rsid w:val="0095652B"/>
    <w:rsid w:val="00956D7D"/>
    <w:rsid w:val="009613AA"/>
    <w:rsid w:val="00961F1B"/>
    <w:rsid w:val="009642C4"/>
    <w:rsid w:val="00965EEB"/>
    <w:rsid w:val="009672D1"/>
    <w:rsid w:val="0096775A"/>
    <w:rsid w:val="00967A28"/>
    <w:rsid w:val="00971799"/>
    <w:rsid w:val="009724F3"/>
    <w:rsid w:val="00973461"/>
    <w:rsid w:val="00975399"/>
    <w:rsid w:val="00977173"/>
    <w:rsid w:val="009806A7"/>
    <w:rsid w:val="00981508"/>
    <w:rsid w:val="00982F0C"/>
    <w:rsid w:val="00984814"/>
    <w:rsid w:val="00984B01"/>
    <w:rsid w:val="0098535B"/>
    <w:rsid w:val="0099172D"/>
    <w:rsid w:val="009936AF"/>
    <w:rsid w:val="00994ECE"/>
    <w:rsid w:val="00995CA8"/>
    <w:rsid w:val="009A03BB"/>
    <w:rsid w:val="009A0850"/>
    <w:rsid w:val="009A0AAA"/>
    <w:rsid w:val="009A4365"/>
    <w:rsid w:val="009A4DB0"/>
    <w:rsid w:val="009A5FBB"/>
    <w:rsid w:val="009B03BA"/>
    <w:rsid w:val="009B0FD0"/>
    <w:rsid w:val="009B1663"/>
    <w:rsid w:val="009B1AE7"/>
    <w:rsid w:val="009B25EA"/>
    <w:rsid w:val="009B27D7"/>
    <w:rsid w:val="009B3ACF"/>
    <w:rsid w:val="009B59A3"/>
    <w:rsid w:val="009B5DBE"/>
    <w:rsid w:val="009C03C1"/>
    <w:rsid w:val="009C1B18"/>
    <w:rsid w:val="009C4F67"/>
    <w:rsid w:val="009C5C65"/>
    <w:rsid w:val="009D5F1A"/>
    <w:rsid w:val="009D6CF0"/>
    <w:rsid w:val="009E02F6"/>
    <w:rsid w:val="009E282A"/>
    <w:rsid w:val="009E4214"/>
    <w:rsid w:val="009E4434"/>
    <w:rsid w:val="009E4BE6"/>
    <w:rsid w:val="009E4CA0"/>
    <w:rsid w:val="009E5477"/>
    <w:rsid w:val="009E5E0C"/>
    <w:rsid w:val="009E7ECA"/>
    <w:rsid w:val="009F01C3"/>
    <w:rsid w:val="009F0C3E"/>
    <w:rsid w:val="009F2E5D"/>
    <w:rsid w:val="009F4A7A"/>
    <w:rsid w:val="009F5533"/>
    <w:rsid w:val="009F5CC7"/>
    <w:rsid w:val="009F79C9"/>
    <w:rsid w:val="00A05702"/>
    <w:rsid w:val="00A05DC8"/>
    <w:rsid w:val="00A06167"/>
    <w:rsid w:val="00A06B9C"/>
    <w:rsid w:val="00A06F7D"/>
    <w:rsid w:val="00A0706C"/>
    <w:rsid w:val="00A11AA9"/>
    <w:rsid w:val="00A125BA"/>
    <w:rsid w:val="00A12CBE"/>
    <w:rsid w:val="00A13E2D"/>
    <w:rsid w:val="00A1428F"/>
    <w:rsid w:val="00A173BC"/>
    <w:rsid w:val="00A2102F"/>
    <w:rsid w:val="00A21B47"/>
    <w:rsid w:val="00A22647"/>
    <w:rsid w:val="00A2295F"/>
    <w:rsid w:val="00A2314B"/>
    <w:rsid w:val="00A23ABC"/>
    <w:rsid w:val="00A25CA0"/>
    <w:rsid w:val="00A25F55"/>
    <w:rsid w:val="00A27DED"/>
    <w:rsid w:val="00A30E31"/>
    <w:rsid w:val="00A31991"/>
    <w:rsid w:val="00A31D98"/>
    <w:rsid w:val="00A32A6B"/>
    <w:rsid w:val="00A33741"/>
    <w:rsid w:val="00A36AD0"/>
    <w:rsid w:val="00A3740D"/>
    <w:rsid w:val="00A37E01"/>
    <w:rsid w:val="00A40BCB"/>
    <w:rsid w:val="00A427F5"/>
    <w:rsid w:val="00A42BBC"/>
    <w:rsid w:val="00A44856"/>
    <w:rsid w:val="00A4730B"/>
    <w:rsid w:val="00A51D90"/>
    <w:rsid w:val="00A5274A"/>
    <w:rsid w:val="00A52CFE"/>
    <w:rsid w:val="00A53E21"/>
    <w:rsid w:val="00A54845"/>
    <w:rsid w:val="00A5493B"/>
    <w:rsid w:val="00A55496"/>
    <w:rsid w:val="00A606E1"/>
    <w:rsid w:val="00A60B30"/>
    <w:rsid w:val="00A61222"/>
    <w:rsid w:val="00A62D37"/>
    <w:rsid w:val="00A6385E"/>
    <w:rsid w:val="00A64410"/>
    <w:rsid w:val="00A6513E"/>
    <w:rsid w:val="00A665C9"/>
    <w:rsid w:val="00A66C2F"/>
    <w:rsid w:val="00A67C40"/>
    <w:rsid w:val="00A701D5"/>
    <w:rsid w:val="00A71D3E"/>
    <w:rsid w:val="00A74CE5"/>
    <w:rsid w:val="00A74E15"/>
    <w:rsid w:val="00A7784E"/>
    <w:rsid w:val="00A77D4F"/>
    <w:rsid w:val="00A81491"/>
    <w:rsid w:val="00A81F45"/>
    <w:rsid w:val="00A83330"/>
    <w:rsid w:val="00A842C8"/>
    <w:rsid w:val="00A84CCF"/>
    <w:rsid w:val="00A86988"/>
    <w:rsid w:val="00A92CE4"/>
    <w:rsid w:val="00A9348B"/>
    <w:rsid w:val="00A97916"/>
    <w:rsid w:val="00AA20C8"/>
    <w:rsid w:val="00AA289A"/>
    <w:rsid w:val="00AA2D36"/>
    <w:rsid w:val="00AA503A"/>
    <w:rsid w:val="00AA5242"/>
    <w:rsid w:val="00AA5F9C"/>
    <w:rsid w:val="00AA644D"/>
    <w:rsid w:val="00AA7620"/>
    <w:rsid w:val="00AB0C9F"/>
    <w:rsid w:val="00AB1103"/>
    <w:rsid w:val="00AB2C1C"/>
    <w:rsid w:val="00AB4249"/>
    <w:rsid w:val="00AB5A90"/>
    <w:rsid w:val="00AB5DC8"/>
    <w:rsid w:val="00AB5F96"/>
    <w:rsid w:val="00AB5FE0"/>
    <w:rsid w:val="00AB64D4"/>
    <w:rsid w:val="00AB7C79"/>
    <w:rsid w:val="00AC0A80"/>
    <w:rsid w:val="00AC1F1B"/>
    <w:rsid w:val="00AC25BE"/>
    <w:rsid w:val="00AC303E"/>
    <w:rsid w:val="00AC520E"/>
    <w:rsid w:val="00AC5FF4"/>
    <w:rsid w:val="00AC67DA"/>
    <w:rsid w:val="00AC769D"/>
    <w:rsid w:val="00AD0995"/>
    <w:rsid w:val="00AD0A77"/>
    <w:rsid w:val="00AD257F"/>
    <w:rsid w:val="00AD62EA"/>
    <w:rsid w:val="00AE0939"/>
    <w:rsid w:val="00AE10CB"/>
    <w:rsid w:val="00AE271E"/>
    <w:rsid w:val="00AE2BF0"/>
    <w:rsid w:val="00AE2CC8"/>
    <w:rsid w:val="00AE4A51"/>
    <w:rsid w:val="00AE4DD0"/>
    <w:rsid w:val="00AE5917"/>
    <w:rsid w:val="00AE61C2"/>
    <w:rsid w:val="00AF0594"/>
    <w:rsid w:val="00AF0EAE"/>
    <w:rsid w:val="00AF16AF"/>
    <w:rsid w:val="00AF27B1"/>
    <w:rsid w:val="00AF6DA6"/>
    <w:rsid w:val="00AF7481"/>
    <w:rsid w:val="00B008B5"/>
    <w:rsid w:val="00B05F8F"/>
    <w:rsid w:val="00B060AE"/>
    <w:rsid w:val="00B078A1"/>
    <w:rsid w:val="00B10122"/>
    <w:rsid w:val="00B11819"/>
    <w:rsid w:val="00B122C1"/>
    <w:rsid w:val="00B13380"/>
    <w:rsid w:val="00B16EF9"/>
    <w:rsid w:val="00B1746D"/>
    <w:rsid w:val="00B175AC"/>
    <w:rsid w:val="00B22ACF"/>
    <w:rsid w:val="00B23F50"/>
    <w:rsid w:val="00B25DF1"/>
    <w:rsid w:val="00B30029"/>
    <w:rsid w:val="00B330B2"/>
    <w:rsid w:val="00B36AB9"/>
    <w:rsid w:val="00B36F52"/>
    <w:rsid w:val="00B40C97"/>
    <w:rsid w:val="00B43CA7"/>
    <w:rsid w:val="00B45F3E"/>
    <w:rsid w:val="00B4630E"/>
    <w:rsid w:val="00B512CB"/>
    <w:rsid w:val="00B51FF0"/>
    <w:rsid w:val="00B525EB"/>
    <w:rsid w:val="00B5263E"/>
    <w:rsid w:val="00B52CDB"/>
    <w:rsid w:val="00B548CB"/>
    <w:rsid w:val="00B55FB7"/>
    <w:rsid w:val="00B561F5"/>
    <w:rsid w:val="00B632B3"/>
    <w:rsid w:val="00B6492E"/>
    <w:rsid w:val="00B65402"/>
    <w:rsid w:val="00B65F2A"/>
    <w:rsid w:val="00B664C8"/>
    <w:rsid w:val="00B664F4"/>
    <w:rsid w:val="00B734C6"/>
    <w:rsid w:val="00B746C3"/>
    <w:rsid w:val="00B76535"/>
    <w:rsid w:val="00B77BA7"/>
    <w:rsid w:val="00B81A1F"/>
    <w:rsid w:val="00B82082"/>
    <w:rsid w:val="00B820F8"/>
    <w:rsid w:val="00B82A36"/>
    <w:rsid w:val="00B83674"/>
    <w:rsid w:val="00B83F60"/>
    <w:rsid w:val="00B84031"/>
    <w:rsid w:val="00B84426"/>
    <w:rsid w:val="00B84D9F"/>
    <w:rsid w:val="00B84EE5"/>
    <w:rsid w:val="00B8779F"/>
    <w:rsid w:val="00B90A01"/>
    <w:rsid w:val="00B9118E"/>
    <w:rsid w:val="00B911F0"/>
    <w:rsid w:val="00B91317"/>
    <w:rsid w:val="00B94110"/>
    <w:rsid w:val="00B95194"/>
    <w:rsid w:val="00B95872"/>
    <w:rsid w:val="00B96A59"/>
    <w:rsid w:val="00BA096A"/>
    <w:rsid w:val="00BA166D"/>
    <w:rsid w:val="00BA1E57"/>
    <w:rsid w:val="00BA1E79"/>
    <w:rsid w:val="00BA3994"/>
    <w:rsid w:val="00BA43A9"/>
    <w:rsid w:val="00BA54A3"/>
    <w:rsid w:val="00BA5530"/>
    <w:rsid w:val="00BA5E78"/>
    <w:rsid w:val="00BA64F7"/>
    <w:rsid w:val="00BA6621"/>
    <w:rsid w:val="00BA7C47"/>
    <w:rsid w:val="00BB04F5"/>
    <w:rsid w:val="00BB07C0"/>
    <w:rsid w:val="00BB1DE0"/>
    <w:rsid w:val="00BB2C86"/>
    <w:rsid w:val="00BB303E"/>
    <w:rsid w:val="00BB7681"/>
    <w:rsid w:val="00BC1BBA"/>
    <w:rsid w:val="00BC225C"/>
    <w:rsid w:val="00BC23DB"/>
    <w:rsid w:val="00BC393F"/>
    <w:rsid w:val="00BC40A4"/>
    <w:rsid w:val="00BC5B44"/>
    <w:rsid w:val="00BD36FE"/>
    <w:rsid w:val="00BD3A39"/>
    <w:rsid w:val="00BD3EFC"/>
    <w:rsid w:val="00BD43E9"/>
    <w:rsid w:val="00BD64C8"/>
    <w:rsid w:val="00BD6598"/>
    <w:rsid w:val="00BD6CA4"/>
    <w:rsid w:val="00BD6D7E"/>
    <w:rsid w:val="00BD7D0B"/>
    <w:rsid w:val="00BE15C9"/>
    <w:rsid w:val="00BE434D"/>
    <w:rsid w:val="00BE7353"/>
    <w:rsid w:val="00BF10E7"/>
    <w:rsid w:val="00BF5A38"/>
    <w:rsid w:val="00BF64A3"/>
    <w:rsid w:val="00BF7468"/>
    <w:rsid w:val="00BF7526"/>
    <w:rsid w:val="00BF7EC4"/>
    <w:rsid w:val="00C001D7"/>
    <w:rsid w:val="00C0037B"/>
    <w:rsid w:val="00C00F53"/>
    <w:rsid w:val="00C01E35"/>
    <w:rsid w:val="00C0251D"/>
    <w:rsid w:val="00C02E62"/>
    <w:rsid w:val="00C03792"/>
    <w:rsid w:val="00C0389E"/>
    <w:rsid w:val="00C039F0"/>
    <w:rsid w:val="00C047DE"/>
    <w:rsid w:val="00C06CD1"/>
    <w:rsid w:val="00C104FD"/>
    <w:rsid w:val="00C1384E"/>
    <w:rsid w:val="00C145F3"/>
    <w:rsid w:val="00C15D94"/>
    <w:rsid w:val="00C20362"/>
    <w:rsid w:val="00C20AF6"/>
    <w:rsid w:val="00C20E0F"/>
    <w:rsid w:val="00C223A6"/>
    <w:rsid w:val="00C2334E"/>
    <w:rsid w:val="00C23725"/>
    <w:rsid w:val="00C24564"/>
    <w:rsid w:val="00C24A4F"/>
    <w:rsid w:val="00C25219"/>
    <w:rsid w:val="00C25317"/>
    <w:rsid w:val="00C2702F"/>
    <w:rsid w:val="00C270AF"/>
    <w:rsid w:val="00C27C11"/>
    <w:rsid w:val="00C30647"/>
    <w:rsid w:val="00C31A18"/>
    <w:rsid w:val="00C32A47"/>
    <w:rsid w:val="00C333B5"/>
    <w:rsid w:val="00C35262"/>
    <w:rsid w:val="00C354A7"/>
    <w:rsid w:val="00C35FDB"/>
    <w:rsid w:val="00C369FD"/>
    <w:rsid w:val="00C36DBB"/>
    <w:rsid w:val="00C43824"/>
    <w:rsid w:val="00C45302"/>
    <w:rsid w:val="00C4563B"/>
    <w:rsid w:val="00C45C5B"/>
    <w:rsid w:val="00C45F7C"/>
    <w:rsid w:val="00C47013"/>
    <w:rsid w:val="00C47823"/>
    <w:rsid w:val="00C47AEB"/>
    <w:rsid w:val="00C51AA6"/>
    <w:rsid w:val="00C52058"/>
    <w:rsid w:val="00C52C49"/>
    <w:rsid w:val="00C530FE"/>
    <w:rsid w:val="00C55281"/>
    <w:rsid w:val="00C5640B"/>
    <w:rsid w:val="00C5740E"/>
    <w:rsid w:val="00C60787"/>
    <w:rsid w:val="00C638EB"/>
    <w:rsid w:val="00C63DC7"/>
    <w:rsid w:val="00C67051"/>
    <w:rsid w:val="00C67A2F"/>
    <w:rsid w:val="00C71E15"/>
    <w:rsid w:val="00C7214A"/>
    <w:rsid w:val="00C72498"/>
    <w:rsid w:val="00C72DB3"/>
    <w:rsid w:val="00C732DB"/>
    <w:rsid w:val="00C73734"/>
    <w:rsid w:val="00C74F5A"/>
    <w:rsid w:val="00C767CE"/>
    <w:rsid w:val="00C80523"/>
    <w:rsid w:val="00C80C0C"/>
    <w:rsid w:val="00C810F7"/>
    <w:rsid w:val="00C82B81"/>
    <w:rsid w:val="00C85EA0"/>
    <w:rsid w:val="00C91CF9"/>
    <w:rsid w:val="00C91FF6"/>
    <w:rsid w:val="00C92A0B"/>
    <w:rsid w:val="00C9334B"/>
    <w:rsid w:val="00C94D33"/>
    <w:rsid w:val="00C96615"/>
    <w:rsid w:val="00C96A69"/>
    <w:rsid w:val="00C973ED"/>
    <w:rsid w:val="00CA0543"/>
    <w:rsid w:val="00CA0FCD"/>
    <w:rsid w:val="00CA3DCB"/>
    <w:rsid w:val="00CA3EC6"/>
    <w:rsid w:val="00CA534E"/>
    <w:rsid w:val="00CA56EA"/>
    <w:rsid w:val="00CA6517"/>
    <w:rsid w:val="00CB1CA9"/>
    <w:rsid w:val="00CB57FF"/>
    <w:rsid w:val="00CB5E75"/>
    <w:rsid w:val="00CB61ED"/>
    <w:rsid w:val="00CC30BA"/>
    <w:rsid w:val="00CC33F7"/>
    <w:rsid w:val="00CC3EB9"/>
    <w:rsid w:val="00CC68C4"/>
    <w:rsid w:val="00CC71F7"/>
    <w:rsid w:val="00CC7D19"/>
    <w:rsid w:val="00CD0C6B"/>
    <w:rsid w:val="00CD116F"/>
    <w:rsid w:val="00CD23FA"/>
    <w:rsid w:val="00CD4B58"/>
    <w:rsid w:val="00CD7DFD"/>
    <w:rsid w:val="00CD7EA9"/>
    <w:rsid w:val="00CE0857"/>
    <w:rsid w:val="00CE2A81"/>
    <w:rsid w:val="00CE5BBD"/>
    <w:rsid w:val="00CE7964"/>
    <w:rsid w:val="00CE7CF7"/>
    <w:rsid w:val="00CF2316"/>
    <w:rsid w:val="00CF60BE"/>
    <w:rsid w:val="00CF67EB"/>
    <w:rsid w:val="00CF6FEF"/>
    <w:rsid w:val="00D067D4"/>
    <w:rsid w:val="00D074FA"/>
    <w:rsid w:val="00D1282A"/>
    <w:rsid w:val="00D13B16"/>
    <w:rsid w:val="00D1452F"/>
    <w:rsid w:val="00D1524B"/>
    <w:rsid w:val="00D16B24"/>
    <w:rsid w:val="00D170F3"/>
    <w:rsid w:val="00D203B8"/>
    <w:rsid w:val="00D2142D"/>
    <w:rsid w:val="00D21C7D"/>
    <w:rsid w:val="00D2207D"/>
    <w:rsid w:val="00D229F4"/>
    <w:rsid w:val="00D236AC"/>
    <w:rsid w:val="00D23DA7"/>
    <w:rsid w:val="00D2480B"/>
    <w:rsid w:val="00D250BB"/>
    <w:rsid w:val="00D25270"/>
    <w:rsid w:val="00D265F2"/>
    <w:rsid w:val="00D27173"/>
    <w:rsid w:val="00D2780E"/>
    <w:rsid w:val="00D302B9"/>
    <w:rsid w:val="00D30BF2"/>
    <w:rsid w:val="00D31F01"/>
    <w:rsid w:val="00D32B97"/>
    <w:rsid w:val="00D33088"/>
    <w:rsid w:val="00D346DD"/>
    <w:rsid w:val="00D35642"/>
    <w:rsid w:val="00D36AD4"/>
    <w:rsid w:val="00D37384"/>
    <w:rsid w:val="00D37BF1"/>
    <w:rsid w:val="00D4060C"/>
    <w:rsid w:val="00D4131B"/>
    <w:rsid w:val="00D43076"/>
    <w:rsid w:val="00D436C2"/>
    <w:rsid w:val="00D44896"/>
    <w:rsid w:val="00D45837"/>
    <w:rsid w:val="00D46C4E"/>
    <w:rsid w:val="00D5111C"/>
    <w:rsid w:val="00D5302A"/>
    <w:rsid w:val="00D53725"/>
    <w:rsid w:val="00D54D7A"/>
    <w:rsid w:val="00D561E5"/>
    <w:rsid w:val="00D612AD"/>
    <w:rsid w:val="00D61AB0"/>
    <w:rsid w:val="00D64F2C"/>
    <w:rsid w:val="00D667C3"/>
    <w:rsid w:val="00D6688A"/>
    <w:rsid w:val="00D7162E"/>
    <w:rsid w:val="00D716B5"/>
    <w:rsid w:val="00D71986"/>
    <w:rsid w:val="00D71A88"/>
    <w:rsid w:val="00D71FB3"/>
    <w:rsid w:val="00D72A7A"/>
    <w:rsid w:val="00D7479F"/>
    <w:rsid w:val="00D7669D"/>
    <w:rsid w:val="00D803B6"/>
    <w:rsid w:val="00D80B72"/>
    <w:rsid w:val="00D84A4D"/>
    <w:rsid w:val="00D84EDE"/>
    <w:rsid w:val="00D85EC7"/>
    <w:rsid w:val="00D85EE2"/>
    <w:rsid w:val="00D923A0"/>
    <w:rsid w:val="00D939DA"/>
    <w:rsid w:val="00D94E4D"/>
    <w:rsid w:val="00D9665B"/>
    <w:rsid w:val="00D96FC1"/>
    <w:rsid w:val="00D977FF"/>
    <w:rsid w:val="00DA0D80"/>
    <w:rsid w:val="00DA0D8A"/>
    <w:rsid w:val="00DA1CA2"/>
    <w:rsid w:val="00DA2E04"/>
    <w:rsid w:val="00DA5D09"/>
    <w:rsid w:val="00DA640C"/>
    <w:rsid w:val="00DA7ED9"/>
    <w:rsid w:val="00DB1466"/>
    <w:rsid w:val="00DB24E4"/>
    <w:rsid w:val="00DB44EF"/>
    <w:rsid w:val="00DB502D"/>
    <w:rsid w:val="00DB562D"/>
    <w:rsid w:val="00DB565F"/>
    <w:rsid w:val="00DB678A"/>
    <w:rsid w:val="00DB7533"/>
    <w:rsid w:val="00DB7B97"/>
    <w:rsid w:val="00DC181A"/>
    <w:rsid w:val="00DC28D6"/>
    <w:rsid w:val="00DC3DF8"/>
    <w:rsid w:val="00DC4C7B"/>
    <w:rsid w:val="00DC681A"/>
    <w:rsid w:val="00DD075E"/>
    <w:rsid w:val="00DD112A"/>
    <w:rsid w:val="00DD1305"/>
    <w:rsid w:val="00DD15C2"/>
    <w:rsid w:val="00DD1BF2"/>
    <w:rsid w:val="00DD386D"/>
    <w:rsid w:val="00DD41E3"/>
    <w:rsid w:val="00DD4A95"/>
    <w:rsid w:val="00DD53BF"/>
    <w:rsid w:val="00DD5DED"/>
    <w:rsid w:val="00DE0801"/>
    <w:rsid w:val="00DE1AEA"/>
    <w:rsid w:val="00DE1F12"/>
    <w:rsid w:val="00DE504A"/>
    <w:rsid w:val="00DE59D9"/>
    <w:rsid w:val="00DE75A6"/>
    <w:rsid w:val="00DE7EC8"/>
    <w:rsid w:val="00DF40A5"/>
    <w:rsid w:val="00DF6285"/>
    <w:rsid w:val="00DF63B0"/>
    <w:rsid w:val="00DF7503"/>
    <w:rsid w:val="00E00093"/>
    <w:rsid w:val="00E00FFC"/>
    <w:rsid w:val="00E01243"/>
    <w:rsid w:val="00E034DA"/>
    <w:rsid w:val="00E04FD9"/>
    <w:rsid w:val="00E057ED"/>
    <w:rsid w:val="00E065BB"/>
    <w:rsid w:val="00E06F51"/>
    <w:rsid w:val="00E07478"/>
    <w:rsid w:val="00E075B5"/>
    <w:rsid w:val="00E1397C"/>
    <w:rsid w:val="00E14566"/>
    <w:rsid w:val="00E15C62"/>
    <w:rsid w:val="00E15FF6"/>
    <w:rsid w:val="00E178B6"/>
    <w:rsid w:val="00E17D68"/>
    <w:rsid w:val="00E2040A"/>
    <w:rsid w:val="00E213F1"/>
    <w:rsid w:val="00E2206A"/>
    <w:rsid w:val="00E22FFC"/>
    <w:rsid w:val="00E23F60"/>
    <w:rsid w:val="00E23FE3"/>
    <w:rsid w:val="00E24C05"/>
    <w:rsid w:val="00E24C5E"/>
    <w:rsid w:val="00E25696"/>
    <w:rsid w:val="00E26F87"/>
    <w:rsid w:val="00E30E2E"/>
    <w:rsid w:val="00E30FCD"/>
    <w:rsid w:val="00E31011"/>
    <w:rsid w:val="00E3412D"/>
    <w:rsid w:val="00E34999"/>
    <w:rsid w:val="00E349A2"/>
    <w:rsid w:val="00E36719"/>
    <w:rsid w:val="00E3756A"/>
    <w:rsid w:val="00E37B0E"/>
    <w:rsid w:val="00E40B50"/>
    <w:rsid w:val="00E4138B"/>
    <w:rsid w:val="00E4278E"/>
    <w:rsid w:val="00E43498"/>
    <w:rsid w:val="00E444F1"/>
    <w:rsid w:val="00E45955"/>
    <w:rsid w:val="00E45D16"/>
    <w:rsid w:val="00E462C4"/>
    <w:rsid w:val="00E4656B"/>
    <w:rsid w:val="00E47601"/>
    <w:rsid w:val="00E50039"/>
    <w:rsid w:val="00E5058B"/>
    <w:rsid w:val="00E50B2D"/>
    <w:rsid w:val="00E51D09"/>
    <w:rsid w:val="00E530C2"/>
    <w:rsid w:val="00E5440A"/>
    <w:rsid w:val="00E578D4"/>
    <w:rsid w:val="00E57EB4"/>
    <w:rsid w:val="00E619A3"/>
    <w:rsid w:val="00E61B69"/>
    <w:rsid w:val="00E62E49"/>
    <w:rsid w:val="00E64F62"/>
    <w:rsid w:val="00E65F41"/>
    <w:rsid w:val="00E67F16"/>
    <w:rsid w:val="00E72FBE"/>
    <w:rsid w:val="00E73037"/>
    <w:rsid w:val="00E7344B"/>
    <w:rsid w:val="00E80ECA"/>
    <w:rsid w:val="00E81156"/>
    <w:rsid w:val="00E8117A"/>
    <w:rsid w:val="00E81683"/>
    <w:rsid w:val="00E82BE4"/>
    <w:rsid w:val="00E858E6"/>
    <w:rsid w:val="00E85FBC"/>
    <w:rsid w:val="00E86385"/>
    <w:rsid w:val="00E877D4"/>
    <w:rsid w:val="00E91325"/>
    <w:rsid w:val="00E91574"/>
    <w:rsid w:val="00E928C1"/>
    <w:rsid w:val="00E92CFC"/>
    <w:rsid w:val="00E92E37"/>
    <w:rsid w:val="00E93ED3"/>
    <w:rsid w:val="00E94A42"/>
    <w:rsid w:val="00E951C0"/>
    <w:rsid w:val="00E96961"/>
    <w:rsid w:val="00E972E7"/>
    <w:rsid w:val="00EA0D32"/>
    <w:rsid w:val="00EA21F6"/>
    <w:rsid w:val="00EA27AD"/>
    <w:rsid w:val="00EA32CF"/>
    <w:rsid w:val="00EA3ABF"/>
    <w:rsid w:val="00EA3C80"/>
    <w:rsid w:val="00EA6294"/>
    <w:rsid w:val="00EA7151"/>
    <w:rsid w:val="00EA73C6"/>
    <w:rsid w:val="00EA7522"/>
    <w:rsid w:val="00EA76CA"/>
    <w:rsid w:val="00EB0CA2"/>
    <w:rsid w:val="00EB2D77"/>
    <w:rsid w:val="00EB3F01"/>
    <w:rsid w:val="00EB4FD3"/>
    <w:rsid w:val="00EB73A4"/>
    <w:rsid w:val="00EC069E"/>
    <w:rsid w:val="00EC08EF"/>
    <w:rsid w:val="00EC12EE"/>
    <w:rsid w:val="00EC2DA8"/>
    <w:rsid w:val="00EC4EF5"/>
    <w:rsid w:val="00EC4FE3"/>
    <w:rsid w:val="00EC54E1"/>
    <w:rsid w:val="00EC5698"/>
    <w:rsid w:val="00EC5BE7"/>
    <w:rsid w:val="00EC5FC3"/>
    <w:rsid w:val="00EC698C"/>
    <w:rsid w:val="00EC7CC8"/>
    <w:rsid w:val="00ED03C4"/>
    <w:rsid w:val="00ED0E66"/>
    <w:rsid w:val="00ED3287"/>
    <w:rsid w:val="00EE25E9"/>
    <w:rsid w:val="00EE438A"/>
    <w:rsid w:val="00EE48B7"/>
    <w:rsid w:val="00EE51EA"/>
    <w:rsid w:val="00EE5622"/>
    <w:rsid w:val="00EE5F38"/>
    <w:rsid w:val="00EE76C2"/>
    <w:rsid w:val="00EE7A24"/>
    <w:rsid w:val="00EF053B"/>
    <w:rsid w:val="00EF3E10"/>
    <w:rsid w:val="00EF4512"/>
    <w:rsid w:val="00EF4681"/>
    <w:rsid w:val="00EF4E3C"/>
    <w:rsid w:val="00EF62FB"/>
    <w:rsid w:val="00EF68AE"/>
    <w:rsid w:val="00F00F1F"/>
    <w:rsid w:val="00F0177E"/>
    <w:rsid w:val="00F017AC"/>
    <w:rsid w:val="00F03AA7"/>
    <w:rsid w:val="00F03FAF"/>
    <w:rsid w:val="00F0468F"/>
    <w:rsid w:val="00F05F81"/>
    <w:rsid w:val="00F067D6"/>
    <w:rsid w:val="00F06B77"/>
    <w:rsid w:val="00F07AD5"/>
    <w:rsid w:val="00F117D4"/>
    <w:rsid w:val="00F124E4"/>
    <w:rsid w:val="00F13139"/>
    <w:rsid w:val="00F13D39"/>
    <w:rsid w:val="00F15157"/>
    <w:rsid w:val="00F15502"/>
    <w:rsid w:val="00F1607A"/>
    <w:rsid w:val="00F16CD6"/>
    <w:rsid w:val="00F1738B"/>
    <w:rsid w:val="00F17B92"/>
    <w:rsid w:val="00F20436"/>
    <w:rsid w:val="00F21405"/>
    <w:rsid w:val="00F217AE"/>
    <w:rsid w:val="00F22BA3"/>
    <w:rsid w:val="00F25399"/>
    <w:rsid w:val="00F25816"/>
    <w:rsid w:val="00F26C6D"/>
    <w:rsid w:val="00F30E5B"/>
    <w:rsid w:val="00F318DF"/>
    <w:rsid w:val="00F32F18"/>
    <w:rsid w:val="00F342CB"/>
    <w:rsid w:val="00F368F0"/>
    <w:rsid w:val="00F370F8"/>
    <w:rsid w:val="00F40489"/>
    <w:rsid w:val="00F41783"/>
    <w:rsid w:val="00F41B6E"/>
    <w:rsid w:val="00F441D7"/>
    <w:rsid w:val="00F446B2"/>
    <w:rsid w:val="00F45E58"/>
    <w:rsid w:val="00F47404"/>
    <w:rsid w:val="00F517BC"/>
    <w:rsid w:val="00F526B8"/>
    <w:rsid w:val="00F5296E"/>
    <w:rsid w:val="00F537E7"/>
    <w:rsid w:val="00F54EEA"/>
    <w:rsid w:val="00F55908"/>
    <w:rsid w:val="00F600F0"/>
    <w:rsid w:val="00F601B9"/>
    <w:rsid w:val="00F603CE"/>
    <w:rsid w:val="00F629C2"/>
    <w:rsid w:val="00F62E07"/>
    <w:rsid w:val="00F648A2"/>
    <w:rsid w:val="00F664D9"/>
    <w:rsid w:val="00F66ECF"/>
    <w:rsid w:val="00F67838"/>
    <w:rsid w:val="00F7082C"/>
    <w:rsid w:val="00F70BBB"/>
    <w:rsid w:val="00F70FFD"/>
    <w:rsid w:val="00F7221A"/>
    <w:rsid w:val="00F739C6"/>
    <w:rsid w:val="00F77988"/>
    <w:rsid w:val="00F77F42"/>
    <w:rsid w:val="00F82879"/>
    <w:rsid w:val="00F82DC6"/>
    <w:rsid w:val="00F83593"/>
    <w:rsid w:val="00F85B79"/>
    <w:rsid w:val="00F86B89"/>
    <w:rsid w:val="00F900CA"/>
    <w:rsid w:val="00F91D05"/>
    <w:rsid w:val="00F92716"/>
    <w:rsid w:val="00F93F51"/>
    <w:rsid w:val="00F94EB4"/>
    <w:rsid w:val="00F95183"/>
    <w:rsid w:val="00F95611"/>
    <w:rsid w:val="00F95715"/>
    <w:rsid w:val="00F96D53"/>
    <w:rsid w:val="00F97194"/>
    <w:rsid w:val="00F97C57"/>
    <w:rsid w:val="00FA3C99"/>
    <w:rsid w:val="00FA41A6"/>
    <w:rsid w:val="00FA50A1"/>
    <w:rsid w:val="00FA596E"/>
    <w:rsid w:val="00FA68F6"/>
    <w:rsid w:val="00FA79A9"/>
    <w:rsid w:val="00FA7C58"/>
    <w:rsid w:val="00FB0213"/>
    <w:rsid w:val="00FB141C"/>
    <w:rsid w:val="00FB14CA"/>
    <w:rsid w:val="00FB1946"/>
    <w:rsid w:val="00FB3E58"/>
    <w:rsid w:val="00FB4251"/>
    <w:rsid w:val="00FB43CE"/>
    <w:rsid w:val="00FB4BB2"/>
    <w:rsid w:val="00FB5342"/>
    <w:rsid w:val="00FB548B"/>
    <w:rsid w:val="00FB630C"/>
    <w:rsid w:val="00FC112B"/>
    <w:rsid w:val="00FC17CA"/>
    <w:rsid w:val="00FC2AC8"/>
    <w:rsid w:val="00FC2E3E"/>
    <w:rsid w:val="00FC3C04"/>
    <w:rsid w:val="00FC4434"/>
    <w:rsid w:val="00FC594D"/>
    <w:rsid w:val="00FC5B6C"/>
    <w:rsid w:val="00FC717B"/>
    <w:rsid w:val="00FC7375"/>
    <w:rsid w:val="00FC7893"/>
    <w:rsid w:val="00FD1A2A"/>
    <w:rsid w:val="00FD1F6E"/>
    <w:rsid w:val="00FD259A"/>
    <w:rsid w:val="00FD26A6"/>
    <w:rsid w:val="00FD3CDF"/>
    <w:rsid w:val="00FD3FB6"/>
    <w:rsid w:val="00FD4FA5"/>
    <w:rsid w:val="00FD6DE6"/>
    <w:rsid w:val="00FD7733"/>
    <w:rsid w:val="00FD7E5C"/>
    <w:rsid w:val="00FE160E"/>
    <w:rsid w:val="00FE3028"/>
    <w:rsid w:val="00FE3EB2"/>
    <w:rsid w:val="00FE51CE"/>
    <w:rsid w:val="00FE549D"/>
    <w:rsid w:val="00FE56E0"/>
    <w:rsid w:val="00FF1A9D"/>
    <w:rsid w:val="00FF3132"/>
    <w:rsid w:val="00FF4883"/>
    <w:rsid w:val="00FF56CA"/>
    <w:rsid w:val="00FF5CF9"/>
    <w:rsid w:val="00FF65CD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D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locked/>
    <w:rsid w:val="000A022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C3B9A"/>
    <w:pPr>
      <w:shd w:val="clear" w:color="auto" w:fill="000080"/>
    </w:pPr>
    <w:rPr>
      <w:sz w:val="2"/>
      <w:lang/>
    </w:rPr>
  </w:style>
  <w:style w:type="character" w:customStyle="1" w:styleId="a4">
    <w:name w:val="Схема документа Знак"/>
    <w:link w:val="a3"/>
    <w:uiPriority w:val="99"/>
    <w:semiHidden/>
    <w:locked/>
    <w:rsid w:val="00FB5342"/>
    <w:rPr>
      <w:rFonts w:cs="Times New Roman"/>
      <w:sz w:val="2"/>
    </w:rPr>
  </w:style>
  <w:style w:type="paragraph" w:customStyle="1" w:styleId="ConsPlusTitle">
    <w:name w:val="ConsPlusTitle"/>
    <w:uiPriority w:val="99"/>
    <w:rsid w:val="002816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uiPriority w:val="99"/>
    <w:rsid w:val="00C20AF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FB5342"/>
    <w:rPr>
      <w:rFonts w:cs="Times New Roman"/>
      <w:sz w:val="20"/>
      <w:szCs w:val="20"/>
    </w:rPr>
  </w:style>
  <w:style w:type="character" w:styleId="a7">
    <w:name w:val="page number"/>
    <w:uiPriority w:val="99"/>
    <w:rsid w:val="00C20AF6"/>
    <w:rPr>
      <w:rFonts w:cs="Times New Roman"/>
    </w:rPr>
  </w:style>
  <w:style w:type="paragraph" w:customStyle="1" w:styleId="a8">
    <w:name w:val="Прижатый влево"/>
    <w:basedOn w:val="a"/>
    <w:next w:val="a"/>
    <w:uiPriority w:val="99"/>
    <w:rsid w:val="00C333B5"/>
    <w:pPr>
      <w:widowControl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rsid w:val="00005521"/>
    <w:rPr>
      <w:rFonts w:ascii="Tahoma" w:hAnsi="Tahoma"/>
      <w:sz w:val="16"/>
      <w:lang/>
    </w:rPr>
  </w:style>
  <w:style w:type="character" w:customStyle="1" w:styleId="aa">
    <w:name w:val="Текст выноски Знак"/>
    <w:link w:val="a9"/>
    <w:uiPriority w:val="99"/>
    <w:locked/>
    <w:rsid w:val="00005521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24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7617C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locked/>
    <w:rsid w:val="007617C3"/>
    <w:rPr>
      <w:rFonts w:cs="Times New Roman"/>
    </w:rPr>
  </w:style>
  <w:style w:type="paragraph" w:customStyle="1" w:styleId="ConsNormal">
    <w:name w:val="ConsNormal"/>
    <w:uiPriority w:val="99"/>
    <w:rsid w:val="004E18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D7669D"/>
    <w:pPr>
      <w:ind w:left="720"/>
      <w:contextualSpacing/>
    </w:pPr>
  </w:style>
  <w:style w:type="paragraph" w:customStyle="1" w:styleId="ae">
    <w:name w:val="Знак Знак Знак Знак"/>
    <w:basedOn w:val="a"/>
    <w:uiPriority w:val="99"/>
    <w:rsid w:val="00C810F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C01E35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CB57FF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f0">
    <w:name w:val="Body Text"/>
    <w:basedOn w:val="a"/>
    <w:link w:val="af1"/>
    <w:uiPriority w:val="99"/>
    <w:rsid w:val="00EE5622"/>
    <w:pPr>
      <w:widowControl/>
      <w:autoSpaceDE/>
      <w:autoSpaceDN/>
      <w:adjustRightInd/>
      <w:spacing w:after="120"/>
    </w:pPr>
    <w:rPr>
      <w:lang/>
    </w:rPr>
  </w:style>
  <w:style w:type="character" w:customStyle="1" w:styleId="af1">
    <w:name w:val="Основной текст Знак"/>
    <w:link w:val="af0"/>
    <w:uiPriority w:val="99"/>
    <w:semiHidden/>
    <w:locked/>
    <w:rsid w:val="001D60AD"/>
    <w:rPr>
      <w:rFonts w:cs="Times New Roman"/>
      <w:sz w:val="20"/>
      <w:szCs w:val="20"/>
    </w:rPr>
  </w:style>
  <w:style w:type="character" w:styleId="af2">
    <w:name w:val="Strong"/>
    <w:uiPriority w:val="22"/>
    <w:qFormat/>
    <w:locked/>
    <w:rsid w:val="00EF053B"/>
    <w:rPr>
      <w:b/>
      <w:bCs/>
    </w:rPr>
  </w:style>
  <w:style w:type="paragraph" w:styleId="af3">
    <w:name w:val="Normal (Web)"/>
    <w:basedOn w:val="a"/>
    <w:uiPriority w:val="99"/>
    <w:semiHidden/>
    <w:unhideWhenUsed/>
    <w:rsid w:val="00EF05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A0229"/>
    <w:rPr>
      <w:b/>
      <w:bCs/>
      <w:kern w:val="36"/>
      <w:sz w:val="48"/>
      <w:szCs w:val="48"/>
    </w:rPr>
  </w:style>
  <w:style w:type="character" w:styleId="af4">
    <w:name w:val="Emphasis"/>
    <w:uiPriority w:val="20"/>
    <w:qFormat/>
    <w:locked/>
    <w:rsid w:val="000A0229"/>
    <w:rPr>
      <w:i/>
      <w:iCs/>
    </w:rPr>
  </w:style>
  <w:style w:type="character" w:styleId="af5">
    <w:name w:val="Hyperlink"/>
    <w:uiPriority w:val="99"/>
    <w:semiHidden/>
    <w:unhideWhenUsed/>
    <w:rsid w:val="00AE61C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73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FC737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ref=ECE53E9D2F86C82E9ABA2AF6659E83F189727F51C37C854595C8371CF1C63E20BB97AB42D435B21F020ACAx0i6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hguru.com/away2.php?req=doc&amp;base=LAW&amp;n=452928&amp;dst=100001,-1&amp;date=26.10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2112600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389332&amp;dst=1301&amp;field=134&amp;date=16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332&amp;dst=241&amp;field=134&amp;date=16.11.20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E32BC-5AF1-4C2D-8272-46568FB5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6717</TotalTime>
  <Pages>29</Pages>
  <Words>10851</Words>
  <Characters>61857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Пользователь</cp:lastModifiedBy>
  <cp:revision>1263</cp:revision>
  <cp:lastPrinted>2023-11-23T12:49:00Z</cp:lastPrinted>
  <dcterms:created xsi:type="dcterms:W3CDTF">2014-11-17T08:29:00Z</dcterms:created>
  <dcterms:modified xsi:type="dcterms:W3CDTF">2023-11-23T13:46:00Z</dcterms:modified>
</cp:coreProperties>
</file>