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8B" w:rsidRDefault="000F2F8B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6954" w:rsidRDefault="00046954" w:rsidP="000469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F2F8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F2F8B" w:rsidRDefault="000F2F8B" w:rsidP="000F2F8B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0F2F8B" w:rsidRDefault="000F2F8B" w:rsidP="000F2F8B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0F2F8B" w:rsidRDefault="000F2F8B" w:rsidP="000F2F8B">
      <w:pPr>
        <w:pStyle w:val="ConsPlusTitle"/>
        <w:jc w:val="center"/>
        <w:rPr>
          <w:rFonts w:ascii="Times New Roman" w:hAnsi="Times New Roman" w:cs="Times New Roman"/>
        </w:rPr>
      </w:pPr>
    </w:p>
    <w:p w:rsidR="000F2F8B" w:rsidRDefault="000F2F8B" w:rsidP="000F2F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2F8B" w:rsidRDefault="0071602E" w:rsidP="000F2F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11-е заседание  5</w:t>
      </w:r>
      <w:r w:rsidR="000F2F8B">
        <w:rPr>
          <w:rFonts w:ascii="Times New Roman" w:hAnsi="Times New Roman" w:cs="Times New Roman"/>
          <w:b w:val="0"/>
          <w:sz w:val="24"/>
          <w:szCs w:val="24"/>
        </w:rPr>
        <w:t>-го созыва</w:t>
      </w:r>
    </w:p>
    <w:p w:rsidR="000F2F8B" w:rsidRDefault="000F2F8B" w:rsidP="000F2F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2F8B" w:rsidRDefault="000F2F8B" w:rsidP="000F2F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F8B" w:rsidRDefault="000F2F8B" w:rsidP="000F2F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F2F8B" w:rsidRDefault="000F2F8B" w:rsidP="000F2F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F8B" w:rsidRDefault="000F2F8B" w:rsidP="000F2F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F8B" w:rsidRDefault="00777334" w:rsidP="000F2F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09 июня  2014 года №  55</w:t>
      </w:r>
    </w:p>
    <w:p w:rsidR="000F2F8B" w:rsidRDefault="000F2F8B" w:rsidP="000F2F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F2F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F2F8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77334" w:rsidRDefault="000F2F8B" w:rsidP="0077733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  внесении изменений в положение «О Почетном жителе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</w:t>
      </w:r>
      <w:r w:rsidR="00777334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округа» </w:t>
      </w:r>
    </w:p>
    <w:bookmarkEnd w:id="0"/>
    <w:p w:rsidR="000F2F8B" w:rsidRDefault="000F2F8B" w:rsidP="000F2F8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F2F8B" w:rsidRDefault="000F2F8B" w:rsidP="000F2F8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F2F8B" w:rsidRDefault="000F2F8B" w:rsidP="000F2F8B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0F2F8B" w:rsidRDefault="000F2F8B" w:rsidP="000F2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В соответствии с Уставом муниципального образования  «</w:t>
      </w:r>
      <w:proofErr w:type="spellStart"/>
      <w:r>
        <w:rPr>
          <w:rFonts w:ascii="Times New Roman" w:hAnsi="Times New Roman" w:cs="Times New Roman"/>
          <w:sz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сельсовет» Ненецкого автономного округа,   </w:t>
      </w:r>
      <w:r>
        <w:rPr>
          <w:rFonts w:ascii="Times New Roman" w:hAnsi="Times New Roman"/>
          <w:sz w:val="24"/>
          <w:szCs w:val="24"/>
        </w:rPr>
        <w:t>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0F2F8B" w:rsidRDefault="000F2F8B" w:rsidP="000F2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F2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прилагаемые дополнения в </w:t>
      </w:r>
      <w:r>
        <w:rPr>
          <w:rFonts w:ascii="Times New Roman" w:hAnsi="Times New Roman"/>
          <w:sz w:val="24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>«О Почетном жителе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округа», </w:t>
      </w:r>
      <w:r>
        <w:rPr>
          <w:rFonts w:ascii="Times New Roman" w:hAnsi="Times New Roman" w:cs="Times New Roman"/>
          <w:sz w:val="24"/>
          <w:szCs w:val="24"/>
        </w:rPr>
        <w:t>утвержденное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№ </w:t>
      </w:r>
      <w:r w:rsidR="0071602E">
        <w:rPr>
          <w:rFonts w:ascii="Times New Roman" w:hAnsi="Times New Roman" w:cs="Times New Roman"/>
          <w:sz w:val="24"/>
          <w:szCs w:val="24"/>
        </w:rPr>
        <w:t xml:space="preserve">104 от 02.07.2010 г </w:t>
      </w:r>
      <w:proofErr w:type="gramStart"/>
      <w:r w:rsidR="007160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602E">
        <w:rPr>
          <w:rFonts w:ascii="Times New Roman" w:hAnsi="Times New Roman" w:cs="Times New Roman"/>
          <w:sz w:val="24"/>
          <w:szCs w:val="24"/>
        </w:rPr>
        <w:t xml:space="preserve">в редакции решения СД </w:t>
      </w:r>
      <w:r w:rsidR="0071602E" w:rsidRPr="0071602E">
        <w:rPr>
          <w:rFonts w:ascii="Times New Roman" w:hAnsi="Times New Roman" w:cs="Times New Roman"/>
          <w:sz w:val="24"/>
          <w:szCs w:val="24"/>
        </w:rPr>
        <w:t>от 27.12.2012 № 276</w:t>
      </w:r>
      <w:r w:rsidR="0071602E">
        <w:rPr>
          <w:rFonts w:ascii="Times New Roman" w:hAnsi="Times New Roman" w:cs="Times New Roman"/>
          <w:sz w:val="24"/>
          <w:szCs w:val="24"/>
        </w:rPr>
        <w:t>)</w:t>
      </w:r>
    </w:p>
    <w:p w:rsidR="000F2F8B" w:rsidRDefault="00611884" w:rsidP="00611884">
      <w:pPr>
        <w:pStyle w:val="ConsPlusNormal"/>
        <w:widowControl/>
        <w:tabs>
          <w:tab w:val="left" w:pos="45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2F8B" w:rsidRDefault="000F2F8B" w:rsidP="000F2F8B">
      <w:pPr>
        <w:spacing w:before="120"/>
        <w:ind w:firstLine="720"/>
        <w:jc w:val="both"/>
      </w:pPr>
      <w:r>
        <w:t>2. Настоящее Решение вступает в силу после его официального опубликования (обнародования).</w:t>
      </w:r>
    </w:p>
    <w:p w:rsidR="000F2F8B" w:rsidRDefault="000F2F8B" w:rsidP="000F2F8B">
      <w:pPr>
        <w:jc w:val="both"/>
      </w:pPr>
    </w:p>
    <w:p w:rsidR="000F2F8B" w:rsidRDefault="000F2F8B" w:rsidP="000F2F8B">
      <w:pPr>
        <w:jc w:val="both"/>
      </w:pPr>
    </w:p>
    <w:p w:rsidR="000F2F8B" w:rsidRDefault="000F2F8B" w:rsidP="000F2F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0F2F8B" w:rsidRDefault="000F2F8B" w:rsidP="000F2F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0F2F8B" w:rsidRDefault="000F2F8B" w:rsidP="000F2F8B">
      <w:pPr>
        <w:pStyle w:val="a3"/>
        <w:rPr>
          <w:rFonts w:ascii="Times New Roman" w:hAnsi="Times New Roman"/>
          <w:sz w:val="24"/>
          <w:szCs w:val="24"/>
        </w:rPr>
      </w:pPr>
    </w:p>
    <w:p w:rsidR="000F2F8B" w:rsidRDefault="000F2F8B" w:rsidP="000F2F8B">
      <w:pPr>
        <w:pStyle w:val="a3"/>
        <w:rPr>
          <w:rFonts w:ascii="Times New Roman" w:hAnsi="Times New Roman"/>
          <w:sz w:val="24"/>
          <w:szCs w:val="24"/>
        </w:rPr>
      </w:pPr>
    </w:p>
    <w:p w:rsidR="000F2F8B" w:rsidRDefault="000F2F8B" w:rsidP="000F2F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0F2F8B" w:rsidRDefault="000F2F8B" w:rsidP="0071602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777334" w:rsidRPr="0071602E" w:rsidRDefault="00777334" w:rsidP="0071602E">
      <w:pPr>
        <w:pStyle w:val="a3"/>
        <w:rPr>
          <w:rFonts w:ascii="Times New Roman" w:hAnsi="Times New Roman"/>
          <w:sz w:val="24"/>
          <w:szCs w:val="24"/>
        </w:rPr>
      </w:pPr>
    </w:p>
    <w:p w:rsidR="000F2F8B" w:rsidRDefault="000F2F8B" w:rsidP="000F2F8B">
      <w:pPr>
        <w:jc w:val="right"/>
        <w:rPr>
          <w:b/>
          <w:bCs/>
        </w:rPr>
      </w:pPr>
    </w:p>
    <w:p w:rsidR="000F2F8B" w:rsidRDefault="000F2F8B" w:rsidP="000F2F8B">
      <w:pPr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0F2F8B" w:rsidRDefault="000F2F8B" w:rsidP="000F2F8B">
      <w:pPr>
        <w:jc w:val="right"/>
      </w:pPr>
      <w:r>
        <w:t>к Решению Совета депутатов</w:t>
      </w:r>
    </w:p>
    <w:p w:rsidR="000F2F8B" w:rsidRDefault="000F2F8B" w:rsidP="000F2F8B">
      <w:pPr>
        <w:jc w:val="right"/>
      </w:pPr>
      <w:r>
        <w:t>МО «</w:t>
      </w:r>
      <w:proofErr w:type="spellStart"/>
      <w:r>
        <w:t>Приморско-Куйский</w:t>
      </w:r>
      <w:proofErr w:type="spellEnd"/>
      <w:r>
        <w:t xml:space="preserve"> сельсовет» НАО</w:t>
      </w:r>
    </w:p>
    <w:p w:rsidR="000F2F8B" w:rsidRDefault="00777334" w:rsidP="000F2F8B">
      <w:pPr>
        <w:jc w:val="right"/>
      </w:pPr>
      <w:r>
        <w:t>от 09.06.2014 № 55</w:t>
      </w:r>
    </w:p>
    <w:p w:rsidR="000F2F8B" w:rsidRDefault="000F2F8B" w:rsidP="000F2F8B">
      <w:pPr>
        <w:jc w:val="right"/>
      </w:pPr>
    </w:p>
    <w:p w:rsidR="000F2F8B" w:rsidRDefault="000F2F8B" w:rsidP="000F2F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F2F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F2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F2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ВНЕСЕНИЕ ИЗМЕНЕНИЙ И ДОПОЛНЕНИЯ </w:t>
      </w:r>
    </w:p>
    <w:p w:rsidR="000F2F8B" w:rsidRDefault="000F2F8B" w:rsidP="000F2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ПОЛОЖЕНИЕ «О ПОЧЕТНОМ ЖИТЕЛЕ  МУНИЦИПАЛЬНОГО ОБРАЗОВАНИЯ «ПРИМОРСКО-КУЙСКИЙ СЕЛЬСОВЕТ» НЕНЕЦКОГО АВТОНОМНОГО ОКРУГА»</w:t>
      </w:r>
    </w:p>
    <w:p w:rsidR="000F2F8B" w:rsidRDefault="000F2F8B" w:rsidP="000F2F8B">
      <w:pPr>
        <w:jc w:val="center"/>
        <w:rPr>
          <w:b/>
          <w:sz w:val="22"/>
          <w:szCs w:val="22"/>
        </w:rPr>
      </w:pPr>
    </w:p>
    <w:p w:rsidR="000F2F8B" w:rsidRDefault="000F2F8B" w:rsidP="000F2F8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2F8B" w:rsidRDefault="000F2F8B" w:rsidP="000F2F8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2F8B" w:rsidRDefault="000F2F8B" w:rsidP="000F2F8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71602E">
        <w:rPr>
          <w:rFonts w:ascii="Times New Roman" w:hAnsi="Times New Roman" w:cs="Times New Roman"/>
          <w:sz w:val="24"/>
          <w:szCs w:val="24"/>
        </w:rPr>
        <w:t>ы  7,  7.1.  – считать утратившими силу.</w:t>
      </w:r>
    </w:p>
    <w:p w:rsidR="000F2F8B" w:rsidRDefault="000F2F8B" w:rsidP="000F2F8B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F2F8B" w:rsidRDefault="000F2F8B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334" w:rsidRDefault="00777334" w:rsidP="00056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1602E" w:rsidRDefault="0071602E" w:rsidP="007160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224" w:rsidRPr="00E7204E" w:rsidRDefault="00056224" w:rsidP="007160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56224" w:rsidRPr="00E7204E" w:rsidRDefault="00056224" w:rsidP="007160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Решением Совета депутатов</w:t>
      </w:r>
    </w:p>
    <w:p w:rsidR="00056224" w:rsidRPr="00E7204E" w:rsidRDefault="00056224" w:rsidP="007160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r w:rsidRPr="00E7204E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E7204E">
        <w:rPr>
          <w:rFonts w:ascii="Times New Roman" w:hAnsi="Times New Roman" w:cs="Times New Roman"/>
          <w:sz w:val="24"/>
          <w:szCs w:val="24"/>
        </w:rPr>
        <w:t>» НАО</w:t>
      </w:r>
    </w:p>
    <w:p w:rsidR="00056224" w:rsidRPr="00056224" w:rsidRDefault="00056224" w:rsidP="007160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02.07.2009 г. № 104</w:t>
      </w:r>
    </w:p>
    <w:p w:rsidR="00056224" w:rsidRDefault="00056224" w:rsidP="0071602E">
      <w:pPr>
        <w:jc w:val="center"/>
      </w:pPr>
    </w:p>
    <w:p w:rsidR="00056224" w:rsidRPr="008C154E" w:rsidRDefault="0071602E" w:rsidP="0071602E">
      <w:pPr>
        <w:ind w:left="3360"/>
        <w:rPr>
          <w:b/>
          <w:bCs/>
        </w:rPr>
      </w:pPr>
      <w:r>
        <w:rPr>
          <w:b/>
          <w:bCs/>
        </w:rPr>
        <w:t xml:space="preserve">         </w:t>
      </w:r>
      <w:r w:rsidR="00056224" w:rsidRPr="008C154E">
        <w:rPr>
          <w:b/>
          <w:bCs/>
        </w:rPr>
        <w:t>ПОЛОЖЕНИЕ</w:t>
      </w:r>
    </w:p>
    <w:p w:rsidR="00056224" w:rsidRPr="008C154E" w:rsidRDefault="00056224" w:rsidP="0071602E">
      <w:pPr>
        <w:jc w:val="center"/>
        <w:rPr>
          <w:b/>
        </w:rPr>
      </w:pPr>
      <w:r w:rsidRPr="008C154E">
        <w:rPr>
          <w:b/>
        </w:rPr>
        <w:t>«О ПОЧЕТНОМ ЖИТЕЛЕ МО «ПРИМОРСКО-КУЙСКИЙ СЕЛЬСОВЕТ» НАО»</w:t>
      </w:r>
    </w:p>
    <w:p w:rsidR="00056224" w:rsidRDefault="00056224" w:rsidP="007160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54E">
        <w:rPr>
          <w:rFonts w:ascii="Times New Roman" w:hAnsi="Times New Roman" w:cs="Times New Roman"/>
          <w:sz w:val="24"/>
          <w:szCs w:val="24"/>
        </w:rPr>
        <w:t>(  В редакции реш</w:t>
      </w:r>
      <w:r w:rsidR="00777334">
        <w:rPr>
          <w:rFonts w:ascii="Times New Roman" w:hAnsi="Times New Roman" w:cs="Times New Roman"/>
          <w:sz w:val="24"/>
          <w:szCs w:val="24"/>
        </w:rPr>
        <w:t xml:space="preserve">ения  СД   № 276 от 27.12.2012, </w:t>
      </w:r>
      <w:r w:rsidR="00777334" w:rsidRPr="00777334">
        <w:rPr>
          <w:rFonts w:ascii="Times New Roman" w:hAnsi="Times New Roman" w:cs="Times New Roman"/>
          <w:sz w:val="24"/>
          <w:szCs w:val="24"/>
        </w:rPr>
        <w:t>№ 55  от 09.06.2014</w:t>
      </w:r>
      <w:r w:rsidRPr="008C154E">
        <w:rPr>
          <w:rFonts w:ascii="Times New Roman" w:hAnsi="Times New Roman" w:cs="Times New Roman"/>
          <w:sz w:val="24"/>
          <w:szCs w:val="24"/>
        </w:rPr>
        <w:t>)</w:t>
      </w:r>
    </w:p>
    <w:p w:rsidR="00056224" w:rsidRPr="008C154E" w:rsidRDefault="00056224" w:rsidP="0005622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56224" w:rsidRDefault="00056224" w:rsidP="00056224">
      <w:r>
        <w:rPr>
          <w:b/>
          <w:bCs/>
        </w:rPr>
        <w:t>ОБЩИЕ ПОЛОЖЕНИЯ:</w:t>
      </w:r>
    </w:p>
    <w:p w:rsidR="00056224" w:rsidRDefault="00056224" w:rsidP="00056224">
      <w:pPr>
        <w:spacing w:before="440" w:line="259" w:lineRule="auto"/>
        <w:ind w:firstLine="708"/>
        <w:jc w:val="both"/>
      </w:pPr>
      <w:r>
        <w:t>1. Звание,</w:t>
      </w:r>
      <w:r>
        <w:rPr>
          <w:b/>
          <w:bCs/>
        </w:rPr>
        <w:t xml:space="preserve"> «Почетный житель - </w:t>
      </w:r>
      <w:proofErr w:type="spellStart"/>
      <w:r>
        <w:rPr>
          <w:b/>
          <w:bCs/>
        </w:rPr>
        <w:t>Приморско-Куйскогосельсовета</w:t>
      </w:r>
      <w:proofErr w:type="gramStart"/>
      <w:r>
        <w:rPr>
          <w:b/>
          <w:bCs/>
        </w:rPr>
        <w:t>»Н</w:t>
      </w:r>
      <w:proofErr w:type="gramEnd"/>
      <w:r>
        <w:rPr>
          <w:b/>
          <w:bCs/>
        </w:rPr>
        <w:t>АО</w:t>
      </w:r>
      <w:proofErr w:type="spellEnd"/>
      <w:r>
        <w:rPr>
          <w:b/>
          <w:bCs/>
        </w:rPr>
        <w:t>,</w:t>
      </w:r>
      <w:r>
        <w:t xml:space="preserve">  в дальнейшем</w:t>
      </w:r>
      <w:r>
        <w:rPr>
          <w:b/>
          <w:bCs/>
        </w:rPr>
        <w:t xml:space="preserve"> ЗВАНИЕ,</w:t>
      </w:r>
      <w:r>
        <w:t xml:space="preserve"> является высшей формой поощрения жителей муниципального образования за трудовой вклад в организациях всех форм собственности расположенных на территории муниципального образования, и при активном участии их в общественной жизни и местном самоуправлении.</w:t>
      </w:r>
    </w:p>
    <w:p w:rsidR="00056224" w:rsidRDefault="00056224" w:rsidP="00056224">
      <w:pPr>
        <w:spacing w:line="259" w:lineRule="auto"/>
        <w:ind w:firstLine="708"/>
        <w:jc w:val="both"/>
      </w:pPr>
      <w:r>
        <w:t>2. Ходатайство о присвоения</w:t>
      </w:r>
      <w:r>
        <w:rPr>
          <w:b/>
          <w:bCs/>
        </w:rPr>
        <w:t xml:space="preserve"> ЗВАНИЯ</w:t>
      </w:r>
      <w:r>
        <w:t xml:space="preserve"> возбуждаются коллективами, профкомами предприятий, организации, учреждений расположенных на территории муниципально</w:t>
      </w:r>
      <w:r>
        <w:softHyphen/>
        <w:t>го образования, вне зависимости от форм собственности, а также органами муници</w:t>
      </w:r>
      <w:r>
        <w:softHyphen/>
        <w:t>пального образования, общественными организациями, зарегистрированными в установленном законом порядке. С ходатайством о присвоении</w:t>
      </w:r>
      <w:r>
        <w:rPr>
          <w:b/>
          <w:bCs/>
        </w:rPr>
        <w:t xml:space="preserve"> ЗВАНИЯ</w:t>
      </w:r>
      <w:r>
        <w:t xml:space="preserve"> представляются следующие документы:</w:t>
      </w:r>
    </w:p>
    <w:p w:rsidR="00056224" w:rsidRDefault="00056224" w:rsidP="00056224">
      <w:pPr>
        <w:jc w:val="both"/>
      </w:pPr>
      <w:r>
        <w:t>• Выписка из протокола с решением о возбуждении ходатайства.</w:t>
      </w:r>
    </w:p>
    <w:p w:rsidR="00056224" w:rsidRDefault="00056224" w:rsidP="00056224">
      <w:pPr>
        <w:spacing w:before="20"/>
        <w:jc w:val="both"/>
      </w:pPr>
      <w:r>
        <w:t xml:space="preserve">• Развернутая характеристика </w:t>
      </w:r>
      <w:proofErr w:type="gramStart"/>
      <w:r>
        <w:t>представляемого</w:t>
      </w:r>
      <w:proofErr w:type="gramEnd"/>
      <w:r>
        <w:t xml:space="preserve"> к</w:t>
      </w:r>
      <w:r>
        <w:rPr>
          <w:b/>
          <w:bCs/>
        </w:rPr>
        <w:t xml:space="preserve"> ЗВАНИЮ.</w:t>
      </w:r>
    </w:p>
    <w:p w:rsidR="00056224" w:rsidRDefault="00056224" w:rsidP="00056224">
      <w:pPr>
        <w:spacing w:before="20"/>
        <w:jc w:val="both"/>
      </w:pPr>
      <w:r>
        <w:t>• Заверенная выписка из трудовой книжки о стаже работы и поощрениях.</w:t>
      </w:r>
    </w:p>
    <w:p w:rsidR="00056224" w:rsidRDefault="00056224" w:rsidP="00056224">
      <w:pPr>
        <w:spacing w:line="259" w:lineRule="auto"/>
        <w:ind w:firstLine="708"/>
        <w:jc w:val="both"/>
      </w:pPr>
      <w:r>
        <w:t>3. Присвоение</w:t>
      </w:r>
      <w:r>
        <w:rPr>
          <w:b/>
          <w:bCs/>
        </w:rPr>
        <w:t xml:space="preserve"> ЗВАНИЯ</w:t>
      </w:r>
      <w:r>
        <w:t xml:space="preserve"> осуществляется на основании Решения Совета депутатов муниципального образования. В случае отказа, </w:t>
      </w:r>
      <w:proofErr w:type="gramStart"/>
      <w:r>
        <w:t>подавшим</w:t>
      </w:r>
      <w:proofErr w:type="gramEnd"/>
      <w:r>
        <w:t xml:space="preserve"> ходатайство о присвоении</w:t>
      </w:r>
      <w:r>
        <w:rPr>
          <w:b/>
          <w:bCs/>
        </w:rPr>
        <w:t xml:space="preserve"> ЗВАНИЯ,</w:t>
      </w:r>
      <w:r>
        <w:t xml:space="preserve"> дается обоснованный письменный ответ.</w:t>
      </w:r>
    </w:p>
    <w:p w:rsidR="00056224" w:rsidRDefault="00056224" w:rsidP="00056224">
      <w:pPr>
        <w:spacing w:before="480"/>
        <w:ind w:left="1520"/>
        <w:jc w:val="both"/>
      </w:pPr>
      <w:r>
        <w:rPr>
          <w:b/>
          <w:bCs/>
        </w:rPr>
        <w:t xml:space="preserve">     УСЛОВИЯ ДЛЯ ПРИСВОЕНИЯ ЗВАНИЯ:</w:t>
      </w:r>
    </w:p>
    <w:p w:rsidR="00056224" w:rsidRDefault="00056224" w:rsidP="00056224">
      <w:pPr>
        <w:spacing w:before="280"/>
        <w:ind w:firstLine="708"/>
        <w:jc w:val="both"/>
      </w:pPr>
      <w:r>
        <w:t>4. Стаж безупречной работы не менее 30 лет в организациях, учреждениях,</w:t>
      </w:r>
    </w:p>
    <w:p w:rsidR="00056224" w:rsidRDefault="00056224" w:rsidP="00056224">
      <w:pPr>
        <w:jc w:val="both"/>
      </w:pPr>
      <w:r>
        <w:t>расположенных на территории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вне зависимости от форм собственности, а также участие в общественной жизни села, органах местного самоуправления.</w:t>
      </w:r>
    </w:p>
    <w:p w:rsidR="00056224" w:rsidRDefault="00056224" w:rsidP="00056224">
      <w:pPr>
        <w:jc w:val="both"/>
      </w:pPr>
    </w:p>
    <w:p w:rsidR="00056224" w:rsidRDefault="00056224" w:rsidP="00056224">
      <w:pPr>
        <w:ind w:firstLine="708"/>
        <w:jc w:val="both"/>
      </w:pPr>
      <w:r>
        <w:t>5.В течени</w:t>
      </w:r>
      <w:proofErr w:type="gramStart"/>
      <w:r>
        <w:t>и</w:t>
      </w:r>
      <w:proofErr w:type="gramEnd"/>
      <w:r>
        <w:t xml:space="preserve"> года указанное</w:t>
      </w:r>
      <w:r>
        <w:rPr>
          <w:b/>
          <w:bCs/>
        </w:rPr>
        <w:t xml:space="preserve"> ЗВАНИЕ</w:t>
      </w:r>
      <w:r>
        <w:t xml:space="preserve"> присваивается не более чем</w:t>
      </w:r>
      <w:r w:rsidRPr="00156622">
        <w:t xml:space="preserve"> двум</w:t>
      </w:r>
      <w:r>
        <w:t>кандидатурам.</w:t>
      </w:r>
    </w:p>
    <w:p w:rsidR="00056224" w:rsidRDefault="00056224" w:rsidP="00056224">
      <w:pPr>
        <w:ind w:left="360"/>
        <w:jc w:val="both"/>
      </w:pPr>
    </w:p>
    <w:p w:rsidR="00056224" w:rsidRDefault="00056224" w:rsidP="00056224">
      <w:pPr>
        <w:jc w:val="both"/>
        <w:rPr>
          <w:b/>
          <w:bCs/>
        </w:rPr>
      </w:pPr>
      <w:r>
        <w:rPr>
          <w:b/>
          <w:bCs/>
        </w:rPr>
        <w:t xml:space="preserve">                     ЛЬГОТЫ  И ГАРАНТИИ, </w:t>
      </w:r>
      <w:proofErr w:type="gramStart"/>
      <w:r>
        <w:rPr>
          <w:b/>
          <w:bCs/>
        </w:rPr>
        <w:t>ИМЕЮЩИМ</w:t>
      </w:r>
      <w:proofErr w:type="gramEnd"/>
      <w:r>
        <w:rPr>
          <w:b/>
          <w:bCs/>
        </w:rPr>
        <w:t xml:space="preserve"> ЗВАНИЕ:</w:t>
      </w:r>
    </w:p>
    <w:p w:rsidR="00056224" w:rsidRDefault="00056224" w:rsidP="00056224">
      <w:pPr>
        <w:jc w:val="both"/>
      </w:pPr>
    </w:p>
    <w:p w:rsidR="00056224" w:rsidRDefault="00056224" w:rsidP="00056224">
      <w:pPr>
        <w:spacing w:line="256" w:lineRule="auto"/>
        <w:ind w:firstLine="708"/>
        <w:jc w:val="both"/>
      </w:pPr>
      <w:r>
        <w:t>6.Выплачивается единовременная социальная выплата  в размере 5 (пяти) минимальных размеров оплаты труда, установленных Российским законодательством на день присвоения</w:t>
      </w:r>
      <w:r>
        <w:rPr>
          <w:b/>
          <w:bCs/>
        </w:rPr>
        <w:t xml:space="preserve"> ЗВАНИЯ,</w:t>
      </w:r>
      <w:r>
        <w:t xml:space="preserve"> и производится ежемесячная социальная выплата  в </w:t>
      </w:r>
      <w:proofErr w:type="gramStart"/>
      <w:r>
        <w:t>размере</w:t>
      </w:r>
      <w:proofErr w:type="gramEnd"/>
      <w:r>
        <w:t xml:space="preserve"> устанавливаемом Советом депутатов муниципального образования.</w:t>
      </w:r>
    </w:p>
    <w:p w:rsidR="00056224" w:rsidRDefault="00056224" w:rsidP="00056224">
      <w:pPr>
        <w:spacing w:line="259" w:lineRule="auto"/>
        <w:jc w:val="both"/>
      </w:pPr>
    </w:p>
    <w:p w:rsidR="00056224" w:rsidRDefault="00056224" w:rsidP="00056224">
      <w:pPr>
        <w:spacing w:line="259" w:lineRule="auto"/>
        <w:ind w:firstLine="540"/>
        <w:jc w:val="both"/>
      </w:pPr>
      <w:r>
        <w:t xml:space="preserve">7. </w:t>
      </w:r>
      <w:r w:rsidR="00777334">
        <w:t xml:space="preserve">утратили силу </w:t>
      </w:r>
      <w:proofErr w:type="gramStart"/>
      <w:r w:rsidR="00777334">
        <w:t xml:space="preserve">( </w:t>
      </w:r>
      <w:proofErr w:type="gramEnd"/>
      <w:r w:rsidR="00777334">
        <w:t>в редакции решения СД № 55  от 09.06.2014</w:t>
      </w:r>
    </w:p>
    <w:p w:rsidR="00056224" w:rsidRDefault="00056224" w:rsidP="000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224" w:rsidRDefault="00056224" w:rsidP="00056224">
      <w:pPr>
        <w:autoSpaceDE w:val="0"/>
        <w:autoSpaceDN w:val="0"/>
        <w:adjustRightInd w:val="0"/>
        <w:ind w:firstLine="540"/>
        <w:jc w:val="both"/>
        <w:outlineLvl w:val="0"/>
      </w:pPr>
      <w:r>
        <w:t>7.1.</w:t>
      </w:r>
      <w:r w:rsidR="00777334">
        <w:t xml:space="preserve"> – утратили силу </w:t>
      </w:r>
      <w:proofErr w:type="gramStart"/>
      <w:r w:rsidR="00777334">
        <w:t xml:space="preserve">( </w:t>
      </w:r>
      <w:proofErr w:type="gramEnd"/>
      <w:r w:rsidR="00777334">
        <w:t>в редакции решения СД № 55  от 09.06.2014)</w:t>
      </w:r>
      <w:r>
        <w:t xml:space="preserve">       </w:t>
      </w:r>
    </w:p>
    <w:p w:rsidR="00056224" w:rsidRDefault="00056224" w:rsidP="00056224">
      <w:pPr>
        <w:spacing w:line="259" w:lineRule="auto"/>
        <w:jc w:val="both"/>
      </w:pPr>
    </w:p>
    <w:p w:rsidR="00056224" w:rsidRDefault="0071602E" w:rsidP="00056224">
      <w:pPr>
        <w:spacing w:line="259" w:lineRule="auto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  <w:r w:rsidR="00056224">
        <w:rPr>
          <w:b/>
          <w:bCs/>
        </w:rPr>
        <w:t xml:space="preserve">ПОЧЕСТИ </w:t>
      </w:r>
      <w:proofErr w:type="gramStart"/>
      <w:r w:rsidR="00056224">
        <w:rPr>
          <w:b/>
          <w:bCs/>
        </w:rPr>
        <w:t>ИМЕЮЩИМ</w:t>
      </w:r>
      <w:proofErr w:type="gramEnd"/>
      <w:r w:rsidR="00056224">
        <w:rPr>
          <w:b/>
          <w:bCs/>
        </w:rPr>
        <w:t xml:space="preserve"> ЗВАНИЕ:</w:t>
      </w:r>
    </w:p>
    <w:p w:rsidR="00056224" w:rsidRDefault="00056224" w:rsidP="00056224">
      <w:pPr>
        <w:autoSpaceDE w:val="0"/>
        <w:autoSpaceDN w:val="0"/>
        <w:adjustRightInd w:val="0"/>
        <w:jc w:val="both"/>
      </w:pPr>
    </w:p>
    <w:p w:rsidR="00056224" w:rsidRDefault="00056224" w:rsidP="00056224">
      <w:pPr>
        <w:ind w:firstLine="708"/>
      </w:pPr>
      <w:r>
        <w:t>8. Захоронение имеющего</w:t>
      </w:r>
      <w:r>
        <w:rPr>
          <w:b/>
          <w:bCs/>
        </w:rPr>
        <w:t xml:space="preserve"> ЗВАНИЕ</w:t>
      </w:r>
      <w:r>
        <w:t xml:space="preserve"> производится за счет муниципального образо</w:t>
      </w:r>
      <w:r>
        <w:softHyphen/>
        <w:t>вания, на проведение похорон выделяется 5 (пяти) минимальных размеров оплаты труда, установленной законодательством Российской Федерации на день смерти</w:t>
      </w:r>
      <w:proofErr w:type="gramStart"/>
      <w:r>
        <w:t>.»</w:t>
      </w:r>
      <w:proofErr w:type="gramEnd"/>
    </w:p>
    <w:p w:rsidR="00056224" w:rsidRDefault="00056224" w:rsidP="00056224"/>
    <w:p w:rsidR="00744FBA" w:rsidRDefault="00744FBA"/>
    <w:sectPr w:rsidR="00744FBA" w:rsidSect="00777334">
      <w:pgSz w:w="11906" w:h="16838"/>
      <w:pgMar w:top="142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1C86"/>
    <w:multiLevelType w:val="hybridMultilevel"/>
    <w:tmpl w:val="954E4D1E"/>
    <w:lvl w:ilvl="0" w:tplc="AF98058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F2CEB"/>
    <w:rsid w:val="00046954"/>
    <w:rsid w:val="00056224"/>
    <w:rsid w:val="000F2F8B"/>
    <w:rsid w:val="001F2CEB"/>
    <w:rsid w:val="00611884"/>
    <w:rsid w:val="0071602E"/>
    <w:rsid w:val="00744FBA"/>
    <w:rsid w:val="00750DB1"/>
    <w:rsid w:val="00777334"/>
    <w:rsid w:val="00B66692"/>
    <w:rsid w:val="00D5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2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62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562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0F2F8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F2F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F2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F2F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2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62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562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0F2F8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F2F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F2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F2F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10</cp:revision>
  <cp:lastPrinted>2014-05-30T04:44:00Z</cp:lastPrinted>
  <dcterms:created xsi:type="dcterms:W3CDTF">2014-05-28T12:57:00Z</dcterms:created>
  <dcterms:modified xsi:type="dcterms:W3CDTF">2014-06-14T07:10:00Z</dcterms:modified>
</cp:coreProperties>
</file>