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43" w:rsidRPr="00FB7CE2" w:rsidRDefault="00726243" w:rsidP="00A04D1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04D18" w:rsidRPr="00FB7CE2" w:rsidRDefault="00A04D18" w:rsidP="00A04D1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B7CE2"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</w:t>
      </w:r>
    </w:p>
    <w:p w:rsidR="00A04D18" w:rsidRPr="00FB7CE2" w:rsidRDefault="00A04D18" w:rsidP="00A0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B7CE2">
        <w:rPr>
          <w:rFonts w:ascii="Times New Roman" w:eastAsia="Times New Roman" w:hAnsi="Times New Roman"/>
          <w:b/>
          <w:bCs/>
          <w:lang w:eastAsia="ru-RU"/>
        </w:rPr>
        <w:t>«ПРИМОРСКО-КУЙСКИЙ СЕЛЬСОВЕТ» НЕНЕЦКОГО АВТОНОМНОГО ОКРУГА</w:t>
      </w: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 xml:space="preserve">-е заседание 5 – </w:t>
      </w:r>
      <w:proofErr w:type="spellStart"/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7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2D3E8A">
        <w:rPr>
          <w:rFonts w:ascii="Times New Roman" w:eastAsia="Times New Roman" w:hAnsi="Times New Roman"/>
          <w:bCs/>
          <w:sz w:val="24"/>
          <w:szCs w:val="24"/>
          <w:lang w:eastAsia="ru-RU"/>
        </w:rPr>
        <w:t>17  февраля   2017  года №  211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ежегодном  отчете главы муниципального образования «</w:t>
      </w:r>
      <w:proofErr w:type="spellStart"/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Приморско-Куйский</w:t>
      </w:r>
      <w:proofErr w:type="spellEnd"/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сельсовет» Ненецкого автономного округа, о результатах деятельности Администрации  муниципального образования 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proofErr w:type="spellStart"/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Приморско-Куйский</w:t>
      </w:r>
      <w:proofErr w:type="spellEnd"/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сельсовет» Нене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цкого автономного округа за 2016</w:t>
      </w: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</w:t>
      </w:r>
      <w:r w:rsidRPr="005872D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,  в том числе о решении вопросов, поставленных Советом депутатов муниципального образования Ненецкого автономного округа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частью 11.1. статьи 35,  частью 5.1. статьи 35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Федерального  закона от 06.10.2003 N 131-ФЗ "Об общих принципах организации местного самоуправления в Российской Федерации", статьей 38 Устава  муниципального образования «</w:t>
      </w:r>
      <w:proofErr w:type="spellStart"/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сельсовет» Ненецкого автономного округа, </w:t>
      </w: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депутатов МО «</w:t>
      </w:r>
      <w:proofErr w:type="spellStart"/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>сельсовет» НАО РЕШИЛ:</w:t>
      </w: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1. Принять к сведению прилагаемый отчет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главы муниципального образования «</w:t>
      </w:r>
      <w:proofErr w:type="spellStart"/>
      <w:r w:rsidRPr="005872D0">
        <w:rPr>
          <w:rFonts w:ascii="Times New Roman" w:eastAsia="Times New Roman" w:hAnsi="Times New Roman" w:cs="Arial"/>
          <w:sz w:val="24"/>
          <w:szCs w:val="24"/>
          <w:lang w:eastAsia="ru-RU"/>
        </w:rPr>
        <w:t>Приморско-Куйский</w:t>
      </w:r>
      <w:proofErr w:type="spellEnd"/>
      <w:r w:rsidR="008900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сельсовет» Ненецкого автономного округа, о результатах деятельности Администрации  муниципального образования «</w:t>
      </w:r>
      <w:proofErr w:type="spellStart"/>
      <w:r w:rsidRPr="005872D0">
        <w:rPr>
          <w:rFonts w:ascii="Times New Roman" w:eastAsia="Times New Roman" w:hAnsi="Times New Roman" w:cs="Arial"/>
          <w:sz w:val="24"/>
          <w:szCs w:val="24"/>
          <w:lang w:eastAsia="ru-RU"/>
        </w:rPr>
        <w:t>Приморско-Куйский</w:t>
      </w:r>
      <w:proofErr w:type="spellEnd"/>
      <w:r w:rsidR="008900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сельсовет» Нене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цкого автономного округа за 2016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год,  </w:t>
      </w:r>
      <w:r w:rsidRPr="005872D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том числе о решении вопросов, поставленных Советом депутатов муниципального образования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Ненецкого автономного округа</w:t>
      </w:r>
      <w:r w:rsidRPr="005872D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.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 момента его подписания и подлежит  официальному  опубликованию (обнародованию).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A04D18" w:rsidRPr="005872D0" w:rsidRDefault="00A04D18" w:rsidP="00A04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2D0"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A04D18" w:rsidRPr="005872D0" w:rsidRDefault="00A04D18" w:rsidP="00A04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2D0">
        <w:rPr>
          <w:rFonts w:ascii="Times New Roman" w:hAnsi="Times New Roman"/>
          <w:sz w:val="24"/>
          <w:szCs w:val="24"/>
        </w:rPr>
        <w:t>МО «</w:t>
      </w:r>
      <w:proofErr w:type="spellStart"/>
      <w:r w:rsidRPr="005872D0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5872D0"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 w:rsidRPr="005872D0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5872D0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A04D18" w:rsidRPr="005872D0" w:rsidRDefault="00A04D18" w:rsidP="00A04D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D18" w:rsidRPr="005872D0" w:rsidRDefault="00A04D18" w:rsidP="00A04D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D18" w:rsidRPr="005872D0" w:rsidRDefault="00A04D18" w:rsidP="00A04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2D0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 w:rsidRPr="005872D0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866AE1" w:rsidRDefault="00866AE1"/>
    <w:p w:rsidR="00726243" w:rsidRDefault="00726243"/>
    <w:p w:rsidR="00726243" w:rsidRDefault="00726243"/>
    <w:p w:rsidR="002D3E8A" w:rsidRDefault="002D3E8A"/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726243" w:rsidRDefault="002D3E8A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17.02.2017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211</w:t>
      </w:r>
      <w:bookmarkStart w:id="0" w:name="_GoBack"/>
      <w:bookmarkEnd w:id="0"/>
    </w:p>
    <w:p w:rsidR="00866AE1" w:rsidRDefault="00866AE1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43" w:rsidRPr="002C2AF8" w:rsidRDefault="00726243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726243" w:rsidRDefault="00866AE1" w:rsidP="00866A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Отчет главы муниципального образования «</w:t>
      </w:r>
      <w:proofErr w:type="spellStart"/>
      <w:r w:rsidRPr="0072624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Приморско-Куйский</w:t>
      </w: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сельсовет</w:t>
      </w:r>
      <w:proofErr w:type="spellEnd"/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» Ненецкого автономного округа, о результатах деятельности Администрации  муниципального образования «</w:t>
      </w:r>
      <w:proofErr w:type="spellStart"/>
      <w:r w:rsidRPr="0072624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Приморско-Куйский</w:t>
      </w: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сельсовет</w:t>
      </w:r>
      <w:proofErr w:type="spellEnd"/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» Ненецкого автономного округа за 2016 год,  в том числе о решении вопросов, поставленных Советом депутатов муниципального образования Ненецкого автономного округа</w:t>
      </w: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66AE1" w:rsidRPr="00726243" w:rsidRDefault="00866AE1" w:rsidP="00866A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66AE1" w:rsidRDefault="00866AE1" w:rsidP="00866A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Уважаемые депутаты!</w:t>
      </w:r>
    </w:p>
    <w:p w:rsidR="00726243" w:rsidRPr="00726243" w:rsidRDefault="00726243" w:rsidP="00866A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6AE1" w:rsidRPr="00726243" w:rsidRDefault="00866AE1" w:rsidP="00866A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6AE1" w:rsidRPr="00726243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Предлагаю вашему вниманию отчет о  результатах деятельности Администрации  муниципального образования «</w:t>
      </w:r>
      <w:proofErr w:type="spellStart"/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Ненецкого автономного округа за 2016 год,  в том числе о решении вопросов, поставленных Советом депутатов муниципального образования Ненецкого автономного округа.</w:t>
      </w:r>
    </w:p>
    <w:p w:rsidR="00866AE1" w:rsidRPr="00726243" w:rsidRDefault="00866AE1" w:rsidP="00866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6AE1" w:rsidRPr="00726243" w:rsidRDefault="00866AE1" w:rsidP="00866A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формирование, утверждение, исполнение бюджета поселения и </w:t>
      </w:r>
      <w:proofErr w:type="gramStart"/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контроль за</w:t>
      </w:r>
      <w:proofErr w:type="gramEnd"/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исполнением данного бюджета </w:t>
      </w:r>
    </w:p>
    <w:p w:rsidR="00866AE1" w:rsidRPr="00726243" w:rsidRDefault="00866AE1" w:rsidP="00866A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Бюджет МО «</w:t>
      </w:r>
      <w:proofErr w:type="spellStart"/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НАО  за  2016 года сформирован в соответствии с Бюджетным кодексом РФ, Законом №131 – ФЗ, федеральными законами, Законами НАО, Уставом, а так же в соответствии с Положением «О Бюджетном процессе в МО «</w:t>
      </w:r>
      <w:proofErr w:type="spellStart"/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НАО» и иными нормативными актами РФ, НАО и актами органами местного самоуправления. </w:t>
      </w:r>
    </w:p>
    <w:p w:rsidR="00866AE1" w:rsidRPr="00726243" w:rsidRDefault="00866AE1" w:rsidP="00866A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Бюджет МО «</w:t>
      </w:r>
      <w:proofErr w:type="spellStart"/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 xml:space="preserve">  сельсовет» сформирован за счет отчислений федеральных и региональных налогов и сборов, определенных в соответствии с Законодательством РФ, а так же поступлений в безвозмездном и безвозвратном порядке в  распоряжение  органов местного самоуправления в виде финансовой помощи из бюджетов других уровней в форме дотаций, субсидий, субвенций, а также ассигнований на финансирование государственных полномочий, передаваемых органам местного самоуправления на компенсацию</w:t>
      </w:r>
      <w:proofErr w:type="gramEnd"/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дополнительных расходов, связанных с решением, принятым органами государственной власти.</w:t>
      </w:r>
    </w:p>
    <w:p w:rsidR="00866AE1" w:rsidRPr="00726243" w:rsidRDefault="00866AE1" w:rsidP="00866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6AE1" w:rsidRPr="00726243" w:rsidRDefault="00866AE1" w:rsidP="00866AE1">
      <w:pPr>
        <w:ind w:firstLine="510"/>
        <w:jc w:val="both"/>
        <w:rPr>
          <w:rFonts w:ascii="Times New Roman" w:hAnsi="Times New Roman"/>
          <w:sz w:val="26"/>
          <w:szCs w:val="26"/>
        </w:rPr>
      </w:pPr>
      <w:r w:rsidRPr="00726243">
        <w:rPr>
          <w:rFonts w:ascii="Times New Roman" w:hAnsi="Times New Roman"/>
          <w:sz w:val="26"/>
          <w:szCs w:val="26"/>
        </w:rPr>
        <w:t>Бюджет МО «</w:t>
      </w:r>
      <w:proofErr w:type="spellStart"/>
      <w:r w:rsidRPr="00726243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726243">
        <w:rPr>
          <w:rFonts w:ascii="Times New Roman" w:hAnsi="Times New Roman"/>
          <w:sz w:val="26"/>
          <w:szCs w:val="26"/>
        </w:rPr>
        <w:t xml:space="preserve"> сельсовет» НАО за 2016 года исполнен:</w:t>
      </w:r>
    </w:p>
    <w:p w:rsidR="00866AE1" w:rsidRPr="00726243" w:rsidRDefault="00866AE1" w:rsidP="00866AE1">
      <w:pPr>
        <w:numPr>
          <w:ilvl w:val="0"/>
          <w:numId w:val="2"/>
        </w:numPr>
        <w:tabs>
          <w:tab w:val="num" w:pos="-540"/>
        </w:tabs>
        <w:spacing w:after="0" w:line="240" w:lineRule="auto"/>
        <w:ind w:left="0" w:firstLine="510"/>
        <w:jc w:val="both"/>
        <w:rPr>
          <w:rFonts w:ascii="Times New Roman" w:hAnsi="Times New Roman"/>
          <w:sz w:val="26"/>
          <w:szCs w:val="26"/>
        </w:rPr>
      </w:pPr>
      <w:r w:rsidRPr="00726243">
        <w:rPr>
          <w:rFonts w:ascii="Times New Roman" w:hAnsi="Times New Roman"/>
          <w:b/>
          <w:sz w:val="26"/>
          <w:szCs w:val="26"/>
        </w:rPr>
        <w:t>по доходам</w:t>
      </w:r>
      <w:r w:rsidRPr="00726243">
        <w:rPr>
          <w:rFonts w:ascii="Times New Roman" w:hAnsi="Times New Roman"/>
          <w:sz w:val="26"/>
          <w:szCs w:val="26"/>
        </w:rPr>
        <w:t xml:space="preserve"> в сумме </w:t>
      </w:r>
      <w:r w:rsidRPr="00726243">
        <w:rPr>
          <w:rFonts w:ascii="Times New Roman" w:hAnsi="Times New Roman"/>
          <w:b/>
          <w:sz w:val="26"/>
          <w:szCs w:val="26"/>
        </w:rPr>
        <w:t xml:space="preserve">69 622,0 </w:t>
      </w:r>
      <w:proofErr w:type="spellStart"/>
      <w:r w:rsidRPr="00726243">
        <w:rPr>
          <w:rFonts w:ascii="Times New Roman" w:hAnsi="Times New Roman"/>
          <w:b/>
          <w:sz w:val="26"/>
          <w:szCs w:val="26"/>
        </w:rPr>
        <w:t>т.р</w:t>
      </w:r>
      <w:proofErr w:type="spellEnd"/>
      <w:r w:rsidRPr="00726243">
        <w:rPr>
          <w:rFonts w:ascii="Times New Roman" w:hAnsi="Times New Roman"/>
          <w:b/>
          <w:sz w:val="26"/>
          <w:szCs w:val="26"/>
        </w:rPr>
        <w:t xml:space="preserve">. </w:t>
      </w:r>
      <w:r w:rsidRPr="00726243">
        <w:rPr>
          <w:rFonts w:ascii="Times New Roman" w:hAnsi="Times New Roman"/>
          <w:sz w:val="26"/>
          <w:szCs w:val="26"/>
        </w:rPr>
        <w:t xml:space="preserve"> при уточненных плановых назначениях </w:t>
      </w:r>
      <w:r w:rsidRPr="00726243">
        <w:rPr>
          <w:rFonts w:ascii="Times New Roman" w:hAnsi="Times New Roman"/>
          <w:b/>
          <w:sz w:val="26"/>
          <w:szCs w:val="26"/>
        </w:rPr>
        <w:t xml:space="preserve"> 71 300,6 </w:t>
      </w:r>
      <w:proofErr w:type="spellStart"/>
      <w:r w:rsidRPr="00726243">
        <w:rPr>
          <w:rFonts w:ascii="Times New Roman" w:hAnsi="Times New Roman"/>
          <w:b/>
          <w:sz w:val="26"/>
          <w:szCs w:val="26"/>
        </w:rPr>
        <w:t>т.р</w:t>
      </w:r>
      <w:proofErr w:type="spellEnd"/>
      <w:r w:rsidRPr="00726243">
        <w:rPr>
          <w:rFonts w:ascii="Times New Roman" w:hAnsi="Times New Roman"/>
          <w:b/>
          <w:sz w:val="26"/>
          <w:szCs w:val="26"/>
        </w:rPr>
        <w:t xml:space="preserve">. </w:t>
      </w:r>
    </w:p>
    <w:p w:rsidR="00866AE1" w:rsidRPr="00726243" w:rsidRDefault="00866AE1" w:rsidP="00866AE1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0" w:firstLine="510"/>
        <w:jc w:val="both"/>
        <w:rPr>
          <w:rFonts w:ascii="Times New Roman" w:hAnsi="Times New Roman"/>
          <w:sz w:val="26"/>
          <w:szCs w:val="26"/>
        </w:rPr>
      </w:pPr>
      <w:r w:rsidRPr="00726243">
        <w:rPr>
          <w:rFonts w:ascii="Times New Roman" w:hAnsi="Times New Roman"/>
          <w:b/>
          <w:sz w:val="26"/>
          <w:szCs w:val="26"/>
        </w:rPr>
        <w:t>по расходам</w:t>
      </w:r>
      <w:r w:rsidRPr="00726243">
        <w:rPr>
          <w:rFonts w:ascii="Times New Roman" w:hAnsi="Times New Roman"/>
          <w:sz w:val="26"/>
          <w:szCs w:val="26"/>
        </w:rPr>
        <w:t xml:space="preserve"> в сумме</w:t>
      </w:r>
      <w:r w:rsidRPr="00726243">
        <w:rPr>
          <w:rFonts w:ascii="Times New Roman" w:hAnsi="Times New Roman"/>
          <w:b/>
          <w:sz w:val="26"/>
          <w:szCs w:val="26"/>
        </w:rPr>
        <w:t xml:space="preserve"> 68 727,2 </w:t>
      </w:r>
      <w:proofErr w:type="spellStart"/>
      <w:r w:rsidRPr="00726243">
        <w:rPr>
          <w:rFonts w:ascii="Times New Roman" w:hAnsi="Times New Roman"/>
          <w:b/>
          <w:sz w:val="26"/>
          <w:szCs w:val="26"/>
        </w:rPr>
        <w:t>т.р</w:t>
      </w:r>
      <w:proofErr w:type="spellEnd"/>
      <w:r w:rsidRPr="00726243">
        <w:rPr>
          <w:rFonts w:ascii="Times New Roman" w:hAnsi="Times New Roman"/>
          <w:b/>
          <w:sz w:val="26"/>
          <w:szCs w:val="26"/>
        </w:rPr>
        <w:t>.</w:t>
      </w:r>
      <w:r w:rsidRPr="00726243">
        <w:rPr>
          <w:rFonts w:ascii="Times New Roman" w:hAnsi="Times New Roman"/>
          <w:sz w:val="26"/>
          <w:szCs w:val="26"/>
        </w:rPr>
        <w:t xml:space="preserve"> при уточненных плановых назначениях </w:t>
      </w:r>
      <w:r w:rsidRPr="00726243">
        <w:rPr>
          <w:rFonts w:ascii="Times New Roman" w:hAnsi="Times New Roman"/>
          <w:b/>
          <w:sz w:val="26"/>
          <w:szCs w:val="26"/>
        </w:rPr>
        <w:t>71 829,1</w:t>
      </w:r>
      <w:r w:rsidRPr="007262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6243">
        <w:rPr>
          <w:rFonts w:ascii="Times New Roman" w:hAnsi="Times New Roman"/>
          <w:b/>
          <w:sz w:val="26"/>
          <w:szCs w:val="26"/>
        </w:rPr>
        <w:t>т.р</w:t>
      </w:r>
      <w:proofErr w:type="spellEnd"/>
      <w:r w:rsidRPr="00726243">
        <w:rPr>
          <w:rFonts w:ascii="Times New Roman" w:hAnsi="Times New Roman"/>
          <w:b/>
          <w:sz w:val="26"/>
          <w:szCs w:val="26"/>
        </w:rPr>
        <w:t>.</w:t>
      </w:r>
    </w:p>
    <w:p w:rsidR="00726243" w:rsidRDefault="00726243" w:rsidP="00866AE1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6243" w:rsidRDefault="00726243" w:rsidP="00866AE1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6243" w:rsidRPr="006E1B14" w:rsidRDefault="00726243" w:rsidP="00866AE1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ДОХОДЫ БЮДЖЕТА ПОСЕЛЕНИЯ.</w:t>
      </w:r>
    </w:p>
    <w:p w:rsidR="00866AE1" w:rsidRPr="006E1B14" w:rsidRDefault="00866AE1" w:rsidP="00866AE1">
      <w:pPr>
        <w:ind w:firstLine="11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E1B14">
        <w:rPr>
          <w:rFonts w:ascii="Times New Roman" w:hAnsi="Times New Roman"/>
          <w:b/>
          <w:sz w:val="24"/>
          <w:szCs w:val="24"/>
        </w:rPr>
        <w:t xml:space="preserve">Исполнение бюджета поселения за 2016 год </w:t>
      </w:r>
    </w:p>
    <w:p w:rsidR="00866AE1" w:rsidRPr="006E1B14" w:rsidRDefault="00866AE1" w:rsidP="00726243">
      <w:pPr>
        <w:ind w:firstLine="510"/>
        <w:jc w:val="center"/>
        <w:outlineLvl w:val="0"/>
        <w:rPr>
          <w:rFonts w:ascii="Times New Roman" w:hAnsi="Times New Roman"/>
          <w:sz w:val="24"/>
          <w:szCs w:val="24"/>
        </w:rPr>
      </w:pPr>
      <w:r w:rsidRPr="006E1B14">
        <w:rPr>
          <w:rFonts w:ascii="Times New Roman" w:hAnsi="Times New Roman"/>
          <w:b/>
          <w:sz w:val="24"/>
          <w:szCs w:val="24"/>
        </w:rPr>
        <w:t>в разрезе доходных источников</w:t>
      </w:r>
      <w:r w:rsidRPr="006E1B14">
        <w:rPr>
          <w:rFonts w:ascii="Times New Roman" w:hAnsi="Times New Roman"/>
          <w:sz w:val="24"/>
          <w:szCs w:val="24"/>
        </w:rPr>
        <w:t>: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995"/>
        <w:gridCol w:w="1150"/>
        <w:gridCol w:w="1080"/>
        <w:gridCol w:w="1116"/>
        <w:gridCol w:w="1211"/>
        <w:gridCol w:w="913"/>
        <w:gridCol w:w="1906"/>
      </w:tblGrid>
      <w:tr w:rsidR="00866AE1" w:rsidRPr="006E1B14" w:rsidTr="00D6579E">
        <w:trPr>
          <w:trHeight w:val="690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статьи дохода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Первоначальный план на 2016 год    тыс. руб.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Уточненный план на      2016 год      тыс. руб.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 за 2016 год  тыс. руб.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Отклонение кассового исполнения от уточненного плана       тыс. руб.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Исполнение к плану        % </w:t>
            </w: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Доля в общем объеме доходов, %</w:t>
            </w:r>
          </w:p>
        </w:tc>
      </w:tr>
      <w:tr w:rsidR="00866AE1" w:rsidRPr="006E1B14" w:rsidTr="00D6579E">
        <w:trPr>
          <w:trHeight w:val="517"/>
        </w:trPr>
        <w:tc>
          <w:tcPr>
            <w:tcW w:w="1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AE1" w:rsidRPr="006E1B14" w:rsidTr="00D6579E">
        <w:trPr>
          <w:trHeight w:val="517"/>
        </w:trPr>
        <w:tc>
          <w:tcPr>
            <w:tcW w:w="1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AE1" w:rsidRPr="006E1B14" w:rsidTr="00D6579E">
        <w:trPr>
          <w:trHeight w:val="78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5 559о,5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5 805,3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5 865,5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8,4</w:t>
            </w:r>
          </w:p>
        </w:tc>
      </w:tr>
      <w:tr w:rsidR="00866AE1" w:rsidRPr="006E1B14" w:rsidTr="00D6579E">
        <w:trPr>
          <w:trHeight w:val="6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3 240,6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3 455,6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3 573,9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118,3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5,1</w:t>
            </w:r>
          </w:p>
        </w:tc>
      </w:tr>
      <w:tr w:rsidR="00866AE1" w:rsidRPr="006E1B14" w:rsidTr="00D6579E">
        <w:trPr>
          <w:trHeight w:val="58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1 925,5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2 330,0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2 342,3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3,4</w:t>
            </w:r>
          </w:p>
        </w:tc>
      </w:tr>
      <w:tr w:rsidR="00866AE1" w:rsidRPr="006E1B14" w:rsidTr="00D6579E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0,3</w:t>
            </w:r>
          </w:p>
        </w:tc>
      </w:tr>
      <w:tr w:rsidR="00866AE1" w:rsidRPr="006E1B14" w:rsidTr="00D6579E">
        <w:trPr>
          <w:trHeight w:val="58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0,1</w:t>
            </w:r>
          </w:p>
        </w:tc>
      </w:tr>
      <w:tr w:rsidR="00866AE1" w:rsidRPr="006E1B14" w:rsidTr="00D6579E">
        <w:trPr>
          <w:trHeight w:val="37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0,1</w:t>
            </w:r>
          </w:p>
        </w:tc>
      </w:tr>
      <w:tr w:rsidR="00866AE1" w:rsidRPr="006E1B14" w:rsidTr="00D6579E">
        <w:trPr>
          <w:trHeight w:val="58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1 190,5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824,6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76,3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1,3</w:t>
            </w:r>
          </w:p>
        </w:tc>
      </w:tr>
      <w:tr w:rsidR="00866AE1" w:rsidRPr="006E1B14" w:rsidTr="00D6579E">
        <w:trPr>
          <w:trHeight w:val="46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860,7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422,4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-22,4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0,6</w:t>
            </w:r>
          </w:p>
        </w:tc>
      </w:tr>
      <w:tr w:rsidR="00866AE1" w:rsidRPr="006E1B14" w:rsidTr="00D6579E">
        <w:trPr>
          <w:trHeight w:val="48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379,8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0,7</w:t>
            </w:r>
          </w:p>
        </w:tc>
      </w:tr>
      <w:tr w:rsidR="00866AE1" w:rsidRPr="006E1B14" w:rsidTr="00D6579E">
        <w:trPr>
          <w:trHeight w:val="58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0,04</w:t>
            </w:r>
          </w:p>
        </w:tc>
      </w:tr>
      <w:tr w:rsidR="00866AE1" w:rsidRPr="006E1B14" w:rsidTr="00D6579E">
        <w:trPr>
          <w:trHeight w:val="58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Неналоговые </w:t>
            </w: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2 318,9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2 349,7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2 291,6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-58,1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3,3</w:t>
            </w:r>
          </w:p>
        </w:tc>
      </w:tr>
      <w:tr w:rsidR="00866AE1" w:rsidRPr="006E1B14" w:rsidTr="00D6579E">
        <w:trPr>
          <w:trHeight w:val="114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1 653,1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1 532,1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1 419,0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-113,1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2,0</w:t>
            </w:r>
          </w:p>
        </w:tc>
      </w:tr>
      <w:tr w:rsidR="00866AE1" w:rsidRPr="006E1B14" w:rsidTr="00D6579E">
        <w:trPr>
          <w:trHeight w:val="183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</w:t>
            </w:r>
            <w:proofErr w:type="gramStart"/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112,1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0,1</w:t>
            </w:r>
          </w:p>
        </w:tc>
      </w:tr>
      <w:tr w:rsidR="00866AE1" w:rsidRPr="006E1B14" w:rsidTr="00D6579E">
        <w:trPr>
          <w:trHeight w:val="183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бюджетных и автономных учреждений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1 100,0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-79,4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1,4</w:t>
            </w:r>
          </w:p>
        </w:tc>
      </w:tr>
      <w:tr w:rsidR="00866AE1" w:rsidRPr="006E1B14" w:rsidTr="00D6579E">
        <w:trPr>
          <w:trHeight w:val="159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59,0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58,7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0,1</w:t>
            </w:r>
          </w:p>
        </w:tc>
      </w:tr>
      <w:tr w:rsidR="00866AE1" w:rsidRPr="006E1B14" w:rsidTr="00D6579E">
        <w:trPr>
          <w:trHeight w:val="190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360,2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-39,8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866AE1" w:rsidRPr="006E1B14" w:rsidTr="00D6579E">
        <w:trPr>
          <w:trHeight w:val="69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635,8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684,9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739,1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107,9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1,1</w:t>
            </w:r>
          </w:p>
        </w:tc>
      </w:tr>
      <w:tr w:rsidR="00866AE1" w:rsidRPr="006E1B14" w:rsidTr="00D6579E">
        <w:trPr>
          <w:trHeight w:val="108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635,8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655,8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710,0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866AE1" w:rsidRPr="006E1B14" w:rsidTr="00D6579E">
        <w:trPr>
          <w:trHeight w:val="78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29,1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29,1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0,04</w:t>
            </w:r>
          </w:p>
        </w:tc>
      </w:tr>
      <w:tr w:rsidR="00866AE1" w:rsidRPr="006E1B14" w:rsidTr="00D6579E">
        <w:trPr>
          <w:trHeight w:val="78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0,05</w:t>
            </w:r>
          </w:p>
        </w:tc>
      </w:tr>
      <w:tr w:rsidR="00866AE1" w:rsidRPr="006E1B14" w:rsidTr="00D6579E">
        <w:trPr>
          <w:trHeight w:val="153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866AE1" w:rsidRPr="006E1B14" w:rsidTr="00D6579E">
        <w:trPr>
          <w:trHeight w:val="97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32,7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sz w:val="24"/>
                <w:szCs w:val="24"/>
              </w:rPr>
              <w:t>32,7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0,05</w:t>
            </w:r>
          </w:p>
        </w:tc>
      </w:tr>
      <w:tr w:rsidR="00866AE1" w:rsidRPr="006E1B14" w:rsidTr="00D6579E">
        <w:trPr>
          <w:trHeight w:val="72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Штрафы, санкции, возмещение ущерба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0,1</w:t>
            </w:r>
          </w:p>
        </w:tc>
      </w:tr>
      <w:tr w:rsidR="00866AE1" w:rsidRPr="006E1B14" w:rsidTr="00D6579E">
        <w:trPr>
          <w:trHeight w:val="58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866AE1" w:rsidRPr="006E1B14" w:rsidTr="00D6579E">
        <w:trPr>
          <w:trHeight w:val="78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33 843,2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65 495,3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63 756,5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-1 738,8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91,6</w:t>
            </w:r>
          </w:p>
        </w:tc>
      </w:tr>
      <w:tr w:rsidR="00866AE1" w:rsidRPr="006E1B14" w:rsidTr="00D6579E">
        <w:trPr>
          <w:trHeight w:val="117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Дотации на выравнивания бюджетной обеспеченности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13 879,2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13 879,2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13 879,2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19,9</w:t>
            </w:r>
          </w:p>
        </w:tc>
      </w:tr>
      <w:tr w:rsidR="00866AE1" w:rsidRPr="006E1B14" w:rsidTr="00D6579E">
        <w:trPr>
          <w:trHeight w:val="87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-125,4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0,8</w:t>
            </w:r>
          </w:p>
        </w:tc>
      </w:tr>
      <w:tr w:rsidR="00866AE1" w:rsidRPr="006E1B14" w:rsidTr="00D6579E">
        <w:trPr>
          <w:trHeight w:val="84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1 046,4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1 046,4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1,5</w:t>
            </w:r>
          </w:p>
        </w:tc>
      </w:tr>
      <w:tr w:rsidR="00866AE1" w:rsidRPr="006E1B14" w:rsidTr="00D6579E">
        <w:trPr>
          <w:trHeight w:val="88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межбюджетные трансферт, передаваемые бюджетам сельских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18 165,6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22 959,7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21 346,3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-1 613,4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30,7</w:t>
            </w:r>
          </w:p>
        </w:tc>
      </w:tr>
      <w:tr w:rsidR="00866AE1" w:rsidRPr="006E1B14" w:rsidTr="00D6579E">
        <w:trPr>
          <w:trHeight w:val="88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26 950,0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26 950,0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38,7</w:t>
            </w:r>
          </w:p>
        </w:tc>
      </w:tr>
      <w:tr w:rsidR="00866AE1" w:rsidRPr="006E1B14" w:rsidTr="00D6579E">
        <w:trPr>
          <w:trHeight w:val="184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Доходы бюджетов сельских поселений от возврата остатка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866AE1" w:rsidRPr="006E1B14" w:rsidTr="00D6579E">
        <w:trPr>
          <w:trHeight w:val="112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Возврат остатков субсидий</w:t>
            </w:r>
            <w:proofErr w:type="gramStart"/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убвенций и иных межбюджетных трансфертов, имеющих целевое назначение прошлых лет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866AE1" w:rsidRPr="006E1B14" w:rsidTr="00D6579E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39 402,7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71 300,6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69 622,0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-1 678,6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*</w:t>
            </w:r>
          </w:p>
        </w:tc>
      </w:tr>
    </w:tbl>
    <w:p w:rsidR="00726243" w:rsidRDefault="00726243" w:rsidP="00726243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866AE1" w:rsidRPr="006E1B14" w:rsidRDefault="00866AE1" w:rsidP="00866AE1">
      <w:pPr>
        <w:ind w:firstLine="5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E1B14">
        <w:rPr>
          <w:rFonts w:ascii="Times New Roman" w:hAnsi="Times New Roman"/>
          <w:b/>
          <w:sz w:val="24"/>
          <w:szCs w:val="24"/>
        </w:rPr>
        <w:t xml:space="preserve">Налоговые и неналоговые доходы </w:t>
      </w:r>
    </w:p>
    <w:p w:rsidR="00866AE1" w:rsidRPr="006E1B14" w:rsidRDefault="00866AE1" w:rsidP="00866AE1">
      <w:pPr>
        <w:ind w:firstLine="510"/>
        <w:jc w:val="both"/>
        <w:outlineLvl w:val="0"/>
        <w:rPr>
          <w:rFonts w:ascii="Times New Roman" w:hAnsi="Times New Roman"/>
          <w:sz w:val="24"/>
          <w:szCs w:val="24"/>
        </w:rPr>
      </w:pPr>
      <w:r w:rsidRPr="006E1B14">
        <w:rPr>
          <w:rFonts w:ascii="Times New Roman" w:hAnsi="Times New Roman"/>
          <w:sz w:val="24"/>
          <w:szCs w:val="24"/>
        </w:rPr>
        <w:t xml:space="preserve">Налоговые и неналоговые доходы за 2016 год составили </w:t>
      </w:r>
      <w:r w:rsidRPr="006E1B14">
        <w:rPr>
          <w:rFonts w:ascii="Times New Roman" w:hAnsi="Times New Roman"/>
          <w:b/>
          <w:sz w:val="24"/>
          <w:szCs w:val="24"/>
        </w:rPr>
        <w:t>5 865,5 т. р.</w:t>
      </w:r>
      <w:r w:rsidRPr="006E1B14">
        <w:rPr>
          <w:rFonts w:ascii="Times New Roman" w:hAnsi="Times New Roman"/>
          <w:sz w:val="24"/>
          <w:szCs w:val="24"/>
        </w:rPr>
        <w:t xml:space="preserve"> при уточненном плане </w:t>
      </w:r>
      <w:r w:rsidRPr="006E1B14">
        <w:rPr>
          <w:rFonts w:ascii="Times New Roman" w:hAnsi="Times New Roman"/>
          <w:b/>
          <w:sz w:val="24"/>
          <w:szCs w:val="24"/>
        </w:rPr>
        <w:t>5 805,3 т. р.</w:t>
      </w:r>
      <w:r w:rsidRPr="006E1B14">
        <w:rPr>
          <w:rFonts w:ascii="Times New Roman" w:hAnsi="Times New Roman"/>
          <w:sz w:val="24"/>
          <w:szCs w:val="24"/>
        </w:rPr>
        <w:t xml:space="preserve"> (выполнение составило –</w:t>
      </w:r>
      <w:r w:rsidRPr="006E1B14">
        <w:rPr>
          <w:rFonts w:ascii="Times New Roman" w:hAnsi="Times New Roman"/>
          <w:b/>
          <w:sz w:val="24"/>
          <w:szCs w:val="24"/>
        </w:rPr>
        <w:t>101,0 %</w:t>
      </w:r>
      <w:r w:rsidRPr="006E1B14">
        <w:rPr>
          <w:rFonts w:ascii="Times New Roman" w:hAnsi="Times New Roman"/>
          <w:sz w:val="24"/>
          <w:szCs w:val="24"/>
        </w:rPr>
        <w:t xml:space="preserve">). Первоначальный план на 2016 год составлял </w:t>
      </w:r>
      <w:r w:rsidRPr="006E1B14">
        <w:rPr>
          <w:rFonts w:ascii="Times New Roman" w:hAnsi="Times New Roman"/>
          <w:b/>
          <w:sz w:val="24"/>
          <w:szCs w:val="24"/>
        </w:rPr>
        <w:t xml:space="preserve">5 559,5 </w:t>
      </w:r>
      <w:proofErr w:type="spellStart"/>
      <w:r w:rsidRPr="006E1B14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6E1B14">
        <w:rPr>
          <w:rFonts w:ascii="Times New Roman" w:hAnsi="Times New Roman"/>
          <w:b/>
          <w:sz w:val="24"/>
          <w:szCs w:val="24"/>
        </w:rPr>
        <w:t xml:space="preserve">. </w:t>
      </w:r>
      <w:r w:rsidRPr="006E1B14">
        <w:rPr>
          <w:rFonts w:ascii="Times New Roman" w:hAnsi="Times New Roman"/>
          <w:sz w:val="24"/>
          <w:szCs w:val="24"/>
        </w:rPr>
        <w:t xml:space="preserve">Доля налоговых и неналоговых доходов в общем объёме доходов составила </w:t>
      </w:r>
      <w:r w:rsidRPr="006E1B14">
        <w:rPr>
          <w:rFonts w:ascii="Times New Roman" w:hAnsi="Times New Roman"/>
          <w:b/>
          <w:sz w:val="24"/>
          <w:szCs w:val="24"/>
        </w:rPr>
        <w:t>8,4%.</w:t>
      </w:r>
      <w:r w:rsidRPr="006E1B14">
        <w:rPr>
          <w:rFonts w:ascii="Times New Roman" w:hAnsi="Times New Roman"/>
          <w:sz w:val="24"/>
          <w:szCs w:val="24"/>
        </w:rPr>
        <w:t xml:space="preserve"> </w:t>
      </w:r>
    </w:p>
    <w:p w:rsidR="00866AE1" w:rsidRPr="006E1B14" w:rsidRDefault="00866AE1" w:rsidP="00866AE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E1B14">
        <w:rPr>
          <w:rFonts w:ascii="Times New Roman" w:hAnsi="Times New Roman"/>
          <w:b/>
          <w:sz w:val="24"/>
          <w:szCs w:val="24"/>
        </w:rPr>
        <w:t>РАСХОДЫ БЮДЖЕТА ПОСЕЛЕНИЯ.</w:t>
      </w:r>
    </w:p>
    <w:p w:rsidR="00866AE1" w:rsidRPr="006E1B14" w:rsidRDefault="00866AE1" w:rsidP="00866AE1">
      <w:pPr>
        <w:ind w:firstLine="510"/>
        <w:jc w:val="both"/>
        <w:outlineLvl w:val="0"/>
        <w:rPr>
          <w:rFonts w:ascii="Times New Roman" w:hAnsi="Times New Roman"/>
          <w:sz w:val="24"/>
          <w:szCs w:val="24"/>
        </w:rPr>
      </w:pPr>
      <w:r w:rsidRPr="006E1B14">
        <w:rPr>
          <w:rFonts w:ascii="Times New Roman" w:hAnsi="Times New Roman"/>
          <w:sz w:val="24"/>
          <w:szCs w:val="24"/>
        </w:rPr>
        <w:t xml:space="preserve">Расходная часть бюджета поселения, за 2016 год, при уточнённых показателях кассового плана в сумме </w:t>
      </w:r>
      <w:r w:rsidRPr="006E1B14">
        <w:rPr>
          <w:rFonts w:ascii="Times New Roman" w:hAnsi="Times New Roman"/>
          <w:b/>
          <w:sz w:val="24"/>
          <w:szCs w:val="24"/>
        </w:rPr>
        <w:t xml:space="preserve">71 829,1 </w:t>
      </w:r>
      <w:proofErr w:type="spellStart"/>
      <w:r w:rsidRPr="006E1B14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6E1B14">
        <w:rPr>
          <w:rFonts w:ascii="Times New Roman" w:hAnsi="Times New Roman"/>
          <w:b/>
          <w:sz w:val="24"/>
          <w:szCs w:val="24"/>
        </w:rPr>
        <w:t xml:space="preserve">., </w:t>
      </w:r>
      <w:r w:rsidRPr="006E1B14">
        <w:rPr>
          <w:rFonts w:ascii="Times New Roman" w:hAnsi="Times New Roman"/>
          <w:sz w:val="24"/>
          <w:szCs w:val="24"/>
        </w:rPr>
        <w:t xml:space="preserve">исполнена на </w:t>
      </w:r>
      <w:r w:rsidRPr="006E1B14">
        <w:rPr>
          <w:rFonts w:ascii="Times New Roman" w:hAnsi="Times New Roman"/>
          <w:b/>
          <w:sz w:val="24"/>
          <w:szCs w:val="24"/>
        </w:rPr>
        <w:t xml:space="preserve">95,68%, </w:t>
      </w:r>
      <w:r w:rsidRPr="006E1B14">
        <w:rPr>
          <w:rFonts w:ascii="Times New Roman" w:hAnsi="Times New Roman"/>
          <w:sz w:val="24"/>
          <w:szCs w:val="24"/>
        </w:rPr>
        <w:t xml:space="preserve">что составляет </w:t>
      </w:r>
      <w:r w:rsidRPr="006E1B14">
        <w:rPr>
          <w:rFonts w:ascii="Times New Roman" w:hAnsi="Times New Roman"/>
          <w:b/>
          <w:sz w:val="24"/>
          <w:szCs w:val="24"/>
        </w:rPr>
        <w:t xml:space="preserve">68 727,2 </w:t>
      </w:r>
      <w:proofErr w:type="spellStart"/>
      <w:r w:rsidRPr="006E1B14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6E1B14">
        <w:rPr>
          <w:rFonts w:ascii="Times New Roman" w:hAnsi="Times New Roman"/>
          <w:b/>
          <w:sz w:val="24"/>
          <w:szCs w:val="24"/>
        </w:rPr>
        <w:t xml:space="preserve">. </w:t>
      </w:r>
      <w:r w:rsidRPr="006E1B14">
        <w:rPr>
          <w:rFonts w:ascii="Times New Roman" w:hAnsi="Times New Roman"/>
          <w:sz w:val="24"/>
          <w:szCs w:val="24"/>
        </w:rPr>
        <w:t xml:space="preserve">Первоначальный план на 2016 год составлял </w:t>
      </w:r>
      <w:r w:rsidRPr="006E1B14">
        <w:rPr>
          <w:rFonts w:ascii="Times New Roman" w:hAnsi="Times New Roman"/>
          <w:b/>
          <w:sz w:val="24"/>
          <w:szCs w:val="24"/>
        </w:rPr>
        <w:t xml:space="preserve">39 402,7 </w:t>
      </w:r>
      <w:proofErr w:type="spellStart"/>
      <w:r w:rsidRPr="006E1B14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6E1B14">
        <w:rPr>
          <w:rFonts w:ascii="Times New Roman" w:hAnsi="Times New Roman"/>
          <w:b/>
          <w:sz w:val="24"/>
          <w:szCs w:val="24"/>
        </w:rPr>
        <w:t xml:space="preserve">. </w:t>
      </w:r>
    </w:p>
    <w:p w:rsidR="00866AE1" w:rsidRPr="006E1B14" w:rsidRDefault="00866AE1" w:rsidP="00866AE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B14">
        <w:rPr>
          <w:rFonts w:ascii="Times New Roman" w:hAnsi="Times New Roman"/>
          <w:b/>
          <w:sz w:val="24"/>
          <w:szCs w:val="24"/>
        </w:rPr>
        <w:t>Исполнение бюджета поселения по расходам за  2016 год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993"/>
        <w:gridCol w:w="1134"/>
        <w:gridCol w:w="992"/>
        <w:gridCol w:w="992"/>
        <w:gridCol w:w="1134"/>
        <w:gridCol w:w="992"/>
        <w:gridCol w:w="1418"/>
      </w:tblGrid>
      <w:tr w:rsidR="00866AE1" w:rsidRPr="006E1B14" w:rsidTr="00D6579E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AE1" w:rsidRPr="006E1B14" w:rsidRDefault="00866AE1" w:rsidP="00D6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AE1" w:rsidRPr="006E1B14" w:rsidRDefault="00866AE1" w:rsidP="00D6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AE1" w:rsidRPr="006E1B14" w:rsidRDefault="00866AE1" w:rsidP="00D6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AE1" w:rsidRPr="006E1B14" w:rsidRDefault="00866AE1" w:rsidP="00D6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AE1" w:rsidRPr="006E1B14" w:rsidRDefault="00866AE1" w:rsidP="00D6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AE1" w:rsidRPr="006E1B14" w:rsidRDefault="00866AE1" w:rsidP="00D6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AE1" w:rsidRPr="006E1B14" w:rsidRDefault="00866AE1" w:rsidP="00D6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AE1" w:rsidRPr="006E1B14" w:rsidRDefault="00866AE1" w:rsidP="00D6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AE1" w:rsidRPr="006E1B14" w:rsidTr="00D6579E">
        <w:trPr>
          <w:trHeight w:val="69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 об исполнении за 2015 год   тыс. руб.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Первоначальный план на 2016 год    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Уточненный план на      2016 год      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 за 2016 год  тыс. руб.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Отклонение кассового исполнения от плана  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Исполнение к плану  %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Доля в общем объеме расходов, %</w:t>
            </w:r>
          </w:p>
        </w:tc>
      </w:tr>
      <w:tr w:rsidR="00866AE1" w:rsidRPr="006E1B14" w:rsidTr="00D6579E">
        <w:trPr>
          <w:trHeight w:val="517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AE1" w:rsidRPr="006E1B14" w:rsidTr="00D6579E">
        <w:trPr>
          <w:trHeight w:val="64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AE1" w:rsidRPr="006E1B14" w:rsidTr="00D6579E">
        <w:trPr>
          <w:trHeight w:val="5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18 971,6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46 727,4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45 430,8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-1 296,6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66,10</w:t>
            </w:r>
          </w:p>
        </w:tc>
      </w:tr>
      <w:tr w:rsidR="00866AE1" w:rsidRPr="006E1B14" w:rsidTr="00D6579E">
        <w:trPr>
          <w:trHeight w:val="9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3 216,3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2 782,8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2 706,5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2 706,5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866AE1" w:rsidRPr="006E1B14" w:rsidTr="00D6579E">
        <w:trPr>
          <w:trHeight w:val="10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2 488,8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2 382,7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2 460,8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2 460,6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66AE1" w:rsidRPr="006E1B14" w:rsidTr="00D6579E">
        <w:trPr>
          <w:trHeight w:val="5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15 738,7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12 331,6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13 020,1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13 020,1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18,94</w:t>
            </w:r>
          </w:p>
        </w:tc>
      </w:tr>
      <w:tr w:rsidR="00866AE1" w:rsidRPr="006E1B14" w:rsidTr="00D6579E">
        <w:trPr>
          <w:trHeight w:val="8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финансового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445,4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463,9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0,67</w:t>
            </w:r>
          </w:p>
        </w:tc>
      </w:tr>
      <w:tr w:rsidR="00866AE1" w:rsidRPr="006E1B14" w:rsidTr="00D6579E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66AE1" w:rsidRPr="006E1B14" w:rsidTr="00D6579E">
        <w:trPr>
          <w:trHeight w:val="7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880,6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28 081,9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26 785,5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-1 296,4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95,38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38,97</w:t>
            </w:r>
          </w:p>
        </w:tc>
      </w:tr>
      <w:tr w:rsidR="00866AE1" w:rsidRPr="006E1B14" w:rsidTr="00D6579E">
        <w:trPr>
          <w:trHeight w:val="6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0,20</w:t>
            </w:r>
          </w:p>
        </w:tc>
      </w:tr>
      <w:tr w:rsidR="00866AE1" w:rsidRPr="006E1B14" w:rsidTr="00D6579E">
        <w:trPr>
          <w:trHeight w:val="7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</w:t>
            </w: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ая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2 343,8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-886,1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2,21</w:t>
            </w:r>
          </w:p>
        </w:tc>
      </w:tr>
      <w:tr w:rsidR="00866AE1" w:rsidRPr="006E1B14" w:rsidTr="00D6579E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1 610,7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2 033,6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-40,0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80,77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</w:tr>
      <w:tr w:rsidR="00866AE1" w:rsidRPr="006E1B14" w:rsidTr="00D6579E">
        <w:trPr>
          <w:trHeight w:val="73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733,1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643,7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2 199,6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1 353,5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-846,1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61,53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1,97</w:t>
            </w:r>
          </w:p>
        </w:tc>
      </w:tr>
      <w:tr w:rsidR="00866AE1" w:rsidRPr="006E1B14" w:rsidTr="00D6579E">
        <w:trPr>
          <w:trHeight w:val="11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66AE1" w:rsidRPr="006E1B14" w:rsidTr="00D6579E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1,59</w:t>
            </w:r>
          </w:p>
        </w:tc>
      </w:tr>
      <w:tr w:rsidR="00866AE1" w:rsidRPr="006E1B14" w:rsidTr="00D6579E">
        <w:trPr>
          <w:trHeight w:val="3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</w:tr>
      <w:tr w:rsidR="00866AE1" w:rsidRPr="006E1B14" w:rsidTr="00D6579E">
        <w:trPr>
          <w:trHeight w:val="7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826,2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801,5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1 032,7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1 032,6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</w:tr>
      <w:tr w:rsidR="00866AE1" w:rsidRPr="006E1B14" w:rsidTr="00D6579E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</w:t>
            </w:r>
            <w:proofErr w:type="spellStart"/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воросы</w:t>
            </w:r>
            <w:proofErr w:type="spellEnd"/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области дорожного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66AE1" w:rsidRPr="006E1B14" w:rsidTr="00D6579E">
        <w:trPr>
          <w:trHeight w:val="5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10 869,1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15 327,8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14 535,3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-792,5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21,15</w:t>
            </w:r>
          </w:p>
        </w:tc>
      </w:tr>
      <w:tr w:rsidR="00866AE1" w:rsidRPr="006E1B14" w:rsidTr="00D6579E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1 536,9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596,2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0,87</w:t>
            </w:r>
          </w:p>
        </w:tc>
      </w:tr>
      <w:tr w:rsidR="00866AE1" w:rsidRPr="006E1B14" w:rsidTr="00D6579E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16 846,3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6 721,2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10 942,8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10 185,3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-757,5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93,08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14,82</w:t>
            </w:r>
          </w:p>
        </w:tc>
      </w:tr>
      <w:tr w:rsidR="00866AE1" w:rsidRPr="006E1B14" w:rsidTr="00D6579E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15 731,5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3 547,9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3 788,8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3 753,8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-35,0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99,08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5,46</w:t>
            </w:r>
          </w:p>
        </w:tc>
      </w:tr>
      <w:tr w:rsidR="00866AE1" w:rsidRPr="006E1B14" w:rsidTr="00D6579E">
        <w:trPr>
          <w:trHeight w:val="6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0,24</w:t>
            </w:r>
          </w:p>
        </w:tc>
      </w:tr>
      <w:tr w:rsidR="00866AE1" w:rsidRPr="006E1B14" w:rsidTr="00D6579E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5 527,4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5 879,1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5 752,5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8,37</w:t>
            </w:r>
          </w:p>
        </w:tc>
      </w:tr>
      <w:tr w:rsidR="00866AE1" w:rsidRPr="006E1B14" w:rsidTr="00D6579E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3 855,9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3 713,9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3 966,0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3 966,0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5,77</w:t>
            </w:r>
          </w:p>
        </w:tc>
      </w:tr>
      <w:tr w:rsidR="00866AE1" w:rsidRPr="006E1B14" w:rsidTr="00D6579E">
        <w:trPr>
          <w:trHeight w:val="6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6 227,9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1 813,5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1 913,1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1 786,5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-126,6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93,38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color w:val="000000"/>
                <w:sz w:val="24"/>
                <w:szCs w:val="24"/>
              </w:rPr>
              <w:t>2,60</w:t>
            </w:r>
          </w:p>
        </w:tc>
      </w:tr>
      <w:tr w:rsidR="00866AE1" w:rsidRPr="006E1B14" w:rsidTr="00D6579E">
        <w:trPr>
          <w:trHeight w:val="5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0,14</w:t>
            </w:r>
          </w:p>
        </w:tc>
      </w:tr>
      <w:tr w:rsidR="00866AE1" w:rsidRPr="006E1B14" w:rsidTr="00D6579E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70 428,1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39 402,7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71 829,1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68 727,2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-3 101,9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AE1" w:rsidRPr="006E1B14" w:rsidRDefault="00866AE1" w:rsidP="00D657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</w:tbl>
    <w:p w:rsidR="00726243" w:rsidRDefault="00726243" w:rsidP="007262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43" w:rsidRPr="006E1B14" w:rsidRDefault="00726243" w:rsidP="00866A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2016 году в рамках заключенного соглашения все проекты решений о местном бюджете, отчеты об исполнении бюджета проходили проверку в КСП Заполярного района, помимо этого по проекту бюджета, годовому отчету об исполнении бюджета проводились публичные слушания.</w:t>
      </w:r>
    </w:p>
    <w:p w:rsidR="00866AE1" w:rsidRPr="006E1B14" w:rsidRDefault="00866AE1" w:rsidP="00866AE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организация в границах поселения электро-, тепл</w:t>
      </w:r>
      <w:proofErr w:type="gramStart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о-</w:t>
      </w:r>
      <w:proofErr w:type="gramEnd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66AE1" w:rsidRPr="006E1B14" w:rsidRDefault="00866AE1" w:rsidP="00866A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МО «</w:t>
      </w:r>
      <w:proofErr w:type="spell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обеспечение потребителей электроэнергией возложено на МП ЗР «</w:t>
      </w:r>
      <w:proofErr w:type="spell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Севержилкомсервис</w:t>
      </w:r>
      <w:proofErr w:type="spell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» (д. Куя, д. </w:t>
      </w:r>
      <w:proofErr w:type="spell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Осколково</w:t>
      </w:r>
      <w:proofErr w:type="spell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) и ГУП НАО «</w:t>
      </w:r>
      <w:proofErr w:type="spell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Нарьян-Марская</w:t>
      </w:r>
      <w:proofErr w:type="spell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электростанция» (п. Красное). </w:t>
      </w: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течение 2016 года в рамках подготовки к ОЗП в п. Красное за счет средств бюджета проводились работы по  ремонту линий электропередач, в том числе</w:t>
      </w:r>
      <w:r w:rsidRPr="006E1B14">
        <w:rPr>
          <w:rFonts w:ascii="Times New Roman" w:hAnsi="Times New Roman"/>
          <w:sz w:val="24"/>
          <w:szCs w:val="24"/>
        </w:rPr>
        <w:t xml:space="preserve"> ремонт низковольтных линий электропередач в поселке Красное (район ул. Центральная, Мира; пришкольный интернат, ул. Школьная, д.9) на сумму 2 948,5 </w:t>
      </w:r>
      <w:proofErr w:type="spellStart"/>
      <w:r w:rsidRPr="006E1B14">
        <w:rPr>
          <w:rFonts w:ascii="Times New Roman" w:hAnsi="Times New Roman"/>
          <w:sz w:val="24"/>
          <w:szCs w:val="24"/>
        </w:rPr>
        <w:t>т.р</w:t>
      </w:r>
      <w:proofErr w:type="spellEnd"/>
      <w:r w:rsidRPr="006E1B1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д. Куя за счет средств районного </w:t>
      </w:r>
      <w:proofErr w:type="gramStart"/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проводились работы по ремонту ЛЭП (замена опор и несущих проводов).</w:t>
      </w: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Теплоснабжением до июня 2016 года занимались ООО «Джоуль» (п. Красное) и МУП «Коммунальщик» (п. Красное, д. Куя)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МП ЗР «</w:t>
      </w:r>
      <w:proofErr w:type="spell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Севержилкомсервис</w:t>
      </w:r>
      <w:proofErr w:type="spell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», с сентября 2016 года в связи с передачей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полномочий и 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имущества (котельных, теплотрасс, газовых коммуникаций) в Заполярный район эти функции полностью возложены на МП ЗР «</w:t>
      </w:r>
      <w:proofErr w:type="spell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Севержилкомсервис</w:t>
      </w:r>
      <w:proofErr w:type="spell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Водоснабжением потребителей возложено на МУП «Коммунальщик» (п. Красное, д. Куя). В 2016 году за счет дополнительного финансирования из бюджета района были выполнены работы по строительству 3 питьевых колодцев, в том числе 1 в д. Куя. МУП «Коммунальщик» получена лицензия на добычу воды.</w:t>
      </w: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течение 2016 года каких-либо крупных инцидентов, связанных с организацией  электро-, тепл</w:t>
      </w:r>
      <w:proofErr w:type="gram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, газо- и водоснабжения населения, снабжения населения топливом не зафиксировано.</w:t>
      </w: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муниципального жилищного фонда и создания условий для жилищного строительства;</w:t>
      </w: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2016 году в общей очереди граждан, нуждающихся в </w:t>
      </w:r>
      <w:proofErr w:type="gram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жилых помещениях, предоставляемых по договорам социального найма состояло</w:t>
      </w:r>
      <w:proofErr w:type="gram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77 семей, в том числе 14 многодетных семей.</w:t>
      </w: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период с августа по ноябрь в соответствии с окружным законодательством</w:t>
      </w:r>
      <w:proofErr w:type="gram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произведена перерегистрация граждан, по результатам которой 2 семьи были исключены из общей очереди нуждающихся.</w:t>
      </w: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течение 2016 года жилье получили 4 семьи, в том числе  маневренное – 1 (</w:t>
      </w:r>
      <w:proofErr w:type="spell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Вылка</w:t>
      </w:r>
      <w:proofErr w:type="spell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Д.П.); коммерческого найма – 3 (Воронова К.В., Головина Н.А., </w:t>
      </w:r>
      <w:proofErr w:type="spell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Ледкова</w:t>
      </w:r>
      <w:proofErr w:type="spell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М.А.).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6AE1" w:rsidRDefault="00866AE1" w:rsidP="00866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2016 году в рамках подготовки к ОЗП проводились работы по текущему ремонту объектов муниципального жилищного фонда. Также по выданным предписаниям осуществляется плановая замена газовых приборов, замена приборов учета электроэнергии.</w:t>
      </w:r>
      <w:r w:rsidRPr="006E1B14">
        <w:rPr>
          <w:rFonts w:ascii="Times New Roman" w:hAnsi="Times New Roman"/>
          <w:sz w:val="24"/>
          <w:szCs w:val="24"/>
        </w:rPr>
        <w:t xml:space="preserve"> В связи с острой необходимостью </w:t>
      </w:r>
      <w:r>
        <w:rPr>
          <w:rFonts w:ascii="Times New Roman" w:hAnsi="Times New Roman"/>
          <w:sz w:val="24"/>
          <w:szCs w:val="24"/>
        </w:rPr>
        <w:t xml:space="preserve">в октябре-ноябре </w:t>
      </w:r>
      <w:r w:rsidRPr="006E1B14">
        <w:rPr>
          <w:rFonts w:ascii="Times New Roman" w:hAnsi="Times New Roman"/>
          <w:sz w:val="24"/>
          <w:szCs w:val="24"/>
        </w:rPr>
        <w:t>были выполнены работы по переводу двух жилых помещений  жилого дома в д. Куя на автономную систему отопления. На эти цели было потрачено 366.6 тыс. рублей.</w:t>
      </w:r>
    </w:p>
    <w:p w:rsidR="00866AE1" w:rsidRPr="006E1B14" w:rsidRDefault="00866AE1" w:rsidP="00866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декабре 2016 года были организованы проверки в рамках муниципального жилищного контроля  ряда помещений муниципального жилищного фонда на предмет их содержания. </w:t>
      </w:r>
    </w:p>
    <w:p w:rsidR="00866AE1" w:rsidRPr="006E1B14" w:rsidRDefault="00866AE1" w:rsidP="00866A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обеспечение первичных мер пожарной безопасности в границах населенных пунктов поселения;</w:t>
      </w: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2016 году за счет средств местного бюджета в п. </w:t>
      </w:r>
      <w:proofErr w:type="gram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Красное</w:t>
      </w:r>
      <w:proofErr w:type="gram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 в зимний период оплачивались работы по  содержанию источников пожарного водоснабжения.  Построен </w:t>
      </w:r>
      <w:proofErr w:type="spell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пожводоем</w:t>
      </w:r>
      <w:proofErr w:type="spell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в п. </w:t>
      </w:r>
      <w:proofErr w:type="gram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Красное</w:t>
      </w:r>
      <w:proofErr w:type="gram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по 100 м3, в стадии строительства водоем на 50 м3.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окончанием постройки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пожводоема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50 м3,  п. Красное и  д.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Куя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будут полностью обеспечены источниками пожарного водоснабжения.</w:t>
      </w: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года проводились </w:t>
      </w:r>
      <w:proofErr w:type="spell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подворовые</w:t>
      </w:r>
      <w:proofErr w:type="spell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обходы населения с целью распространения памяток о пожарной безопасности, дважды в год проводятся плановые противопожарные инструктажи населения, проживающего в муниципальном жилищном фонде.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Куя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Осколково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проводились противопожарные мероприятия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обкосу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территорий.</w:t>
      </w: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период праздников организовывались совместные дежурства членов ДПД и пожарных ПЧ-22. Все члены ДПД в течение года поощрялись денежными выплатами из местного бюджета.</w:t>
      </w:r>
    </w:p>
    <w:p w:rsidR="00866AE1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*</w:t>
      </w:r>
      <w:r w:rsidRPr="006E1B14">
        <w:rPr>
          <w:rFonts w:ascii="Times New Roman" w:hAnsi="Times New Roman"/>
          <w:b/>
          <w:bCs/>
          <w:sz w:val="24"/>
          <w:szCs w:val="24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hAnsi="Times New Roman"/>
          <w:bCs/>
          <w:sz w:val="24"/>
          <w:szCs w:val="24"/>
        </w:rPr>
        <w:t>В рамках исполнения этого полномочия администрацией сельсовета</w:t>
      </w:r>
      <w:r>
        <w:rPr>
          <w:rFonts w:ascii="Times New Roman" w:hAnsi="Times New Roman"/>
          <w:bCs/>
          <w:sz w:val="24"/>
          <w:szCs w:val="24"/>
        </w:rPr>
        <w:t xml:space="preserve"> за счет переданных от </w:t>
      </w:r>
      <w:proofErr w:type="spellStart"/>
      <w:r>
        <w:rPr>
          <w:rFonts w:ascii="Times New Roman" w:hAnsi="Times New Roman"/>
          <w:bCs/>
          <w:sz w:val="24"/>
          <w:szCs w:val="24"/>
        </w:rPr>
        <w:t>недропользователей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рамках Соглашения между Администрацией НАО и </w:t>
      </w:r>
      <w:proofErr w:type="spellStart"/>
      <w:r>
        <w:rPr>
          <w:rFonts w:ascii="Times New Roman" w:hAnsi="Times New Roman"/>
          <w:bCs/>
          <w:sz w:val="24"/>
          <w:szCs w:val="24"/>
        </w:rPr>
        <w:t>недропользователями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муниципальную собственность </w:t>
      </w:r>
      <w:r w:rsidRPr="006E1B14">
        <w:rPr>
          <w:rFonts w:ascii="Times New Roman" w:hAnsi="Times New Roman"/>
          <w:bCs/>
          <w:sz w:val="24"/>
          <w:szCs w:val="24"/>
        </w:rPr>
        <w:t xml:space="preserve">был приобретен объект «Дом Ремесел в п. </w:t>
      </w:r>
      <w:proofErr w:type="gramStart"/>
      <w:r w:rsidRPr="006E1B14">
        <w:rPr>
          <w:rFonts w:ascii="Times New Roman" w:hAnsi="Times New Roman"/>
          <w:bCs/>
          <w:sz w:val="24"/>
          <w:szCs w:val="24"/>
        </w:rPr>
        <w:t>Красное</w:t>
      </w:r>
      <w:proofErr w:type="gramEnd"/>
      <w:r w:rsidRPr="006E1B14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общей площадью 312 </w:t>
      </w:r>
      <w:proofErr w:type="spellStart"/>
      <w:r>
        <w:rPr>
          <w:rFonts w:ascii="Times New Roman" w:hAnsi="Times New Roman"/>
          <w:bCs/>
          <w:sz w:val="24"/>
          <w:szCs w:val="24"/>
        </w:rPr>
        <w:t>кв.м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6E1B14">
        <w:rPr>
          <w:rFonts w:ascii="Times New Roman" w:hAnsi="Times New Roman"/>
          <w:bCs/>
          <w:sz w:val="24"/>
          <w:szCs w:val="24"/>
        </w:rPr>
        <w:t xml:space="preserve">, предназначенный для организации деятельности субъектов малого предпринимательства в сфере народных промыслов.  </w:t>
      </w:r>
    </w:p>
    <w:p w:rsidR="00866AE1" w:rsidRPr="006E1B14" w:rsidRDefault="00866AE1" w:rsidP="00866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проведения официальных физкультурно-оздоровительных и спортивных мероприятий поселения;</w:t>
      </w:r>
    </w:p>
    <w:p w:rsidR="00866AE1" w:rsidRPr="006E1B14" w:rsidRDefault="00866AE1" w:rsidP="00866AE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года совместно с ГКУ НАО  «СК «Звездный» были проведены ряд мероприятий (зимняя рыбалка, поселковая спартакиада, футбол) с финансированием из местного бюджета. </w:t>
      </w:r>
    </w:p>
    <w:p w:rsidR="00866AE1" w:rsidRPr="006E1B14" w:rsidRDefault="00866AE1" w:rsidP="00866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организация сбора и вывоза бытовых отходов и мусора;</w:t>
      </w:r>
    </w:p>
    <w:p w:rsidR="00866AE1" w:rsidRPr="006E1B14" w:rsidRDefault="00866AE1" w:rsidP="00866A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2016 году  в п. Красное администрацией МО совместно с МУП «Коммунальщик»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местного бюджета 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был организован централизованный сбор и вывоз отходов ТБО спецтранспортом от жилых домов частного сектора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полигон г. Нарьян-Мара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, оплачивались работы по содержанию существующей свалки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д. Куя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поддержанию чистоты в населенных пунктах. </w:t>
      </w: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использованием земель поселения;</w:t>
      </w: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течение 2016 года было выдано 13 разрешений на строительство, в том числе на строительство 7 домов. Оформлены  9 разрешений на  ввод в эксплуатацию объектов, в том числе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на  3 объекта жилищного строительства. </w:t>
      </w:r>
    </w:p>
    <w:p w:rsidR="00866AE1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2016 года в рамках   муниципального земельного контроля проведены   20 проверок за использованием земель поселения, в том числе 12 внеплановые  проверки. </w:t>
      </w:r>
    </w:p>
    <w:p w:rsidR="00866AE1" w:rsidRDefault="00866AE1" w:rsidP="007262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43" w:rsidRPr="006E1B14" w:rsidRDefault="00726243" w:rsidP="007262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владение, пользование и распоряжение имуществом, находящимся в муниципальной собственности поселения;</w:t>
      </w:r>
    </w:p>
    <w:p w:rsidR="00866AE1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D667AA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7AA">
        <w:rPr>
          <w:rFonts w:ascii="Times New Roman" w:eastAsia="Times New Roman" w:hAnsi="Times New Roman"/>
          <w:sz w:val="24"/>
          <w:szCs w:val="24"/>
          <w:lang w:eastAsia="ru-RU"/>
        </w:rPr>
        <w:t>Оформлено в собственность поселения 23 различных объект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667AA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суд </w:t>
      </w:r>
      <w:r w:rsidRPr="00D667AA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proofErr w:type="spellStart"/>
      <w:r w:rsidRPr="00D667AA">
        <w:rPr>
          <w:rFonts w:ascii="Times New Roman" w:eastAsia="Times New Roman" w:hAnsi="Times New Roman"/>
          <w:sz w:val="24"/>
          <w:szCs w:val="24"/>
          <w:lang w:eastAsia="ru-RU"/>
        </w:rPr>
        <w:t>внутрипоселковых</w:t>
      </w:r>
      <w:proofErr w:type="spellEnd"/>
      <w:r w:rsidRPr="00D667AA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дорог, 15 земельных участков,  1 квартира и 2 пожарных водоема. </w:t>
      </w:r>
    </w:p>
    <w:p w:rsidR="00866AE1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7AA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Оформлено 17 договоров аренды земельных участков, находящихся в муниципальной собственности.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Был организован и проведен аукцион по заключению договора аренды земельного участка в п.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Красное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6243" w:rsidRPr="00D667AA" w:rsidRDefault="00726243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организация ритуальных услуг и содержание мест захоронения;</w:t>
      </w: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2016 году за счет средств бюджета была организована работа по уборке от мусора территорий общественных кладбищ, в течение года оплачивались услуги по уборке и вывозу мусора с мест захоронения.</w:t>
      </w:r>
    </w:p>
    <w:p w:rsidR="00866AE1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В п. </w:t>
      </w:r>
      <w:proofErr w:type="gram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Красное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Осколково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средств бюджета на могилах участников Великой Отечественной войны установлены  памятники.</w:t>
      </w:r>
    </w:p>
    <w:p w:rsidR="00726243" w:rsidRDefault="00726243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43" w:rsidRDefault="00726243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43" w:rsidRDefault="00726243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43" w:rsidRPr="006E1B14" w:rsidRDefault="00726243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6E1B14" w:rsidRDefault="00866AE1" w:rsidP="007262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66AE1" w:rsidRPr="006E1B14" w:rsidRDefault="00866AE1" w:rsidP="00866AE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2016 году в рамках создания условий для деятельности народных дружин было выделено финансирование для поощрения членов ДНД. Но по факту фактическая деятельность ДНД в 2016 году не осуществлялась.</w:t>
      </w:r>
    </w:p>
    <w:p w:rsidR="00866AE1" w:rsidRPr="006E1B14" w:rsidRDefault="00866AE1" w:rsidP="007262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и осуществление мероприятий по работе с детьми и молодежью в поселении;</w:t>
      </w:r>
    </w:p>
    <w:p w:rsidR="00866AE1" w:rsidRPr="006E1B14" w:rsidRDefault="00866AE1" w:rsidP="00866AE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рамках исполнения полномочия в летний период времени совместно с Центром занятости была организована работа по временному трудоустройству молодежи. Также были организованы совместные мероприятия со школой п. Красное и военно-патриотическим клубом «ПОИСК»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библиотекой – филиалом в п. Красное.</w:t>
      </w: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6E1B14" w:rsidRDefault="00866AE1" w:rsidP="00866A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реестре:</w:t>
      </w:r>
    </w:p>
    <w:p w:rsidR="00866AE1" w:rsidRPr="006E1B14" w:rsidRDefault="00866AE1" w:rsidP="00866AE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течение 2016 года по заявлениям собственников были подготовлены документы по присвоению адресов 9 объектов.</w:t>
      </w: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утверждение правил благоустройства территории поселения, </w:t>
      </w:r>
      <w:proofErr w:type="gramStart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устанавливающих</w:t>
      </w:r>
      <w:proofErr w:type="gramEnd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</w:t>
      </w:r>
    </w:p>
    <w:p w:rsidR="00866AE1" w:rsidRPr="006E1B14" w:rsidRDefault="00866AE1" w:rsidP="00866A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рамках принятых Правил благоустройства населенных пунктов в п. Красное    проводились работы по планов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и монтаж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уличных светильников,  была закуплена цветочная рассада и </w:t>
      </w:r>
      <w:proofErr w:type="gram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высажены цветники у административных зданий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проводились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по озеленению ряда территорий п. Красное, были установлены новые скамейки и урны для мусора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6AE1" w:rsidRPr="006E1B14" w:rsidRDefault="00866AE1" w:rsidP="00866AE1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МО течение года  оплачивались  работы по содержанию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ремонту 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уличных игровых площадок, уборке мусора с общественных территорий поселка. </w:t>
      </w:r>
    </w:p>
    <w:p w:rsidR="00866AE1" w:rsidRPr="006E1B14" w:rsidRDefault="00866AE1" w:rsidP="00866AE1">
      <w:pPr>
        <w:spacing w:after="0" w:line="240" w:lineRule="auto"/>
        <w:ind w:left="708" w:hanging="56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left="708" w:hanging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информации: 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2016 году родилось – 19, умерло – 14 человека.  </w:t>
      </w:r>
    </w:p>
    <w:p w:rsidR="00866AE1" w:rsidRDefault="00866AE1" w:rsidP="00866AE1"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4 пенсионеров воспользовались возможностью получения компенсации  на капитальный ремонт жилого помещения</w:t>
      </w:r>
    </w:p>
    <w:sectPr w:rsidR="00866AE1" w:rsidSect="00D6579E">
      <w:pgSz w:w="11906" w:h="16838"/>
      <w:pgMar w:top="851" w:right="850" w:bottom="993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6EA"/>
    <w:multiLevelType w:val="hybridMultilevel"/>
    <w:tmpl w:val="368E709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1173B"/>
    <w:multiLevelType w:val="hybridMultilevel"/>
    <w:tmpl w:val="BDAAA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A8"/>
    <w:rsid w:val="002D3E8A"/>
    <w:rsid w:val="003320A8"/>
    <w:rsid w:val="00726243"/>
    <w:rsid w:val="007B1929"/>
    <w:rsid w:val="00866AE1"/>
    <w:rsid w:val="008900F1"/>
    <w:rsid w:val="00A04D18"/>
    <w:rsid w:val="00C13598"/>
    <w:rsid w:val="00C41E69"/>
    <w:rsid w:val="00D6579E"/>
    <w:rsid w:val="00FB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10</cp:revision>
  <cp:lastPrinted>2017-02-16T04:45:00Z</cp:lastPrinted>
  <dcterms:created xsi:type="dcterms:W3CDTF">2017-02-09T05:15:00Z</dcterms:created>
  <dcterms:modified xsi:type="dcterms:W3CDTF">2017-02-17T08:44:00Z</dcterms:modified>
</cp:coreProperties>
</file>