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04B" w:rsidRDefault="009D704B" w:rsidP="009D704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noProof/>
          <w:lang w:eastAsia="ru-RU"/>
        </w:rPr>
      </w:pPr>
      <w:r w:rsidRPr="00AA05BB">
        <w:rPr>
          <w:rFonts w:ascii="Times New Roman" w:eastAsia="Calibri" w:hAnsi="Times New Roman" w:cs="Times New Roman"/>
          <w:b/>
          <w:noProof/>
          <w:lang w:eastAsia="ru-RU"/>
        </w:rPr>
        <w:t xml:space="preserve">                                           </w:t>
      </w:r>
      <w:r w:rsidR="001F133F">
        <w:rPr>
          <w:rFonts w:ascii="Times New Roman" w:eastAsia="Calibri" w:hAnsi="Times New Roman" w:cs="Times New Roman"/>
          <w:b/>
          <w:noProof/>
          <w:lang w:eastAsia="ru-RU"/>
        </w:rPr>
        <w:t xml:space="preserve">                            </w:t>
      </w:r>
      <w:bookmarkStart w:id="0" w:name="_GoBack"/>
      <w:bookmarkEnd w:id="0"/>
      <w:r w:rsidRPr="00AA05BB">
        <w:rPr>
          <w:rFonts w:ascii="Times New Roman" w:eastAsia="Calibri" w:hAnsi="Times New Roman" w:cs="Times New Roman"/>
          <w:b/>
          <w:noProof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b/>
          <w:noProof/>
          <w:lang w:eastAsia="ru-RU"/>
        </w:rPr>
        <w:t xml:space="preserve">                       </w:t>
      </w:r>
    </w:p>
    <w:p w:rsidR="009D704B" w:rsidRPr="00AA05BB" w:rsidRDefault="009D704B" w:rsidP="009D704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noProof/>
          <w:lang w:eastAsia="ru-RU"/>
        </w:rPr>
      </w:pPr>
      <w:r>
        <w:rPr>
          <w:rFonts w:ascii="Times New Roman" w:eastAsia="Calibri" w:hAnsi="Times New Roman" w:cs="Times New Roman"/>
          <w:b/>
          <w:noProof/>
          <w:lang w:eastAsia="ru-RU"/>
        </w:rPr>
        <w:t xml:space="preserve">                                                                                                                                                    </w:t>
      </w:r>
    </w:p>
    <w:p w:rsidR="009D704B" w:rsidRDefault="009D704B" w:rsidP="009D704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eastAsia="Calibri" w:hAnsi="Calibri" w:cs="Times New Roman"/>
          <w:noProof/>
          <w:lang w:eastAsia="ru-RU"/>
        </w:rPr>
      </w:pPr>
    </w:p>
    <w:p w:rsidR="009D704B" w:rsidRPr="00AA05BB" w:rsidRDefault="009D704B" w:rsidP="009D70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eastAsia="Calibri" w:hAnsi="Calibri" w:cs="Times New Roman"/>
          <w:noProof/>
          <w:lang w:eastAsia="ru-RU"/>
        </w:rPr>
      </w:pPr>
      <w:r w:rsidRPr="00AA05BB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8F59CD0" wp14:editId="718D9D9E">
            <wp:extent cx="533400" cy="657225"/>
            <wp:effectExtent l="0" t="0" r="0" b="9525"/>
            <wp:docPr id="1" name="Рисунок 1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04B" w:rsidRPr="00AA05BB" w:rsidRDefault="009D704B" w:rsidP="009D70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D704B" w:rsidRPr="00AA05BB" w:rsidRDefault="009D704B" w:rsidP="009D70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AA05BB">
        <w:rPr>
          <w:rFonts w:ascii="Times New Roman" w:eastAsia="Times New Roman" w:hAnsi="Times New Roman" w:cs="Times New Roman"/>
          <w:b/>
          <w:bCs/>
          <w:lang w:eastAsia="ru-RU"/>
        </w:rPr>
        <w:t>СОВЕТ ДЕПУТАТОВ МУНИЦИПАЛЬНОГО ОБРАЗОВАНИЯ</w:t>
      </w:r>
    </w:p>
    <w:p w:rsidR="009D704B" w:rsidRPr="00AA05BB" w:rsidRDefault="009D704B" w:rsidP="009D70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AA05BB">
        <w:rPr>
          <w:rFonts w:ascii="Times New Roman" w:eastAsia="Times New Roman" w:hAnsi="Times New Roman" w:cs="Times New Roman"/>
          <w:b/>
          <w:bCs/>
          <w:lang w:eastAsia="ru-RU"/>
        </w:rPr>
        <w:t>«ПРИМОРСКО-КУЙСКИЙ СЕЛЬСОВЕТ» НЕНЕЦКОГО АВТОНОМНОГО ОКРУГА</w:t>
      </w:r>
    </w:p>
    <w:p w:rsidR="009D704B" w:rsidRPr="00AA05BB" w:rsidRDefault="009D704B" w:rsidP="009D70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04B" w:rsidRPr="00AA05BB" w:rsidRDefault="009D704B" w:rsidP="009D70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Pr="00AA0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 заседание 5 - </w:t>
      </w:r>
      <w:proofErr w:type="spellStart"/>
      <w:r w:rsidRPr="00AA05B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Pr="00AA0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созыва</w:t>
      </w:r>
    </w:p>
    <w:p w:rsidR="009D704B" w:rsidRPr="00AA05BB" w:rsidRDefault="009D704B" w:rsidP="009D70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04B" w:rsidRPr="00AA05BB" w:rsidRDefault="009D704B" w:rsidP="009D70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704B" w:rsidRPr="00AA05BB" w:rsidRDefault="009D704B" w:rsidP="009D70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5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9D704B" w:rsidRPr="00AA05BB" w:rsidRDefault="009D704B" w:rsidP="009D70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704B" w:rsidRPr="00AA05BB" w:rsidRDefault="001F133F" w:rsidP="009D70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«15» июня  2018 года № 292</w:t>
      </w:r>
    </w:p>
    <w:p w:rsidR="000C70F8" w:rsidRDefault="000C70F8" w:rsidP="000C7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D704B" w:rsidRPr="009D704B" w:rsidRDefault="009D704B" w:rsidP="000C7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9D704B" w:rsidRDefault="000C70F8" w:rsidP="000C7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9D704B">
        <w:rPr>
          <w:rFonts w:ascii="Times New Roman" w:eastAsia="Calibri" w:hAnsi="Times New Roman" w:cs="Times New Roman"/>
          <w:b/>
          <w:bCs/>
          <w:sz w:val="26"/>
          <w:szCs w:val="26"/>
        </w:rPr>
        <w:t>О внесении изменений в Решение Совета депутатов муниципального образования «</w:t>
      </w:r>
      <w:proofErr w:type="spellStart"/>
      <w:r w:rsidRPr="009D704B">
        <w:rPr>
          <w:rFonts w:ascii="Times New Roman" w:eastAsia="Calibri" w:hAnsi="Times New Roman" w:cs="Times New Roman"/>
          <w:b/>
          <w:bCs/>
          <w:sz w:val="26"/>
          <w:szCs w:val="26"/>
        </w:rPr>
        <w:t>Приморско-Куйский</w:t>
      </w:r>
      <w:proofErr w:type="spellEnd"/>
      <w:r w:rsidRPr="009D704B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сельсовет» Ненецкого автономного округа от 16.11.2010 № 124 «Об установлении земельного налога на территории муниципального образования «</w:t>
      </w:r>
      <w:proofErr w:type="spellStart"/>
      <w:r w:rsidRPr="009D704B">
        <w:rPr>
          <w:rFonts w:ascii="Times New Roman" w:eastAsia="Calibri" w:hAnsi="Times New Roman" w:cs="Arial"/>
          <w:b/>
          <w:bCs/>
          <w:sz w:val="26"/>
          <w:szCs w:val="26"/>
        </w:rPr>
        <w:t>Приморско-Куйский</w:t>
      </w:r>
      <w:proofErr w:type="spellEnd"/>
      <w:r w:rsidRPr="009D704B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сельсовет»</w:t>
      </w:r>
    </w:p>
    <w:p w:rsidR="000C70F8" w:rsidRPr="009D704B" w:rsidRDefault="000C70F8" w:rsidP="000C7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9D704B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Ненецкого автономного округа»</w:t>
      </w:r>
    </w:p>
    <w:p w:rsidR="000C70F8" w:rsidRPr="000C70F8" w:rsidRDefault="000C70F8" w:rsidP="000C70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70F8" w:rsidRPr="000C70F8" w:rsidRDefault="000C70F8" w:rsidP="000C70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70F8" w:rsidRPr="000C70F8" w:rsidRDefault="000C70F8" w:rsidP="000C70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0F8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 w:rsidRPr="000C70F8">
        <w:rPr>
          <w:rFonts w:ascii="Times New Roman" w:eastAsia="Calibri" w:hAnsi="Times New Roman" w:cs="Times New Roman"/>
          <w:bCs/>
          <w:sz w:val="24"/>
          <w:szCs w:val="24"/>
        </w:rPr>
        <w:t xml:space="preserve">пунктом 1 статьи 397 </w:t>
      </w:r>
      <w:r w:rsidRPr="000C70F8">
        <w:rPr>
          <w:rFonts w:ascii="Times New Roman" w:eastAsia="Calibri" w:hAnsi="Times New Roman" w:cs="Times New Roman"/>
          <w:sz w:val="24"/>
          <w:szCs w:val="24"/>
        </w:rPr>
        <w:t>Налогов</w:t>
      </w:r>
      <w:r w:rsidRPr="000C70F8">
        <w:rPr>
          <w:rFonts w:ascii="Times New Roman" w:eastAsia="Calibri" w:hAnsi="Times New Roman" w:cs="Times New Roman"/>
          <w:bCs/>
          <w:sz w:val="24"/>
          <w:szCs w:val="24"/>
        </w:rPr>
        <w:t>ого</w:t>
      </w:r>
      <w:r w:rsidRPr="000C70F8">
        <w:rPr>
          <w:rFonts w:ascii="Times New Roman" w:eastAsia="Calibri" w:hAnsi="Times New Roman" w:cs="Times New Roman"/>
          <w:sz w:val="24"/>
          <w:szCs w:val="24"/>
        </w:rPr>
        <w:t xml:space="preserve"> кодекс</w:t>
      </w:r>
      <w:r w:rsidRPr="000C70F8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0C70F8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Федерации, Совет депутатов МО «</w:t>
      </w:r>
      <w:proofErr w:type="spellStart"/>
      <w:r w:rsidRPr="000C70F8">
        <w:rPr>
          <w:rFonts w:ascii="Times New Roman" w:eastAsia="Calibri" w:hAnsi="Times New Roman" w:cs="Times New Roman"/>
          <w:sz w:val="24"/>
          <w:szCs w:val="24"/>
        </w:rPr>
        <w:t>Приморско-Куйский</w:t>
      </w:r>
      <w:proofErr w:type="spellEnd"/>
      <w:r w:rsidRPr="000C70F8">
        <w:rPr>
          <w:rFonts w:ascii="Times New Roman" w:eastAsia="Calibri" w:hAnsi="Times New Roman" w:cs="Times New Roman"/>
          <w:sz w:val="24"/>
          <w:szCs w:val="24"/>
        </w:rPr>
        <w:t xml:space="preserve"> сельсовет» НАО РЕШИЛ:</w:t>
      </w:r>
    </w:p>
    <w:p w:rsidR="000C70F8" w:rsidRPr="000C70F8" w:rsidRDefault="000C70F8" w:rsidP="000C70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70F8" w:rsidRDefault="000C70F8" w:rsidP="000C70F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1. </w:t>
      </w:r>
      <w:r w:rsidRPr="000C70F8">
        <w:rPr>
          <w:rFonts w:ascii="Times New Roman" w:eastAsia="Calibri" w:hAnsi="Times New Roman" w:cs="Times New Roman"/>
          <w:bCs/>
          <w:sz w:val="24"/>
          <w:szCs w:val="24"/>
        </w:rPr>
        <w:t>Внести в Решение Совета депутатов муниципального образования «</w:t>
      </w:r>
      <w:proofErr w:type="spellStart"/>
      <w:r w:rsidRPr="000C70F8">
        <w:rPr>
          <w:rFonts w:ascii="Times New Roman" w:eastAsia="Calibri" w:hAnsi="Times New Roman" w:cs="Arial"/>
          <w:bCs/>
          <w:sz w:val="24"/>
          <w:szCs w:val="24"/>
        </w:rPr>
        <w:t>Приморско-Куйский</w:t>
      </w:r>
      <w:proofErr w:type="spellEnd"/>
      <w:r w:rsidRPr="000C70F8">
        <w:rPr>
          <w:rFonts w:ascii="Times New Roman" w:eastAsia="Calibri" w:hAnsi="Times New Roman" w:cs="Arial"/>
          <w:bCs/>
          <w:sz w:val="24"/>
          <w:szCs w:val="24"/>
        </w:rPr>
        <w:t xml:space="preserve"> сельсовет» Ненецкого автономного округа </w:t>
      </w:r>
      <w:r w:rsidRPr="000C70F8">
        <w:rPr>
          <w:rFonts w:ascii="Times New Roman" w:eastAsia="Calibri" w:hAnsi="Times New Roman" w:cs="Times New Roman"/>
          <w:bCs/>
          <w:sz w:val="24"/>
          <w:szCs w:val="24"/>
        </w:rPr>
        <w:t>от 16.11.2010 № 124 «Об установлении земельного налога на территории муниципального образования «</w:t>
      </w:r>
      <w:proofErr w:type="spellStart"/>
      <w:r w:rsidRPr="000C70F8">
        <w:rPr>
          <w:rFonts w:ascii="Times New Roman" w:eastAsia="Calibri" w:hAnsi="Times New Roman" w:cs="Arial"/>
          <w:bCs/>
          <w:sz w:val="24"/>
          <w:szCs w:val="24"/>
        </w:rPr>
        <w:t>Приморско-Куйский</w:t>
      </w:r>
      <w:proofErr w:type="spellEnd"/>
      <w:r w:rsidRPr="000C70F8">
        <w:rPr>
          <w:rFonts w:ascii="Times New Roman" w:eastAsia="Calibri" w:hAnsi="Times New Roman" w:cs="Arial"/>
          <w:bCs/>
          <w:sz w:val="24"/>
          <w:szCs w:val="24"/>
        </w:rPr>
        <w:t xml:space="preserve"> сельсовет</w:t>
      </w:r>
      <w:r w:rsidRPr="000C70F8">
        <w:rPr>
          <w:rFonts w:ascii="Times New Roman" w:eastAsia="Calibri" w:hAnsi="Times New Roman" w:cs="Times New Roman"/>
          <w:bCs/>
          <w:sz w:val="24"/>
          <w:szCs w:val="24"/>
        </w:rPr>
        <w:t>» Ненецкого автономного округа»</w:t>
      </w:r>
      <w:r w:rsidR="009D704B" w:rsidRPr="009D704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gramStart"/>
      <w:r w:rsidR="009D704B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="009D704B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в редакции Решений</w:t>
      </w:r>
      <w:r w:rsidR="009D704B" w:rsidRPr="009D704B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СД № 280 от 04.02.2013 г., № 72 от 27.11.2014 г.)</w:t>
      </w:r>
      <w:r w:rsidRPr="009D704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0C70F8">
        <w:rPr>
          <w:rFonts w:ascii="Times New Roman" w:eastAsia="Calibri" w:hAnsi="Times New Roman" w:cs="Times New Roman"/>
          <w:bCs/>
          <w:sz w:val="24"/>
          <w:szCs w:val="24"/>
        </w:rPr>
        <w:t>следующие изменения:</w:t>
      </w:r>
    </w:p>
    <w:p w:rsidR="0075099E" w:rsidRPr="000C70F8" w:rsidRDefault="0075099E" w:rsidP="000C70F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C70F8" w:rsidRPr="000C70F8" w:rsidRDefault="000C70F8" w:rsidP="000C70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C70F8">
        <w:rPr>
          <w:rFonts w:ascii="Times New Roman" w:eastAsia="Calibri" w:hAnsi="Times New Roman" w:cs="Times New Roman"/>
          <w:sz w:val="24"/>
          <w:szCs w:val="24"/>
        </w:rPr>
        <w:t xml:space="preserve">1.1. </w:t>
      </w:r>
      <w:r w:rsidRPr="000C70F8">
        <w:rPr>
          <w:rFonts w:ascii="Times New Roman" w:eastAsia="Calibri" w:hAnsi="Times New Roman" w:cs="Times New Roman"/>
          <w:bCs/>
          <w:sz w:val="24"/>
          <w:szCs w:val="24"/>
        </w:rPr>
        <w:t>дополнить пунктом 2 следующего содержания:</w:t>
      </w:r>
    </w:p>
    <w:p w:rsidR="000C70F8" w:rsidRPr="000C70F8" w:rsidRDefault="000C70F8" w:rsidP="000C70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0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«2. </w:t>
      </w:r>
      <w:r w:rsidRPr="000C70F8">
        <w:rPr>
          <w:rFonts w:ascii="Times New Roman" w:eastAsia="Calibri" w:hAnsi="Times New Roman" w:cs="Times New Roman"/>
          <w:sz w:val="24"/>
          <w:szCs w:val="24"/>
        </w:rPr>
        <w:t>Установить следующие порядок и сроки уплаты авансовых платежей по земельному налогу и земельного налога для налогоплательщиков-организаций:</w:t>
      </w:r>
    </w:p>
    <w:p w:rsidR="000C70F8" w:rsidRPr="000C70F8" w:rsidRDefault="000C70F8" w:rsidP="000C70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0F8">
        <w:rPr>
          <w:rFonts w:ascii="Times New Roman" w:eastAsia="Calibri" w:hAnsi="Times New Roman" w:cs="Times New Roman"/>
          <w:sz w:val="24"/>
          <w:szCs w:val="24"/>
        </w:rPr>
        <w:t>- авансовые платежи по земельному налогу не позднее 5 мая, 5 августа и 5 ноября текущего налогового периода;</w:t>
      </w:r>
    </w:p>
    <w:p w:rsidR="000C70F8" w:rsidRPr="000C70F8" w:rsidRDefault="000C70F8" w:rsidP="000C70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0F8">
        <w:rPr>
          <w:rFonts w:ascii="Times New Roman" w:eastAsia="Calibri" w:hAnsi="Times New Roman" w:cs="Times New Roman"/>
          <w:sz w:val="24"/>
          <w:szCs w:val="24"/>
        </w:rPr>
        <w:t>- земельный налог, подлежащий уплате по истечении налогового периода, не позднее 5 февраля года, следующего за истекшим налоговым периодом</w:t>
      </w:r>
      <w:proofErr w:type="gramStart"/>
      <w:r w:rsidRPr="000C70F8">
        <w:rPr>
          <w:rFonts w:ascii="Times New Roman" w:eastAsia="Calibri" w:hAnsi="Times New Roman" w:cs="Times New Roman"/>
          <w:sz w:val="24"/>
          <w:szCs w:val="24"/>
        </w:rPr>
        <w:t>.».</w:t>
      </w:r>
      <w:proofErr w:type="gramEnd"/>
    </w:p>
    <w:p w:rsidR="000C70F8" w:rsidRPr="000C70F8" w:rsidRDefault="000C70F8" w:rsidP="000C70F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Arial"/>
          <w:sz w:val="24"/>
          <w:szCs w:val="24"/>
        </w:rPr>
      </w:pPr>
    </w:p>
    <w:p w:rsidR="000C70F8" w:rsidRPr="000C70F8" w:rsidRDefault="000C70F8" w:rsidP="009D704B">
      <w:pPr>
        <w:spacing w:after="100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0F8">
        <w:rPr>
          <w:rFonts w:ascii="Times New Roman" w:eastAsia="Calibri" w:hAnsi="Times New Roman" w:cs="Times New Roman"/>
          <w:sz w:val="24"/>
          <w:szCs w:val="24"/>
        </w:rPr>
        <w:t>2. Настоящее решение вступает в силу по истечении одного месяца со дня его официального опубликования (обнародования).</w:t>
      </w:r>
    </w:p>
    <w:p w:rsidR="000C70F8" w:rsidRPr="000C70F8" w:rsidRDefault="000C70F8" w:rsidP="000C70F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C70F8">
        <w:rPr>
          <w:rFonts w:ascii="Times New Roman" w:eastAsia="Calibri" w:hAnsi="Times New Roman" w:cs="Times New Roman"/>
          <w:sz w:val="24"/>
          <w:szCs w:val="24"/>
        </w:rPr>
        <w:t>Председатель Совета депутатов             Глава МО  «</w:t>
      </w:r>
      <w:proofErr w:type="spellStart"/>
      <w:r w:rsidRPr="000C70F8">
        <w:rPr>
          <w:rFonts w:ascii="Times New Roman" w:eastAsia="Calibri" w:hAnsi="Times New Roman" w:cs="Times New Roman"/>
          <w:sz w:val="24"/>
          <w:szCs w:val="24"/>
        </w:rPr>
        <w:t>Приморско-Куйский</w:t>
      </w:r>
      <w:proofErr w:type="spellEnd"/>
      <w:r w:rsidRPr="000C70F8">
        <w:rPr>
          <w:rFonts w:ascii="Times New Roman" w:eastAsia="Calibri" w:hAnsi="Times New Roman" w:cs="Times New Roman"/>
          <w:sz w:val="24"/>
          <w:szCs w:val="24"/>
        </w:rPr>
        <w:t xml:space="preserve"> сельсовет» НАО     «</w:t>
      </w:r>
      <w:proofErr w:type="spellStart"/>
      <w:r w:rsidRPr="000C70F8">
        <w:rPr>
          <w:rFonts w:ascii="Times New Roman" w:eastAsia="Calibri" w:hAnsi="Times New Roman" w:cs="Times New Roman"/>
          <w:sz w:val="24"/>
          <w:szCs w:val="24"/>
        </w:rPr>
        <w:t>Приморско-Куйский</w:t>
      </w:r>
      <w:proofErr w:type="spellEnd"/>
      <w:r w:rsidRPr="000C70F8">
        <w:rPr>
          <w:rFonts w:ascii="Times New Roman" w:eastAsia="Calibri" w:hAnsi="Times New Roman" w:cs="Times New Roman"/>
          <w:sz w:val="24"/>
          <w:szCs w:val="24"/>
        </w:rPr>
        <w:t xml:space="preserve"> сельсовет» НАО     </w:t>
      </w:r>
      <w:r w:rsidRPr="000C70F8">
        <w:rPr>
          <w:rFonts w:ascii="Times New Roman" w:eastAsia="Calibri" w:hAnsi="Times New Roman" w:cs="Times New Roman"/>
          <w:sz w:val="24"/>
          <w:szCs w:val="24"/>
        </w:rPr>
        <w:tab/>
      </w:r>
      <w:r w:rsidRPr="000C70F8">
        <w:rPr>
          <w:rFonts w:ascii="Times New Roman" w:eastAsia="Calibri" w:hAnsi="Times New Roman" w:cs="Times New Roman"/>
          <w:sz w:val="24"/>
          <w:szCs w:val="24"/>
        </w:rPr>
        <w:tab/>
      </w:r>
      <w:r w:rsidRPr="000C70F8">
        <w:rPr>
          <w:rFonts w:ascii="Times New Roman" w:eastAsia="Calibri" w:hAnsi="Times New Roman" w:cs="Times New Roman"/>
          <w:sz w:val="24"/>
          <w:szCs w:val="24"/>
        </w:rPr>
        <w:tab/>
      </w:r>
      <w:r w:rsidRPr="000C70F8">
        <w:rPr>
          <w:rFonts w:ascii="Times New Roman" w:eastAsia="Calibri" w:hAnsi="Times New Roman" w:cs="Times New Roman"/>
          <w:sz w:val="24"/>
          <w:szCs w:val="24"/>
        </w:rPr>
        <w:tab/>
      </w:r>
      <w:r w:rsidRPr="000C70F8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</w:t>
      </w:r>
    </w:p>
    <w:p w:rsidR="000C70F8" w:rsidRPr="000C70F8" w:rsidRDefault="000C70F8" w:rsidP="000C70F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C70F8" w:rsidRPr="000C70F8" w:rsidRDefault="000C70F8" w:rsidP="000C70F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C70F8">
        <w:rPr>
          <w:rFonts w:ascii="Times New Roman" w:eastAsia="Calibri" w:hAnsi="Times New Roman" w:cs="Times New Roman"/>
          <w:sz w:val="24"/>
          <w:szCs w:val="24"/>
        </w:rPr>
        <w:t xml:space="preserve">                      Л.М. Чупров                                               В.А. </w:t>
      </w:r>
      <w:proofErr w:type="spellStart"/>
      <w:r w:rsidRPr="000C70F8">
        <w:rPr>
          <w:rFonts w:ascii="Times New Roman" w:eastAsia="Calibri" w:hAnsi="Times New Roman" w:cs="Times New Roman"/>
          <w:sz w:val="24"/>
          <w:szCs w:val="24"/>
        </w:rPr>
        <w:t>Таратин</w:t>
      </w:r>
      <w:proofErr w:type="spellEnd"/>
    </w:p>
    <w:p w:rsidR="0068604F" w:rsidRDefault="0068604F"/>
    <w:sectPr w:rsidR="0068604F" w:rsidSect="001F133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32FC"/>
    <w:multiLevelType w:val="multilevel"/>
    <w:tmpl w:val="0D8AE51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2."/>
      <w:lvlJc w:val="left"/>
      <w:pPr>
        <w:ind w:left="14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98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240" w:hanging="1440"/>
      </w:p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3DC"/>
    <w:rsid w:val="000C70F8"/>
    <w:rsid w:val="001F133F"/>
    <w:rsid w:val="0068604F"/>
    <w:rsid w:val="0075099E"/>
    <w:rsid w:val="009D704B"/>
    <w:rsid w:val="00F3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04B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9D70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04B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9D70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7</cp:revision>
  <cp:lastPrinted>2018-06-15T08:26:00Z</cp:lastPrinted>
  <dcterms:created xsi:type="dcterms:W3CDTF">2018-05-17T13:55:00Z</dcterms:created>
  <dcterms:modified xsi:type="dcterms:W3CDTF">2018-06-15T08:26:00Z</dcterms:modified>
</cp:coreProperties>
</file>