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8176" w14:textId="77777777" w:rsidR="00DB44C0" w:rsidRDefault="00DB44C0" w:rsidP="00DB44C0">
      <w:pPr>
        <w:pStyle w:val="1"/>
        <w:jc w:val="center"/>
        <w:rPr>
          <w:b/>
          <w:noProof/>
        </w:rPr>
      </w:pPr>
      <w:r>
        <w:rPr>
          <w:b/>
          <w:noProof/>
        </w:rPr>
        <w:drawing>
          <wp:inline distT="0" distB="0" distL="0" distR="0" wp14:anchorId="232AA0D9" wp14:editId="3569681E">
            <wp:extent cx="533400" cy="657225"/>
            <wp:effectExtent l="0" t="0" r="0" b="9525"/>
            <wp:docPr id="1" name="Рисунок 1" descr="Описание: 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p w14:paraId="368E438C" w14:textId="77777777" w:rsidR="00DB44C0" w:rsidRPr="00DB44C0" w:rsidRDefault="00DB44C0" w:rsidP="00DB44C0">
      <w:pPr>
        <w:spacing w:after="0"/>
        <w:jc w:val="center"/>
        <w:rPr>
          <w:rFonts w:ascii="Times New Roman" w:hAnsi="Times New Roman" w:cs="Times New Roman"/>
          <w:b/>
          <w:bCs/>
          <w:sz w:val="28"/>
          <w:szCs w:val="28"/>
        </w:rPr>
      </w:pPr>
      <w:proofErr w:type="gramStart"/>
      <w:r w:rsidRPr="00DB44C0">
        <w:rPr>
          <w:rFonts w:ascii="Times New Roman" w:hAnsi="Times New Roman" w:cs="Times New Roman"/>
          <w:b/>
          <w:bCs/>
          <w:sz w:val="28"/>
          <w:szCs w:val="28"/>
        </w:rPr>
        <w:t>Администрация  Сельского</w:t>
      </w:r>
      <w:proofErr w:type="gramEnd"/>
      <w:r w:rsidRPr="00DB44C0">
        <w:rPr>
          <w:rFonts w:ascii="Times New Roman" w:hAnsi="Times New Roman" w:cs="Times New Roman"/>
          <w:b/>
          <w:bCs/>
          <w:sz w:val="28"/>
          <w:szCs w:val="28"/>
        </w:rPr>
        <w:t xml:space="preserve"> поселения    </w:t>
      </w:r>
    </w:p>
    <w:p w14:paraId="16E7A25F" w14:textId="04CFE4EE" w:rsidR="00DB44C0" w:rsidRPr="00DB44C0" w:rsidRDefault="00DB44C0" w:rsidP="00DB44C0">
      <w:pPr>
        <w:spacing w:after="0"/>
        <w:jc w:val="center"/>
        <w:rPr>
          <w:rFonts w:ascii="Times New Roman" w:hAnsi="Times New Roman" w:cs="Times New Roman"/>
          <w:b/>
          <w:bCs/>
          <w:sz w:val="28"/>
          <w:szCs w:val="28"/>
        </w:rPr>
      </w:pPr>
      <w:r w:rsidRPr="00DB44C0">
        <w:rPr>
          <w:rFonts w:ascii="Times New Roman" w:hAnsi="Times New Roman" w:cs="Times New Roman"/>
          <w:b/>
          <w:bCs/>
          <w:sz w:val="28"/>
          <w:szCs w:val="28"/>
        </w:rPr>
        <w:t xml:space="preserve">  «</w:t>
      </w:r>
      <w:proofErr w:type="spellStart"/>
      <w:r w:rsidRPr="00DB44C0">
        <w:rPr>
          <w:rFonts w:ascii="Times New Roman" w:hAnsi="Times New Roman" w:cs="Times New Roman"/>
          <w:b/>
          <w:bCs/>
          <w:sz w:val="28"/>
          <w:szCs w:val="28"/>
        </w:rPr>
        <w:t>Приморско</w:t>
      </w:r>
      <w:proofErr w:type="spellEnd"/>
      <w:r w:rsidRPr="00DB44C0">
        <w:rPr>
          <w:rFonts w:ascii="Times New Roman" w:hAnsi="Times New Roman" w:cs="Times New Roman"/>
          <w:b/>
          <w:bCs/>
          <w:sz w:val="28"/>
          <w:szCs w:val="28"/>
        </w:rPr>
        <w:t>–</w:t>
      </w:r>
      <w:proofErr w:type="spellStart"/>
      <w:proofErr w:type="gramStart"/>
      <w:r w:rsidRPr="00DB44C0">
        <w:rPr>
          <w:rFonts w:ascii="Times New Roman" w:hAnsi="Times New Roman" w:cs="Times New Roman"/>
          <w:b/>
          <w:bCs/>
          <w:sz w:val="28"/>
          <w:szCs w:val="28"/>
        </w:rPr>
        <w:t>Куйский</w:t>
      </w:r>
      <w:proofErr w:type="spellEnd"/>
      <w:r w:rsidRPr="00DB44C0">
        <w:rPr>
          <w:rFonts w:ascii="Times New Roman" w:hAnsi="Times New Roman" w:cs="Times New Roman"/>
          <w:b/>
          <w:bCs/>
          <w:sz w:val="28"/>
          <w:szCs w:val="28"/>
        </w:rPr>
        <w:t xml:space="preserve">  сельсовет</w:t>
      </w:r>
      <w:proofErr w:type="gramEnd"/>
      <w:r w:rsidRPr="00DB44C0">
        <w:rPr>
          <w:rFonts w:ascii="Times New Roman" w:hAnsi="Times New Roman" w:cs="Times New Roman"/>
          <w:b/>
          <w:bCs/>
          <w:sz w:val="28"/>
          <w:szCs w:val="28"/>
        </w:rPr>
        <w:t xml:space="preserve">» Заполярного района </w:t>
      </w:r>
    </w:p>
    <w:p w14:paraId="4F4CDDFE" w14:textId="77777777" w:rsidR="00DB44C0" w:rsidRDefault="00DB44C0" w:rsidP="00DB44C0">
      <w:pPr>
        <w:spacing w:after="0"/>
        <w:jc w:val="center"/>
        <w:rPr>
          <w:b/>
          <w:bCs/>
          <w:sz w:val="28"/>
          <w:szCs w:val="28"/>
        </w:rPr>
      </w:pPr>
      <w:r w:rsidRPr="00DB44C0">
        <w:rPr>
          <w:rFonts w:ascii="Times New Roman" w:hAnsi="Times New Roman" w:cs="Times New Roman"/>
          <w:b/>
          <w:bCs/>
          <w:sz w:val="28"/>
          <w:szCs w:val="28"/>
        </w:rPr>
        <w:t xml:space="preserve"> Ненецкого автономного округа</w:t>
      </w:r>
    </w:p>
    <w:p w14:paraId="52ED3E0D" w14:textId="77777777" w:rsidR="00DB44C0" w:rsidRDefault="00DB44C0" w:rsidP="00DB44C0">
      <w:pPr>
        <w:jc w:val="center"/>
        <w:rPr>
          <w:b/>
          <w:bCs/>
          <w:sz w:val="28"/>
          <w:szCs w:val="28"/>
        </w:rPr>
      </w:pPr>
      <w:r>
        <w:rPr>
          <w:b/>
          <w:bCs/>
          <w:sz w:val="28"/>
          <w:szCs w:val="28"/>
        </w:rPr>
        <w:t xml:space="preserve">                                         </w:t>
      </w:r>
    </w:p>
    <w:p w14:paraId="72725E53" w14:textId="77777777" w:rsidR="00DB44C0" w:rsidRPr="00DB44C0" w:rsidRDefault="00DB44C0" w:rsidP="00DB44C0">
      <w:pPr>
        <w:spacing w:after="0"/>
        <w:jc w:val="center"/>
        <w:rPr>
          <w:rFonts w:ascii="Times New Roman" w:hAnsi="Times New Roman" w:cs="Times New Roman"/>
          <w:sz w:val="28"/>
          <w:szCs w:val="28"/>
        </w:rPr>
      </w:pPr>
      <w:r w:rsidRPr="00DB44C0">
        <w:rPr>
          <w:rFonts w:ascii="Times New Roman" w:hAnsi="Times New Roman" w:cs="Times New Roman"/>
          <w:b/>
          <w:bCs/>
          <w:sz w:val="32"/>
          <w:szCs w:val="32"/>
        </w:rPr>
        <w:t>ПОСТАНОВЛЕНИЕ</w:t>
      </w:r>
    </w:p>
    <w:p w14:paraId="7FB4A7FE" w14:textId="6A1ADE0F" w:rsidR="00DB44C0" w:rsidRPr="00C01517" w:rsidRDefault="00DB44C0" w:rsidP="00DB44C0">
      <w:pPr>
        <w:spacing w:after="0"/>
        <w:rPr>
          <w:rFonts w:ascii="Times New Roman" w:hAnsi="Times New Roman" w:cs="Times New Roman"/>
          <w:b/>
          <w:sz w:val="28"/>
          <w:u w:val="single"/>
        </w:rPr>
      </w:pPr>
      <w:r w:rsidRPr="00DB44C0">
        <w:rPr>
          <w:rFonts w:ascii="Times New Roman" w:hAnsi="Times New Roman" w:cs="Times New Roman"/>
          <w:b/>
          <w:sz w:val="28"/>
          <w:szCs w:val="28"/>
        </w:rPr>
        <w:t>1</w:t>
      </w:r>
      <w:r w:rsidR="00C01517">
        <w:rPr>
          <w:rFonts w:ascii="Times New Roman" w:hAnsi="Times New Roman" w:cs="Times New Roman"/>
          <w:b/>
          <w:sz w:val="28"/>
          <w:szCs w:val="28"/>
        </w:rPr>
        <w:t>9</w:t>
      </w:r>
      <w:r w:rsidRPr="00DB44C0">
        <w:rPr>
          <w:rFonts w:ascii="Times New Roman" w:hAnsi="Times New Roman" w:cs="Times New Roman"/>
          <w:b/>
          <w:sz w:val="28"/>
          <w:szCs w:val="28"/>
        </w:rPr>
        <w:t>.06.2023 г</w:t>
      </w:r>
      <w:r w:rsidRPr="00DB44C0">
        <w:rPr>
          <w:rFonts w:ascii="Times New Roman" w:hAnsi="Times New Roman" w:cs="Times New Roman"/>
          <w:b/>
        </w:rPr>
        <w:t xml:space="preserve">   </w:t>
      </w:r>
      <w:proofErr w:type="gramStart"/>
      <w:r w:rsidRPr="00DB44C0">
        <w:rPr>
          <w:rFonts w:ascii="Times New Roman" w:hAnsi="Times New Roman" w:cs="Times New Roman"/>
          <w:b/>
          <w:sz w:val="28"/>
        </w:rPr>
        <w:t xml:space="preserve">№  </w:t>
      </w:r>
      <w:r w:rsidR="00C01517" w:rsidRPr="00C01517">
        <w:rPr>
          <w:rFonts w:ascii="Times New Roman" w:hAnsi="Times New Roman" w:cs="Times New Roman"/>
          <w:b/>
          <w:sz w:val="28"/>
          <w:u w:val="single"/>
        </w:rPr>
        <w:t>6</w:t>
      </w:r>
      <w:r w:rsidR="00636890">
        <w:rPr>
          <w:rFonts w:ascii="Times New Roman" w:hAnsi="Times New Roman" w:cs="Times New Roman"/>
          <w:b/>
          <w:sz w:val="28"/>
          <w:u w:val="single"/>
        </w:rPr>
        <w:t>7</w:t>
      </w:r>
      <w:proofErr w:type="gramEnd"/>
    </w:p>
    <w:p w14:paraId="509DA7FE" w14:textId="77777777" w:rsidR="00DB44C0" w:rsidRPr="00DB44C0" w:rsidRDefault="00DB44C0" w:rsidP="00DB44C0">
      <w:pPr>
        <w:spacing w:after="0"/>
        <w:rPr>
          <w:rFonts w:ascii="Times New Roman" w:hAnsi="Times New Roman" w:cs="Times New Roman"/>
          <w:b/>
          <w:bCs/>
          <w:sz w:val="28"/>
          <w:szCs w:val="28"/>
        </w:rPr>
      </w:pPr>
      <w:r w:rsidRPr="00DB44C0">
        <w:rPr>
          <w:rFonts w:ascii="Times New Roman" w:hAnsi="Times New Roman" w:cs="Times New Roman"/>
          <w:sz w:val="24"/>
          <w:szCs w:val="24"/>
        </w:rPr>
        <w:t>пос. Красное, Ненецкий Автономный округ</w:t>
      </w:r>
      <w:r w:rsidRPr="00DB44C0">
        <w:rPr>
          <w:rFonts w:ascii="Times New Roman" w:hAnsi="Times New Roman" w:cs="Times New Roman"/>
          <w:b/>
          <w:sz w:val="28"/>
        </w:rPr>
        <w:t xml:space="preserve">     </w:t>
      </w:r>
    </w:p>
    <w:p w14:paraId="5210E3CD" w14:textId="77777777" w:rsidR="00DB44C0" w:rsidRDefault="00DB44C0" w:rsidP="00DB44C0">
      <w:pPr>
        <w:spacing w:after="480"/>
        <w:jc w:val="both"/>
      </w:pPr>
      <w:r>
        <w:t xml:space="preserve"> </w:t>
      </w:r>
    </w:p>
    <w:p w14:paraId="326DA8A7" w14:textId="77777777" w:rsidR="00DB44C0" w:rsidRDefault="00296EB9" w:rsidP="00DB44C0">
      <w:pPr>
        <w:spacing w:after="0"/>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 xml:space="preserve">О внесении изменений в </w:t>
      </w:r>
      <w:r w:rsidR="00291FF9" w:rsidRPr="00296EB9">
        <w:rPr>
          <w:rFonts w:ascii="Times New Roman" w:eastAsia="Times New Roman" w:hAnsi="Times New Roman" w:cs="Times New Roman"/>
          <w:color w:val="22272F"/>
          <w:sz w:val="24"/>
          <w:szCs w:val="24"/>
          <w:lang w:eastAsia="ru-RU"/>
        </w:rPr>
        <w:t>Положени</w:t>
      </w:r>
      <w:r w:rsidRPr="00296EB9">
        <w:rPr>
          <w:rFonts w:ascii="Times New Roman" w:eastAsia="Times New Roman" w:hAnsi="Times New Roman" w:cs="Times New Roman"/>
          <w:color w:val="22272F"/>
          <w:sz w:val="24"/>
          <w:szCs w:val="24"/>
          <w:lang w:eastAsia="ru-RU"/>
        </w:rPr>
        <w:t>е</w:t>
      </w:r>
      <w:r>
        <w:rPr>
          <w:rFonts w:ascii="Times New Roman" w:eastAsia="Times New Roman" w:hAnsi="Times New Roman" w:cs="Times New Roman"/>
          <w:color w:val="22272F"/>
          <w:sz w:val="24"/>
          <w:szCs w:val="24"/>
          <w:lang w:eastAsia="ru-RU"/>
        </w:rPr>
        <w:t xml:space="preserve"> о </w:t>
      </w:r>
      <w:r w:rsidR="00F325F9" w:rsidRPr="00296EB9">
        <w:rPr>
          <w:rFonts w:ascii="Times New Roman" w:eastAsia="Times New Roman" w:hAnsi="Times New Roman" w:cs="Times New Roman"/>
          <w:color w:val="22272F"/>
          <w:sz w:val="24"/>
          <w:szCs w:val="24"/>
          <w:lang w:eastAsia="ru-RU"/>
        </w:rPr>
        <w:t>порядке</w:t>
      </w:r>
    </w:p>
    <w:p w14:paraId="55F6427D" w14:textId="63619A69" w:rsidR="00DB44C0" w:rsidRDefault="00F325F9" w:rsidP="00DB44C0">
      <w:pPr>
        <w:spacing w:after="0"/>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 формирования инфраструктуры</w:t>
      </w:r>
    </w:p>
    <w:p w14:paraId="7C29B60F" w14:textId="77777777" w:rsidR="00DB44C0" w:rsidRDefault="00F325F9" w:rsidP="00DB44C0">
      <w:pPr>
        <w:spacing w:after="0"/>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 поддержки субъектов малого </w:t>
      </w:r>
    </w:p>
    <w:p w14:paraId="44E58450" w14:textId="77777777" w:rsidR="00DB44C0" w:rsidRDefault="00F325F9" w:rsidP="00DB44C0">
      <w:pPr>
        <w:spacing w:after="0"/>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и среднего предпринимательства на</w:t>
      </w:r>
    </w:p>
    <w:p w14:paraId="49219C4F" w14:textId="5F79F212" w:rsidR="00296EB9" w:rsidRDefault="00F325F9" w:rsidP="00DB44C0">
      <w:pPr>
        <w:spacing w:after="0"/>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 территории </w:t>
      </w:r>
      <w:r w:rsidR="00DB44C0">
        <w:rPr>
          <w:rFonts w:ascii="Times New Roman" w:eastAsia="Times New Roman" w:hAnsi="Times New Roman" w:cs="Times New Roman"/>
          <w:color w:val="22272F"/>
          <w:sz w:val="24"/>
          <w:szCs w:val="24"/>
          <w:lang w:eastAsia="ru-RU"/>
        </w:rPr>
        <w:t>Сельского</w:t>
      </w:r>
      <w:r w:rsidR="00296EB9" w:rsidRPr="00296EB9">
        <w:rPr>
          <w:rFonts w:ascii="Times New Roman" w:eastAsia="Times New Roman" w:hAnsi="Times New Roman" w:cs="Times New Roman"/>
          <w:color w:val="22272F"/>
          <w:sz w:val="24"/>
          <w:szCs w:val="24"/>
          <w:lang w:eastAsia="ru-RU"/>
        </w:rPr>
        <w:t xml:space="preserve"> </w:t>
      </w:r>
      <w:r w:rsidR="00DB44C0">
        <w:rPr>
          <w:rFonts w:ascii="Times New Roman" w:eastAsia="Times New Roman" w:hAnsi="Times New Roman" w:cs="Times New Roman"/>
          <w:color w:val="22272F"/>
          <w:sz w:val="24"/>
          <w:szCs w:val="24"/>
          <w:lang w:eastAsia="ru-RU"/>
        </w:rPr>
        <w:t>поселения</w:t>
      </w:r>
      <w:r w:rsidRPr="00296EB9">
        <w:rPr>
          <w:rFonts w:ascii="Times New Roman" w:eastAsia="Times New Roman" w:hAnsi="Times New Roman" w:cs="Times New Roman"/>
          <w:color w:val="22272F"/>
          <w:sz w:val="24"/>
          <w:szCs w:val="24"/>
          <w:lang w:eastAsia="ru-RU"/>
        </w:rPr>
        <w:t> </w:t>
      </w:r>
    </w:p>
    <w:p w14:paraId="297669F4" w14:textId="42D086FD" w:rsidR="00DA6787" w:rsidRPr="00296EB9" w:rsidRDefault="00F325F9" w:rsidP="00DB44C0">
      <w:pPr>
        <w:shd w:val="clear" w:color="auto" w:fill="FFFFFF"/>
        <w:spacing w:after="0" w:line="240" w:lineRule="auto"/>
        <w:rPr>
          <w:rFonts w:ascii="Times New Roman" w:eastAsia="Times New Roman" w:hAnsi="Times New Roman" w:cs="Times New Roman"/>
          <w:color w:val="22272F"/>
          <w:sz w:val="24"/>
          <w:szCs w:val="24"/>
          <w:lang w:eastAsia="ru-RU"/>
        </w:rPr>
      </w:pPr>
      <w:r w:rsidRPr="00296EB9">
        <w:rPr>
          <w:rFonts w:ascii="Times New Roman" w:eastAsia="Times New Roman" w:hAnsi="Times New Roman" w:cs="Times New Roman"/>
          <w:color w:val="22272F"/>
          <w:sz w:val="24"/>
          <w:szCs w:val="24"/>
          <w:lang w:eastAsia="ru-RU"/>
        </w:rPr>
        <w:t xml:space="preserve">«Приморско-Куйский сельсовет» </w:t>
      </w:r>
      <w:r w:rsidR="00DB44C0">
        <w:rPr>
          <w:rFonts w:ascii="Times New Roman" w:eastAsia="Times New Roman" w:hAnsi="Times New Roman" w:cs="Times New Roman"/>
          <w:color w:val="22272F"/>
          <w:sz w:val="24"/>
          <w:szCs w:val="24"/>
          <w:lang w:eastAsia="ru-RU"/>
        </w:rPr>
        <w:t xml:space="preserve">ЗР </w:t>
      </w:r>
      <w:r w:rsidR="00296EB9" w:rsidRPr="00296EB9">
        <w:rPr>
          <w:rFonts w:ascii="Times New Roman" w:eastAsia="Times New Roman" w:hAnsi="Times New Roman" w:cs="Times New Roman"/>
          <w:color w:val="22272F"/>
          <w:sz w:val="24"/>
          <w:szCs w:val="24"/>
          <w:lang w:eastAsia="ru-RU"/>
        </w:rPr>
        <w:t>НАО</w:t>
      </w:r>
      <w:r w:rsidRPr="00296EB9">
        <w:rPr>
          <w:rFonts w:ascii="Times New Roman" w:eastAsia="Times New Roman" w:hAnsi="Times New Roman" w:cs="Times New Roman"/>
          <w:color w:val="22272F"/>
          <w:sz w:val="24"/>
          <w:szCs w:val="24"/>
          <w:lang w:eastAsia="ru-RU"/>
        </w:rPr>
        <w:t>»</w:t>
      </w:r>
    </w:p>
    <w:p w14:paraId="3ECB74A8" w14:textId="77777777" w:rsidR="00DA6787" w:rsidRPr="00296EB9" w:rsidRDefault="00DA6787">
      <w:pPr>
        <w:shd w:val="clear" w:color="auto" w:fill="FFFFFF"/>
        <w:spacing w:after="0" w:line="240" w:lineRule="auto"/>
        <w:jc w:val="center"/>
        <w:rPr>
          <w:rFonts w:ascii="Times New Roman" w:eastAsia="Times New Roman" w:hAnsi="Times New Roman" w:cs="Times New Roman"/>
          <w:color w:val="22272F"/>
          <w:sz w:val="24"/>
          <w:szCs w:val="24"/>
          <w:lang w:eastAsia="ru-RU"/>
        </w:rPr>
      </w:pPr>
    </w:p>
    <w:p w14:paraId="1E4721A8" w14:textId="38DFA75B" w:rsidR="00AE277A" w:rsidRPr="00C17BE3" w:rsidRDefault="00AE277A" w:rsidP="00AE277A">
      <w:pPr>
        <w:widowControl w:val="0"/>
        <w:spacing w:after="0" w:line="240" w:lineRule="auto"/>
        <w:ind w:firstLine="709"/>
        <w:jc w:val="both"/>
        <w:rPr>
          <w:rFonts w:ascii="Times New Roman" w:hAnsi="Times New Roman" w:cs="Times New Roman"/>
          <w:sz w:val="24"/>
          <w:szCs w:val="24"/>
        </w:rPr>
      </w:pPr>
      <w:r w:rsidRPr="00C17BE3">
        <w:rPr>
          <w:rFonts w:ascii="Times New Roman" w:hAnsi="Times New Roman" w:cs="Times New Roman"/>
          <w:sz w:val="24"/>
          <w:szCs w:val="24"/>
        </w:rPr>
        <w:t xml:space="preserve">В соответствии с Федеральным законом от 24.07.2007 № 209-ФЗ «О развитии малого и среднего предпринимательства в Российской Федерации», </w:t>
      </w:r>
      <w:r w:rsidR="00A11E59" w:rsidRPr="00C17BE3">
        <w:rPr>
          <w:rFonts w:ascii="Times New Roman" w:hAnsi="Times New Roman" w:cs="Times New Roman"/>
          <w:sz w:val="24"/>
          <w:szCs w:val="24"/>
        </w:rPr>
        <w:t xml:space="preserve">с Федеральным законом от 06.10.2003 № 131-ФЗ «Об общих принципах организации местного самоуправления в Российской Федерации», </w:t>
      </w:r>
      <w:r w:rsidRPr="00C17BE3">
        <w:rPr>
          <w:rFonts w:ascii="Times New Roman" w:eastAsia="Times New Roman" w:hAnsi="Times New Roman" w:cs="Times New Roman"/>
          <w:sz w:val="24"/>
          <w:szCs w:val="24"/>
          <w:lang w:eastAsia="ru-RU"/>
        </w:rPr>
        <w:t>Уставом Сельского поселения «Приморско-Куйский сельсовет» Заполярного района Ненецкого автономного округа,</w:t>
      </w:r>
      <w:r w:rsidR="00DB44C0">
        <w:rPr>
          <w:rFonts w:ascii="Times New Roman" w:eastAsia="Times New Roman" w:hAnsi="Times New Roman" w:cs="Times New Roman"/>
          <w:sz w:val="24"/>
          <w:szCs w:val="24"/>
          <w:lang w:eastAsia="ru-RU"/>
        </w:rPr>
        <w:t xml:space="preserve"> </w:t>
      </w:r>
      <w:r w:rsidRPr="00C17BE3">
        <w:rPr>
          <w:rFonts w:ascii="Times New Roman" w:hAnsi="Times New Roman" w:cs="Times New Roman"/>
          <w:sz w:val="24"/>
          <w:szCs w:val="24"/>
        </w:rPr>
        <w:t>П</w:t>
      </w:r>
      <w:r w:rsidR="00270641" w:rsidRPr="00C17BE3">
        <w:rPr>
          <w:rFonts w:ascii="Times New Roman" w:hAnsi="Times New Roman" w:cs="Times New Roman"/>
          <w:sz w:val="24"/>
          <w:szCs w:val="24"/>
        </w:rPr>
        <w:t>ОСТАНОВЛЯЕТ</w:t>
      </w:r>
      <w:r w:rsidRPr="00C17BE3">
        <w:rPr>
          <w:rFonts w:ascii="Times New Roman" w:hAnsi="Times New Roman" w:cs="Times New Roman"/>
          <w:sz w:val="24"/>
          <w:szCs w:val="24"/>
        </w:rPr>
        <w:t>:</w:t>
      </w:r>
    </w:p>
    <w:p w14:paraId="29E2EE98" w14:textId="77777777" w:rsidR="00296EB9" w:rsidRPr="00C17BE3" w:rsidRDefault="00296EB9" w:rsidP="00AE277A">
      <w:pPr>
        <w:widowControl w:val="0"/>
        <w:spacing w:after="0" w:line="240" w:lineRule="auto"/>
        <w:ind w:firstLine="709"/>
        <w:jc w:val="both"/>
        <w:rPr>
          <w:rFonts w:ascii="Times New Roman" w:hAnsi="Times New Roman" w:cs="Times New Roman"/>
          <w:i/>
          <w:sz w:val="24"/>
          <w:szCs w:val="24"/>
        </w:rPr>
      </w:pPr>
    </w:p>
    <w:p w14:paraId="01E7F86B" w14:textId="6F347258" w:rsidR="00296EB9" w:rsidRPr="00C17BE3" w:rsidRDefault="00296EB9" w:rsidP="00DB44C0">
      <w:pPr>
        <w:pStyle w:val="a3"/>
        <w:ind w:firstLine="708"/>
        <w:rPr>
          <w:rFonts w:ascii="Times New Roman" w:hAnsi="Times New Roman" w:cs="Times New Roman"/>
          <w:sz w:val="24"/>
          <w:szCs w:val="24"/>
          <w:lang w:eastAsia="ru-RU"/>
        </w:rPr>
      </w:pPr>
      <w:r w:rsidRPr="00C17BE3">
        <w:rPr>
          <w:rFonts w:ascii="Times New Roman" w:hAnsi="Times New Roman" w:cs="Times New Roman"/>
          <w:sz w:val="24"/>
          <w:szCs w:val="24"/>
        </w:rPr>
        <w:t xml:space="preserve">Внести в постановление </w:t>
      </w:r>
      <w:r w:rsidR="00DB44C0">
        <w:rPr>
          <w:rFonts w:ascii="Times New Roman" w:hAnsi="Times New Roman" w:cs="Times New Roman"/>
          <w:sz w:val="24"/>
          <w:szCs w:val="24"/>
        </w:rPr>
        <w:t>А</w:t>
      </w:r>
      <w:r w:rsidRPr="00C17BE3">
        <w:rPr>
          <w:rFonts w:ascii="Times New Roman" w:hAnsi="Times New Roman" w:cs="Times New Roman"/>
          <w:sz w:val="24"/>
          <w:szCs w:val="24"/>
        </w:rPr>
        <w:t>дминистрации муниципального образования «Приморско-Куйский сельсовет» Ненецкого автономного округа от 05 мая 2015 года № 58 «</w:t>
      </w:r>
      <w:r w:rsidRPr="00C17BE3">
        <w:rPr>
          <w:rFonts w:ascii="Times New Roman" w:hAnsi="Times New Roman" w:cs="Times New Roman"/>
          <w:sz w:val="24"/>
          <w:szCs w:val="24"/>
          <w:lang w:eastAsia="ru-RU"/>
        </w:rPr>
        <w:t>Об</w:t>
      </w:r>
      <w:r w:rsidR="00081E0D" w:rsidRPr="00C17BE3">
        <w:rPr>
          <w:rFonts w:ascii="Times New Roman" w:hAnsi="Times New Roman" w:cs="Times New Roman"/>
          <w:sz w:val="24"/>
          <w:szCs w:val="24"/>
          <w:lang w:eastAsia="ru-RU"/>
        </w:rPr>
        <w:t xml:space="preserve"> </w:t>
      </w:r>
      <w:r w:rsidR="00C17BE3">
        <w:rPr>
          <w:rFonts w:ascii="Times New Roman" w:hAnsi="Times New Roman" w:cs="Times New Roman"/>
          <w:sz w:val="24"/>
          <w:szCs w:val="24"/>
          <w:lang w:eastAsia="ru-RU"/>
        </w:rPr>
        <w:t>утверждении</w:t>
      </w:r>
      <w:r w:rsidR="00DB44C0">
        <w:rPr>
          <w:rFonts w:ascii="Times New Roman" w:hAnsi="Times New Roman" w:cs="Times New Roman"/>
          <w:sz w:val="24"/>
          <w:szCs w:val="24"/>
          <w:lang w:eastAsia="ru-RU"/>
        </w:rPr>
        <w:t xml:space="preserve"> </w:t>
      </w:r>
      <w:r w:rsidR="00081E0D" w:rsidRPr="00C17BE3">
        <w:rPr>
          <w:rFonts w:ascii="Times New Roman" w:hAnsi="Times New Roman" w:cs="Times New Roman"/>
          <w:sz w:val="24"/>
          <w:szCs w:val="24"/>
          <w:lang w:eastAsia="ru-RU"/>
        </w:rPr>
        <w:t>П</w:t>
      </w:r>
      <w:r w:rsidRPr="00C17BE3">
        <w:rPr>
          <w:rFonts w:ascii="Times New Roman" w:hAnsi="Times New Roman" w:cs="Times New Roman"/>
          <w:sz w:val="24"/>
          <w:szCs w:val="24"/>
          <w:lang w:eastAsia="ru-RU"/>
        </w:rPr>
        <w:t xml:space="preserve">оложения о </w:t>
      </w:r>
      <w:r w:rsidR="00DB44C0">
        <w:rPr>
          <w:rFonts w:ascii="Times New Roman" w:hAnsi="Times New Roman" w:cs="Times New Roman"/>
          <w:sz w:val="24"/>
          <w:szCs w:val="24"/>
          <w:lang w:eastAsia="ru-RU"/>
        </w:rPr>
        <w:t xml:space="preserve">                               п</w:t>
      </w:r>
      <w:r w:rsidRPr="00C17BE3">
        <w:rPr>
          <w:rFonts w:ascii="Times New Roman" w:hAnsi="Times New Roman" w:cs="Times New Roman"/>
          <w:sz w:val="24"/>
          <w:szCs w:val="24"/>
          <w:lang w:eastAsia="ru-RU"/>
        </w:rPr>
        <w:t>орядке формирования инфраструктуры поддержки субъектов малого и</w:t>
      </w:r>
      <w:r w:rsidR="00DB44C0">
        <w:rPr>
          <w:rFonts w:ascii="Times New Roman" w:hAnsi="Times New Roman" w:cs="Times New Roman"/>
          <w:sz w:val="24"/>
          <w:szCs w:val="24"/>
          <w:lang w:eastAsia="ru-RU"/>
        </w:rPr>
        <w:t xml:space="preserve"> </w:t>
      </w:r>
      <w:r w:rsidRPr="00C17BE3">
        <w:rPr>
          <w:rFonts w:ascii="Times New Roman" w:hAnsi="Times New Roman" w:cs="Times New Roman"/>
          <w:sz w:val="24"/>
          <w:szCs w:val="24"/>
          <w:lang w:eastAsia="ru-RU"/>
        </w:rPr>
        <w:t>среднего предпринимательства на территории </w:t>
      </w:r>
      <w:r w:rsidR="00DB44C0">
        <w:rPr>
          <w:rFonts w:ascii="Times New Roman" w:hAnsi="Times New Roman" w:cs="Times New Roman"/>
          <w:sz w:val="24"/>
          <w:szCs w:val="24"/>
          <w:lang w:eastAsia="ru-RU"/>
        </w:rPr>
        <w:t>Сельского поселения</w:t>
      </w:r>
      <w:r w:rsidRPr="00C17BE3">
        <w:rPr>
          <w:rFonts w:ascii="Times New Roman" w:hAnsi="Times New Roman" w:cs="Times New Roman"/>
          <w:sz w:val="24"/>
          <w:szCs w:val="24"/>
          <w:lang w:eastAsia="ru-RU"/>
        </w:rPr>
        <w:t xml:space="preserve"> «Приморско-Куйский сельсовет» </w:t>
      </w:r>
      <w:r w:rsidR="00DB44C0">
        <w:rPr>
          <w:rFonts w:ascii="Times New Roman" w:hAnsi="Times New Roman" w:cs="Times New Roman"/>
          <w:sz w:val="24"/>
          <w:szCs w:val="24"/>
          <w:lang w:eastAsia="ru-RU"/>
        </w:rPr>
        <w:t xml:space="preserve">ЗР </w:t>
      </w:r>
      <w:r w:rsidRPr="00C17BE3">
        <w:rPr>
          <w:rFonts w:ascii="Times New Roman" w:hAnsi="Times New Roman" w:cs="Times New Roman"/>
          <w:sz w:val="24"/>
          <w:szCs w:val="24"/>
          <w:lang w:eastAsia="ru-RU"/>
        </w:rPr>
        <w:t>НАО (далее – Положение) следующие изменения:</w:t>
      </w:r>
    </w:p>
    <w:p w14:paraId="3B31C104" w14:textId="77777777" w:rsidR="00296EB9" w:rsidRPr="00C17BE3" w:rsidRDefault="00296EB9" w:rsidP="00C17BE3">
      <w:pPr>
        <w:pStyle w:val="a3"/>
        <w:jc w:val="both"/>
        <w:rPr>
          <w:rFonts w:ascii="Times New Roman" w:eastAsia="Times New Roman" w:hAnsi="Times New Roman" w:cs="Times New Roman"/>
          <w:sz w:val="24"/>
          <w:szCs w:val="24"/>
          <w:lang w:eastAsia="ru-RU"/>
        </w:rPr>
      </w:pPr>
    </w:p>
    <w:p w14:paraId="7EC68D5E" w14:textId="77777777" w:rsidR="00296EB9" w:rsidRPr="00C17BE3" w:rsidRDefault="00296EB9" w:rsidP="00296EB9">
      <w:pPr>
        <w:pStyle w:val="afa"/>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C17BE3">
        <w:rPr>
          <w:rFonts w:ascii="Times New Roman" w:eastAsia="Times New Roman" w:hAnsi="Times New Roman" w:cs="Times New Roman"/>
          <w:sz w:val="24"/>
          <w:szCs w:val="24"/>
          <w:lang w:eastAsia="ru-RU"/>
        </w:rPr>
        <w:t xml:space="preserve">Пункт 2.4 Положения изложить в следующей редакции:  </w:t>
      </w:r>
    </w:p>
    <w:p w14:paraId="222A5AF7" w14:textId="77777777" w:rsidR="00296EB9" w:rsidRPr="00C17BE3" w:rsidRDefault="00296EB9" w:rsidP="00296EB9">
      <w:pPr>
        <w:pStyle w:val="afa"/>
        <w:shd w:val="clear" w:color="auto" w:fill="FFFFFF"/>
        <w:spacing w:after="0" w:line="240" w:lineRule="auto"/>
        <w:ind w:left="1158"/>
        <w:rPr>
          <w:rFonts w:ascii="Times New Roman" w:eastAsia="Times New Roman" w:hAnsi="Times New Roman" w:cs="Times New Roman"/>
          <w:sz w:val="24"/>
          <w:szCs w:val="24"/>
          <w:lang w:eastAsia="ru-RU"/>
        </w:rPr>
      </w:pPr>
    </w:p>
    <w:p w14:paraId="4DF08D79" w14:textId="77777777" w:rsidR="00DA6787" w:rsidRPr="00C17BE3" w:rsidRDefault="002D00D0" w:rsidP="000265E2">
      <w:pPr>
        <w:pStyle w:val="afa"/>
        <w:shd w:val="clear" w:color="auto" w:fill="FFFFFF"/>
        <w:spacing w:after="0" w:line="240" w:lineRule="auto"/>
        <w:ind w:left="0" w:firstLine="708"/>
        <w:jc w:val="both"/>
        <w:rPr>
          <w:rFonts w:ascii="Times New Roman" w:eastAsia="Times New Roman" w:hAnsi="Times New Roman" w:cs="Times New Roman"/>
          <w:sz w:val="24"/>
          <w:szCs w:val="24"/>
          <w:lang w:eastAsia="ru-RU"/>
        </w:rPr>
      </w:pPr>
      <w:r w:rsidRPr="00C17BE3">
        <w:rPr>
          <w:rFonts w:ascii="Times New Roman" w:eastAsia="Times New Roman" w:hAnsi="Times New Roman" w:cs="Times New Roman"/>
          <w:sz w:val="24"/>
          <w:szCs w:val="24"/>
          <w:lang w:eastAsia="ru-RU"/>
        </w:rPr>
        <w:t>«</w:t>
      </w:r>
      <w:r w:rsidR="00CD562B" w:rsidRPr="00C17BE3">
        <w:rPr>
          <w:rFonts w:ascii="Times New Roman" w:eastAsia="Times New Roman" w:hAnsi="Times New Roman" w:cs="Times New Roman"/>
          <w:sz w:val="24"/>
          <w:szCs w:val="24"/>
          <w:lang w:eastAsia="ru-RU"/>
        </w:rPr>
        <w:t>2.4.</w:t>
      </w:r>
      <w:r w:rsidR="000265E2" w:rsidRPr="00C17BE3">
        <w:rPr>
          <w:rFonts w:ascii="Times New Roman" w:eastAsia="Times New Roman" w:hAnsi="Times New Roman" w:cs="Times New Roman"/>
          <w:sz w:val="24"/>
          <w:szCs w:val="24"/>
          <w:lang w:eastAsia="ru-RU"/>
        </w:rPr>
        <w:t xml:space="preserve"> </w:t>
      </w:r>
      <w:r w:rsidRPr="00C17BE3">
        <w:rPr>
          <w:rFonts w:ascii="Times New Roman" w:eastAsia="Times New Roman" w:hAnsi="Times New Roman" w:cs="Times New Roman"/>
          <w:sz w:val="24"/>
          <w:szCs w:val="24"/>
          <w:lang w:eastAsia="ru-RU"/>
        </w:rPr>
        <w:t>Условия и порядок оказания поддержки</w:t>
      </w:r>
      <w:r w:rsidR="00253518" w:rsidRPr="00C17BE3">
        <w:rPr>
          <w:rFonts w:ascii="Times New Roman" w:eastAsia="Times New Roman" w:hAnsi="Times New Roman" w:cs="Times New Roman"/>
          <w:sz w:val="24"/>
          <w:szCs w:val="24"/>
          <w:lang w:eastAsia="ru-RU"/>
        </w:rPr>
        <w:t xml:space="preserve"> </w:t>
      </w:r>
      <w:r w:rsidRPr="00C17BE3">
        <w:rPr>
          <w:rFonts w:ascii="Times New Roman" w:eastAsia="Times New Roman" w:hAnsi="Times New Roman" w:cs="Times New Roman"/>
          <w:sz w:val="24"/>
          <w:szCs w:val="24"/>
          <w:lang w:eastAsia="ru-RU"/>
        </w:rPr>
        <w:t xml:space="preserve">устанавливаются </w:t>
      </w:r>
      <w:r w:rsidR="00081E0D" w:rsidRPr="00C17BE3">
        <w:rPr>
          <w:rFonts w:ascii="Times New Roman" w:eastAsia="Times New Roman" w:hAnsi="Times New Roman" w:cs="Times New Roman"/>
          <w:sz w:val="24"/>
          <w:szCs w:val="24"/>
          <w:lang w:eastAsia="ru-RU"/>
        </w:rPr>
        <w:t>согласно приложению 3</w:t>
      </w:r>
      <w:r w:rsidR="000265E2" w:rsidRPr="00C17BE3">
        <w:rPr>
          <w:rFonts w:ascii="Times New Roman" w:eastAsia="Times New Roman" w:hAnsi="Times New Roman" w:cs="Times New Roman"/>
          <w:sz w:val="24"/>
          <w:szCs w:val="24"/>
          <w:lang w:eastAsia="ru-RU"/>
        </w:rPr>
        <w:t xml:space="preserve"> к Положению -</w:t>
      </w:r>
      <w:r w:rsidR="00081E0D" w:rsidRPr="00C17BE3">
        <w:rPr>
          <w:rFonts w:ascii="Times New Roman" w:eastAsia="Times New Roman" w:hAnsi="Times New Roman" w:cs="Times New Roman"/>
          <w:sz w:val="24"/>
          <w:szCs w:val="24"/>
          <w:lang w:eastAsia="ru-RU"/>
        </w:rPr>
        <w:t xml:space="preserve"> У</w:t>
      </w:r>
      <w:r w:rsidRPr="00C17BE3">
        <w:rPr>
          <w:rFonts w:ascii="Times New Roman" w:eastAsia="Times New Roman" w:hAnsi="Times New Roman" w:cs="Times New Roman"/>
          <w:sz w:val="24"/>
          <w:szCs w:val="24"/>
          <w:lang w:eastAsia="ru-RU"/>
        </w:rPr>
        <w:t>словия и поряд</w:t>
      </w:r>
      <w:r w:rsidR="00081E0D" w:rsidRPr="00C17BE3">
        <w:rPr>
          <w:rFonts w:ascii="Times New Roman" w:eastAsia="Times New Roman" w:hAnsi="Times New Roman" w:cs="Times New Roman"/>
          <w:sz w:val="24"/>
          <w:szCs w:val="24"/>
          <w:lang w:eastAsia="ru-RU"/>
        </w:rPr>
        <w:t>ок</w:t>
      </w:r>
      <w:r w:rsidRPr="00C17BE3">
        <w:rPr>
          <w:rFonts w:ascii="Times New Roman" w:eastAsia="Times New Roman" w:hAnsi="Times New Roman" w:cs="Times New Roman"/>
          <w:sz w:val="24"/>
          <w:szCs w:val="24"/>
          <w:lang w:eastAsia="ru-RU"/>
        </w:rPr>
        <w:t xml:space="preserve">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65E2" w:rsidRPr="00C17BE3">
        <w:rPr>
          <w:rFonts w:ascii="Times New Roman" w:eastAsia="Times New Roman" w:hAnsi="Times New Roman" w:cs="Times New Roman"/>
          <w:sz w:val="24"/>
          <w:szCs w:val="24"/>
          <w:lang w:eastAsia="ru-RU"/>
        </w:rPr>
        <w:t>на территории Сельского поселения «Приморско-Куйский сельсовет» Заполярного района Ненецкого автономного округа.</w:t>
      </w:r>
    </w:p>
    <w:p w14:paraId="20702956" w14:textId="77777777" w:rsidR="000265E2" w:rsidRPr="00C17BE3" w:rsidRDefault="000265E2" w:rsidP="000265E2">
      <w:pPr>
        <w:pStyle w:val="afa"/>
        <w:shd w:val="clear" w:color="auto" w:fill="FFFFFF"/>
        <w:spacing w:after="0" w:line="240" w:lineRule="auto"/>
        <w:ind w:left="0" w:firstLine="708"/>
        <w:jc w:val="both"/>
        <w:rPr>
          <w:rFonts w:ascii="Times New Roman" w:eastAsia="Times New Roman" w:hAnsi="Times New Roman" w:cs="Times New Roman"/>
          <w:sz w:val="24"/>
          <w:szCs w:val="24"/>
          <w:lang w:eastAsia="ru-RU"/>
        </w:rPr>
      </w:pPr>
    </w:p>
    <w:p w14:paraId="09EE7B92" w14:textId="77777777" w:rsidR="00CD562B" w:rsidRDefault="00CD562B" w:rsidP="000265E2">
      <w:pPr>
        <w:pStyle w:val="afa"/>
        <w:shd w:val="clear" w:color="auto" w:fill="FFFFFF"/>
        <w:spacing w:after="0" w:line="240" w:lineRule="auto"/>
        <w:ind w:left="0" w:firstLine="708"/>
        <w:jc w:val="both"/>
        <w:rPr>
          <w:rFonts w:ascii="Times New Roman" w:eastAsia="Times New Roman" w:hAnsi="Times New Roman" w:cs="Times New Roman"/>
          <w:color w:val="22272F"/>
          <w:sz w:val="24"/>
          <w:szCs w:val="24"/>
          <w:lang w:eastAsia="ru-RU"/>
        </w:rPr>
      </w:pPr>
    </w:p>
    <w:p w14:paraId="582DF316" w14:textId="77777777" w:rsidR="00DB44C0" w:rsidRDefault="00DB44C0" w:rsidP="00253518">
      <w:pPr>
        <w:shd w:val="clear" w:color="auto" w:fill="FFFFFF"/>
        <w:spacing w:after="0" w:line="240" w:lineRule="auto"/>
        <w:jc w:val="right"/>
        <w:rPr>
          <w:rFonts w:ascii="Times New Roman" w:eastAsia="Times New Roman" w:hAnsi="Times New Roman" w:cs="Times New Roman"/>
          <w:color w:val="22272F"/>
          <w:sz w:val="20"/>
          <w:szCs w:val="20"/>
          <w:lang w:eastAsia="ru-RU"/>
        </w:rPr>
      </w:pPr>
    </w:p>
    <w:p w14:paraId="1D0753C7" w14:textId="4020F4F6" w:rsidR="00291FF9" w:rsidRPr="00253518" w:rsidRDefault="00253518" w:rsidP="00253518">
      <w:pPr>
        <w:shd w:val="clear" w:color="auto" w:fill="FFFFFF"/>
        <w:spacing w:after="0" w:line="240" w:lineRule="auto"/>
        <w:jc w:val="right"/>
        <w:rPr>
          <w:rFonts w:ascii="Times New Roman" w:eastAsia="Times New Roman" w:hAnsi="Times New Roman" w:cs="Times New Roman"/>
          <w:color w:val="22272F"/>
          <w:sz w:val="20"/>
          <w:szCs w:val="20"/>
          <w:lang w:eastAsia="ru-RU"/>
        </w:rPr>
      </w:pPr>
      <w:r w:rsidRPr="00253518">
        <w:rPr>
          <w:rFonts w:ascii="Times New Roman" w:eastAsia="Times New Roman" w:hAnsi="Times New Roman" w:cs="Times New Roman"/>
          <w:color w:val="22272F"/>
          <w:sz w:val="20"/>
          <w:szCs w:val="20"/>
          <w:lang w:eastAsia="ru-RU"/>
        </w:rPr>
        <w:t>Приложение№ 3</w:t>
      </w:r>
    </w:p>
    <w:p w14:paraId="3D25B490" w14:textId="77777777" w:rsidR="00253518" w:rsidRPr="00253518" w:rsidRDefault="00253518" w:rsidP="00253518">
      <w:pPr>
        <w:spacing w:after="0" w:line="240" w:lineRule="auto"/>
        <w:ind w:left="4820"/>
        <w:jc w:val="right"/>
        <w:rPr>
          <w:rFonts w:ascii="Times New Roman" w:hAnsi="Times New Roman" w:cs="Times New Roman"/>
          <w:sz w:val="20"/>
          <w:szCs w:val="20"/>
        </w:rPr>
      </w:pPr>
      <w:r w:rsidRPr="00253518">
        <w:rPr>
          <w:rFonts w:ascii="Times New Roman" w:hAnsi="Times New Roman" w:cs="Times New Roman"/>
          <w:sz w:val="20"/>
          <w:szCs w:val="20"/>
        </w:rPr>
        <w:t xml:space="preserve">к </w:t>
      </w:r>
      <w:hyperlink r:id="rId8" w:anchor="/document/406934800/entry/10000" w:tooltip="https://internet.garant.ru/#/document/406934800/entry/10000" w:history="1">
        <w:r w:rsidRPr="00253518">
          <w:rPr>
            <w:rFonts w:ascii="Times New Roman" w:eastAsia="Times New Roman" w:hAnsi="Times New Roman" w:cs="Times New Roman"/>
            <w:color w:val="000000" w:themeColor="text1"/>
            <w:sz w:val="20"/>
            <w:szCs w:val="20"/>
            <w:lang w:eastAsia="ru-RU"/>
          </w:rPr>
          <w:t>Положению</w:t>
        </w:r>
      </w:hyperlink>
      <w:r w:rsidRPr="00253518">
        <w:rPr>
          <w:rFonts w:ascii="Times New Roman" w:eastAsia="Times New Roman" w:hAnsi="Times New Roman" w:cs="Times New Roman"/>
          <w:color w:val="000000" w:themeColor="text1"/>
          <w:sz w:val="20"/>
          <w:szCs w:val="20"/>
          <w:lang w:eastAsia="ru-RU"/>
        </w:rPr>
        <w:t> </w:t>
      </w:r>
      <w:r w:rsidRPr="00253518">
        <w:rPr>
          <w:rFonts w:ascii="Times New Roman" w:eastAsia="Times New Roman" w:hAnsi="Times New Roman" w:cs="Times New Roman"/>
          <w:color w:val="22272F"/>
          <w:sz w:val="20"/>
          <w:szCs w:val="20"/>
          <w:lang w:eastAsia="ru-RU"/>
        </w:rPr>
        <w:t>о порядке формирования</w:t>
      </w:r>
      <w:r w:rsidRPr="00253518">
        <w:rPr>
          <w:rFonts w:ascii="Times New Roman" w:eastAsia="Times New Roman" w:hAnsi="Times New Roman" w:cs="Times New Roman"/>
          <w:color w:val="22272F"/>
          <w:sz w:val="20"/>
          <w:szCs w:val="20"/>
          <w:lang w:eastAsia="ru-RU"/>
        </w:rPr>
        <w:br/>
        <w:t xml:space="preserve">инфраструктуры поддержки субъектов малого </w:t>
      </w:r>
      <w:r>
        <w:rPr>
          <w:rFonts w:ascii="Times New Roman" w:eastAsia="Times New Roman" w:hAnsi="Times New Roman" w:cs="Times New Roman"/>
          <w:color w:val="22272F"/>
          <w:sz w:val="20"/>
          <w:szCs w:val="20"/>
          <w:lang w:eastAsia="ru-RU"/>
        </w:rPr>
        <w:t xml:space="preserve">и среднего предпринимательства </w:t>
      </w:r>
      <w:r w:rsidRPr="00253518">
        <w:rPr>
          <w:rFonts w:ascii="Times New Roman" w:eastAsia="Times New Roman" w:hAnsi="Times New Roman" w:cs="Times New Roman"/>
          <w:color w:val="22272F"/>
          <w:sz w:val="20"/>
          <w:szCs w:val="20"/>
          <w:lang w:eastAsia="ru-RU"/>
        </w:rPr>
        <w:t xml:space="preserve">на территории </w:t>
      </w:r>
      <w:r w:rsidR="000265E2">
        <w:rPr>
          <w:rFonts w:ascii="Times New Roman" w:eastAsia="Times New Roman" w:hAnsi="Times New Roman" w:cs="Times New Roman"/>
          <w:color w:val="22272F"/>
          <w:sz w:val="20"/>
          <w:szCs w:val="20"/>
          <w:lang w:eastAsia="ru-RU"/>
        </w:rPr>
        <w:t>МО</w:t>
      </w:r>
      <w:r w:rsidRPr="00253518">
        <w:rPr>
          <w:rFonts w:ascii="Times New Roman" w:eastAsia="Times New Roman" w:hAnsi="Times New Roman" w:cs="Times New Roman"/>
          <w:color w:val="22272F"/>
          <w:sz w:val="20"/>
          <w:szCs w:val="20"/>
          <w:lang w:eastAsia="ru-RU"/>
        </w:rPr>
        <w:t xml:space="preserve"> «</w:t>
      </w:r>
      <w:r w:rsidR="00C17BE3">
        <w:rPr>
          <w:rFonts w:ascii="Times New Roman" w:eastAsia="Times New Roman" w:hAnsi="Times New Roman" w:cs="Times New Roman"/>
          <w:color w:val="22272F"/>
          <w:sz w:val="20"/>
          <w:szCs w:val="20"/>
          <w:lang w:eastAsia="ru-RU"/>
        </w:rPr>
        <w:t>Приморско-Куйский сельсовет»</w:t>
      </w:r>
      <w:r w:rsidRPr="00253518">
        <w:rPr>
          <w:rFonts w:ascii="Times New Roman" w:eastAsia="Times New Roman" w:hAnsi="Times New Roman" w:cs="Times New Roman"/>
          <w:color w:val="22272F"/>
          <w:sz w:val="20"/>
          <w:szCs w:val="20"/>
          <w:lang w:eastAsia="ru-RU"/>
        </w:rPr>
        <w:t xml:space="preserve"> НАО</w:t>
      </w:r>
      <w:r w:rsidRPr="00253518">
        <w:rPr>
          <w:rFonts w:ascii="Times New Roman" w:hAnsi="Times New Roman" w:cs="Times New Roman"/>
          <w:sz w:val="20"/>
          <w:szCs w:val="20"/>
        </w:rPr>
        <w:t xml:space="preserve"> </w:t>
      </w:r>
    </w:p>
    <w:p w14:paraId="6A8CC5C9" w14:textId="77777777" w:rsidR="00DA6787" w:rsidRPr="00C17BE3" w:rsidRDefault="00F325F9">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C17BE3">
        <w:rPr>
          <w:rFonts w:ascii="Times New Roman" w:eastAsia="Times New Roman" w:hAnsi="Times New Roman" w:cs="Times New Roman"/>
          <w:sz w:val="24"/>
          <w:szCs w:val="24"/>
          <w:lang w:eastAsia="ru-RU"/>
        </w:rPr>
        <w:lastRenderedPageBreak/>
        <w:t xml:space="preserve">  </w:t>
      </w:r>
      <w:r w:rsidR="000265E2" w:rsidRPr="00C17BE3">
        <w:rPr>
          <w:rFonts w:ascii="Times New Roman" w:eastAsia="Times New Roman" w:hAnsi="Times New Roman" w:cs="Times New Roman"/>
          <w:sz w:val="24"/>
          <w:szCs w:val="24"/>
          <w:lang w:eastAsia="ru-RU"/>
        </w:rPr>
        <w:t>У</w:t>
      </w:r>
      <w:r w:rsidRPr="00C17BE3">
        <w:rPr>
          <w:rFonts w:ascii="Times New Roman" w:eastAsia="Times New Roman" w:hAnsi="Times New Roman" w:cs="Times New Roman"/>
          <w:sz w:val="24"/>
          <w:szCs w:val="24"/>
          <w:lang w:eastAsia="ru-RU"/>
        </w:rPr>
        <w:t>словия и поряд</w:t>
      </w:r>
      <w:r w:rsidR="000265E2" w:rsidRPr="00C17BE3">
        <w:rPr>
          <w:rFonts w:ascii="Times New Roman" w:eastAsia="Times New Roman" w:hAnsi="Times New Roman" w:cs="Times New Roman"/>
          <w:sz w:val="24"/>
          <w:szCs w:val="24"/>
          <w:lang w:eastAsia="ru-RU"/>
        </w:rPr>
        <w:t>ок</w:t>
      </w:r>
      <w:r w:rsidRPr="00C17BE3">
        <w:rPr>
          <w:rFonts w:ascii="Times New Roman" w:eastAsia="Times New Roman" w:hAnsi="Times New Roman" w:cs="Times New Roman"/>
          <w:sz w:val="24"/>
          <w:szCs w:val="24"/>
          <w:lang w:eastAsia="ru-RU"/>
        </w:rPr>
        <w:t xml:space="preserve"> оказания поддержки</w:t>
      </w:r>
      <w:r w:rsidR="002D00D0" w:rsidRPr="00C17BE3">
        <w:rPr>
          <w:rFonts w:ascii="Times New Roman" w:eastAsia="Times New Roman" w:hAnsi="Times New Roman" w:cs="Times New Roman"/>
          <w:sz w:val="24"/>
          <w:szCs w:val="24"/>
          <w:lang w:eastAsia="ru-RU"/>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81E0D" w:rsidRPr="00C17BE3">
        <w:rPr>
          <w:rFonts w:ascii="Times New Roman" w:eastAsia="Times New Roman" w:hAnsi="Times New Roman" w:cs="Times New Roman"/>
          <w:sz w:val="24"/>
          <w:szCs w:val="24"/>
          <w:lang w:eastAsia="ru-RU"/>
        </w:rPr>
        <w:t>.</w:t>
      </w:r>
      <w:r w:rsidR="000265E2" w:rsidRPr="00C17BE3">
        <w:rPr>
          <w:rFonts w:ascii="Times New Roman" w:eastAsia="Times New Roman" w:hAnsi="Times New Roman" w:cs="Times New Roman"/>
          <w:sz w:val="24"/>
          <w:szCs w:val="24"/>
          <w:lang w:eastAsia="ru-RU"/>
        </w:rPr>
        <w:t xml:space="preserve"> на территории Сельского поселения «Приморско-Куйский сельсовет» Заполярного района Ненецкого автономного округа</w:t>
      </w:r>
    </w:p>
    <w:p w14:paraId="358CA92E" w14:textId="77777777" w:rsidR="00291FF9" w:rsidRPr="00291FF9" w:rsidRDefault="00CD562B"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1. </w:t>
      </w:r>
      <w:r w:rsidR="00291FF9" w:rsidRPr="00291FF9">
        <w:rPr>
          <w:rFonts w:ascii="Times New Roman" w:hAnsi="Times New Roman" w:cs="Times New Roman"/>
          <w:color w:val="000000"/>
          <w:sz w:val="24"/>
          <w:szCs w:val="24"/>
          <w:lang w:eastAsia="zh-CN"/>
        </w:rPr>
        <w:t>Основными принципами поддержки субъектов малого и среднего предпринимательства</w:t>
      </w:r>
      <w:r w:rsidR="00BE4777">
        <w:rPr>
          <w:rFonts w:ascii="Times New Roman" w:hAnsi="Times New Roman" w:cs="Times New Roman"/>
          <w:color w:val="000000"/>
          <w:sz w:val="24"/>
          <w:szCs w:val="24"/>
          <w:lang w:eastAsia="zh-CN"/>
        </w:rPr>
        <w:t xml:space="preserve"> (далее </w:t>
      </w:r>
      <w:proofErr w:type="gramStart"/>
      <w:r w:rsidR="00BE4777">
        <w:rPr>
          <w:rFonts w:ascii="Times New Roman" w:hAnsi="Times New Roman" w:cs="Times New Roman"/>
          <w:color w:val="000000"/>
          <w:sz w:val="24"/>
          <w:szCs w:val="24"/>
          <w:lang w:eastAsia="zh-CN"/>
        </w:rPr>
        <w:t>-  субъекты</w:t>
      </w:r>
      <w:proofErr w:type="gramEnd"/>
      <w:r w:rsidR="00BE4777">
        <w:rPr>
          <w:rFonts w:ascii="Times New Roman" w:hAnsi="Times New Roman" w:cs="Times New Roman"/>
          <w:color w:val="000000"/>
          <w:sz w:val="24"/>
          <w:szCs w:val="24"/>
          <w:lang w:eastAsia="zh-CN"/>
        </w:rPr>
        <w:t xml:space="preserve"> МСП)</w:t>
      </w:r>
      <w:r w:rsidR="00291FF9" w:rsidRPr="00291FF9">
        <w:rPr>
          <w:rFonts w:ascii="Times New Roman" w:hAnsi="Times New Roman" w:cs="Times New Roman"/>
          <w:color w:val="000000"/>
          <w:sz w:val="24"/>
          <w:szCs w:val="24"/>
          <w:lang w:eastAsia="zh-CN"/>
        </w:rPr>
        <w:t xml:space="preserve"> являются:</w:t>
      </w:r>
    </w:p>
    <w:p w14:paraId="70431888"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1) заявительный порядок обращения субъектов</w:t>
      </w:r>
      <w:r w:rsidR="002D6911">
        <w:rPr>
          <w:rFonts w:ascii="Times New Roman" w:hAnsi="Times New Roman" w:cs="Times New Roman"/>
          <w:color w:val="000000"/>
          <w:sz w:val="24"/>
          <w:szCs w:val="24"/>
          <w:lang w:eastAsia="zh-CN"/>
        </w:rPr>
        <w:t xml:space="preserve"> МСП</w:t>
      </w:r>
      <w:r w:rsidRPr="00291FF9">
        <w:rPr>
          <w:rFonts w:ascii="Times New Roman" w:hAnsi="Times New Roman" w:cs="Times New Roman"/>
          <w:color w:val="000000"/>
          <w:sz w:val="24"/>
          <w:szCs w:val="24"/>
          <w:lang w:eastAsia="zh-CN"/>
        </w:rPr>
        <w:t xml:space="preserve"> за оказанием поддержки;</w:t>
      </w:r>
    </w:p>
    <w:p w14:paraId="59111CE7"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008EC1BC"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14:paraId="7FAAE76A"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4) оказание поддержки с соблюдением требований, установленных Федеральным законом от 26 июля 2006 года № 135-ФЗ «О защите конкуренции»;</w:t>
      </w:r>
    </w:p>
    <w:p w14:paraId="5A7CCE76"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5) открытость процедур оказания поддержки.</w:t>
      </w:r>
    </w:p>
    <w:p w14:paraId="01095B1D" w14:textId="77777777" w:rsidR="00291FF9" w:rsidRPr="00291FF9" w:rsidRDefault="00CD562B"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2. </w:t>
      </w:r>
      <w:r w:rsidR="00291FF9" w:rsidRPr="00291FF9">
        <w:rPr>
          <w:rFonts w:ascii="Times New Roman" w:hAnsi="Times New Roman" w:cs="Times New Roman"/>
          <w:color w:val="000000"/>
          <w:sz w:val="24"/>
          <w:szCs w:val="24"/>
          <w:lang w:eastAsia="zh-CN"/>
        </w:rPr>
        <w:t xml:space="preserve">При обращении субъектов </w:t>
      </w:r>
      <w:r w:rsidR="00F24B86">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за оказанием поддержки субъекты</w:t>
      </w:r>
      <w:r w:rsidR="00F24B86">
        <w:rPr>
          <w:rFonts w:ascii="Times New Roman" w:hAnsi="Times New Roman" w:cs="Times New Roman"/>
          <w:color w:val="000000"/>
          <w:sz w:val="24"/>
          <w:szCs w:val="24"/>
          <w:lang w:eastAsia="zh-CN"/>
        </w:rPr>
        <w:t xml:space="preserve"> МСП</w:t>
      </w:r>
      <w:r w:rsidR="00291FF9" w:rsidRPr="00291FF9">
        <w:rPr>
          <w:rFonts w:ascii="Times New Roman" w:hAnsi="Times New Roman" w:cs="Times New Roman"/>
          <w:color w:val="000000"/>
          <w:sz w:val="24"/>
          <w:szCs w:val="24"/>
          <w:lang w:eastAsia="zh-CN"/>
        </w:rPr>
        <w:t xml:space="preserve">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14:paraId="5EF91DA2"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3.</w:t>
      </w:r>
      <w:r w:rsidR="00CD562B">
        <w:rPr>
          <w:rFonts w:ascii="Times New Roman" w:hAnsi="Times New Roman" w:cs="Times New Roman"/>
          <w:color w:val="000000"/>
          <w:sz w:val="24"/>
          <w:szCs w:val="24"/>
          <w:lang w:eastAsia="zh-CN"/>
        </w:rPr>
        <w:t xml:space="preserve"> </w:t>
      </w:r>
      <w:r w:rsidR="00291FF9" w:rsidRPr="00291FF9">
        <w:rPr>
          <w:rFonts w:ascii="Times New Roman" w:hAnsi="Times New Roman" w:cs="Times New Roman"/>
          <w:color w:val="000000"/>
          <w:sz w:val="24"/>
          <w:szCs w:val="24"/>
          <w:lang w:eastAsia="zh-CN"/>
        </w:rPr>
        <w:t xml:space="preserve">Субъектами </w:t>
      </w:r>
      <w:r w:rsidR="00337C0A">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претендующим на получение поддержки, должны быть предоставлены следующие документы:</w:t>
      </w:r>
    </w:p>
    <w:p w14:paraId="15F2AF3D"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заявление на получение поддержки;</w:t>
      </w:r>
    </w:p>
    <w:p w14:paraId="1A397EDF"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копии регистрационных, учредительных документов со всеми действующими изменениями и дополнениями;</w:t>
      </w:r>
    </w:p>
    <w:p w14:paraId="2AC4DDF8"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копии лицензии на заявленную деятельность (при наличии);</w:t>
      </w:r>
    </w:p>
    <w:p w14:paraId="5D844C55" w14:textId="77777777" w:rsidR="00291FF9" w:rsidRPr="00291FF9" w:rsidRDefault="00337C0A"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w:t>
      </w:r>
      <w:r w:rsidR="00291FF9" w:rsidRPr="00291FF9">
        <w:rPr>
          <w:rFonts w:ascii="Times New Roman" w:hAnsi="Times New Roman" w:cs="Times New Roman"/>
          <w:color w:val="000000"/>
          <w:sz w:val="24"/>
          <w:szCs w:val="24"/>
          <w:lang w:eastAsia="zh-CN"/>
        </w:rPr>
        <w:t>справки из налогового органа об отсутствии задолженности по платежам в бюджет;</w:t>
      </w:r>
    </w:p>
    <w:p w14:paraId="37713F88"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документ, подтверждающий правоспособность представителя заявителя заключать договор от имени юридического лица;</w:t>
      </w:r>
    </w:p>
    <w:p w14:paraId="0E9F1867"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обоснование формы и размер необходимой поддержки с указанием целей использования и расходования испрашиваемых ресурсов.</w:t>
      </w:r>
    </w:p>
    <w:p w14:paraId="0877F2A6"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Документы, подтверждающие их соответствие условиям, которые установлены статьей 4 Федерального закона от 24.07.2007 № 209-ФЗ:</w:t>
      </w:r>
    </w:p>
    <w:p w14:paraId="7CA48BDD"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налоговую декларацию за предшествующий отчетный период;</w:t>
      </w:r>
    </w:p>
    <w:p w14:paraId="4F969B04"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справку о средней численности работников за предшествующий календарный год;</w:t>
      </w:r>
    </w:p>
    <w:p w14:paraId="5FC5BA7F"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бухгалтерский баланс за предшествующий отчетный период.</w:t>
      </w:r>
    </w:p>
    <w:p w14:paraId="3F90965E"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Не доп</w:t>
      </w:r>
      <w:r w:rsidR="00180813">
        <w:rPr>
          <w:rFonts w:ascii="Times New Roman" w:hAnsi="Times New Roman" w:cs="Times New Roman"/>
          <w:color w:val="000000"/>
          <w:sz w:val="24"/>
          <w:szCs w:val="24"/>
          <w:lang w:eastAsia="zh-CN"/>
        </w:rPr>
        <w:t>ускается требовать у субъектов МСП</w:t>
      </w:r>
      <w:r w:rsidRPr="00291FF9">
        <w:rPr>
          <w:rFonts w:ascii="Times New Roman" w:hAnsi="Times New Roman" w:cs="Times New Roman"/>
          <w:color w:val="000000"/>
          <w:sz w:val="24"/>
          <w:szCs w:val="24"/>
          <w:lang w:eastAsia="zh-CN"/>
        </w:rPr>
        <w:t xml:space="preserve">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14:paraId="28E57422"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4</w:t>
      </w:r>
      <w:r w:rsidR="00CD562B">
        <w:rPr>
          <w:rFonts w:ascii="Times New Roman" w:hAnsi="Times New Roman" w:cs="Times New Roman"/>
          <w:color w:val="000000"/>
          <w:sz w:val="24"/>
          <w:szCs w:val="24"/>
          <w:lang w:eastAsia="zh-CN"/>
        </w:rPr>
        <w:t>.</w:t>
      </w:r>
      <w:r w:rsidR="00291FF9" w:rsidRPr="00291FF9">
        <w:rPr>
          <w:rFonts w:ascii="Times New Roman" w:hAnsi="Times New Roman" w:cs="Times New Roman"/>
          <w:color w:val="000000"/>
          <w:sz w:val="24"/>
          <w:szCs w:val="24"/>
          <w:lang w:eastAsia="zh-CN"/>
        </w:rPr>
        <w:t xml:space="preserve"> Поддержка оказывается субъектам </w:t>
      </w:r>
      <w:r w:rsidR="001D41D0">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если они:</w:t>
      </w:r>
    </w:p>
    <w:p w14:paraId="05A509FB"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xml:space="preserve">осуществляют свою деятельность </w:t>
      </w:r>
      <w:r w:rsidR="001D41D0">
        <w:rPr>
          <w:rFonts w:ascii="Times New Roman" w:hAnsi="Times New Roman" w:cs="Times New Roman"/>
          <w:sz w:val="24"/>
          <w:szCs w:val="24"/>
        </w:rPr>
        <w:t>на территории</w:t>
      </w:r>
      <w:r w:rsidR="004A02B1">
        <w:rPr>
          <w:rFonts w:ascii="Times New Roman" w:hAnsi="Times New Roman" w:cs="Times New Roman"/>
          <w:sz w:val="24"/>
          <w:szCs w:val="24"/>
        </w:rPr>
        <w:t xml:space="preserve"> С</w:t>
      </w:r>
      <w:r w:rsidRPr="00291FF9">
        <w:rPr>
          <w:rFonts w:ascii="Times New Roman" w:hAnsi="Times New Roman" w:cs="Times New Roman"/>
          <w:sz w:val="24"/>
          <w:szCs w:val="24"/>
        </w:rPr>
        <w:t>ельского поселения</w:t>
      </w:r>
      <w:r w:rsidR="00E64712">
        <w:rPr>
          <w:rFonts w:ascii="Times New Roman" w:hAnsi="Times New Roman" w:cs="Times New Roman"/>
          <w:sz w:val="24"/>
          <w:szCs w:val="24"/>
        </w:rPr>
        <w:t xml:space="preserve"> «</w:t>
      </w:r>
      <w:r w:rsidR="004A02B1">
        <w:rPr>
          <w:rFonts w:ascii="Times New Roman" w:hAnsi="Times New Roman" w:cs="Times New Roman"/>
          <w:sz w:val="24"/>
          <w:szCs w:val="24"/>
        </w:rPr>
        <w:t>П</w:t>
      </w:r>
      <w:r w:rsidR="00E64712">
        <w:rPr>
          <w:rFonts w:ascii="Times New Roman" w:hAnsi="Times New Roman" w:cs="Times New Roman"/>
          <w:sz w:val="24"/>
          <w:szCs w:val="24"/>
        </w:rPr>
        <w:t>риморско-Куйский сельсовет» ЗР НАО</w:t>
      </w:r>
      <w:r w:rsidRPr="00291FF9">
        <w:rPr>
          <w:rFonts w:ascii="Times New Roman" w:hAnsi="Times New Roman" w:cs="Times New Roman"/>
          <w:color w:val="000000"/>
          <w:sz w:val="24"/>
          <w:szCs w:val="24"/>
          <w:lang w:eastAsia="zh-CN"/>
        </w:rPr>
        <w:t>;</w:t>
      </w:r>
    </w:p>
    <w:p w14:paraId="277C9C8E"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не находятся в стадии приостановления деятельности, реорганизации, ликвидации или банкротства.</w:t>
      </w:r>
    </w:p>
    <w:p w14:paraId="728EBA2A"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5</w:t>
      </w:r>
      <w:r w:rsidR="00CD562B">
        <w:rPr>
          <w:rFonts w:ascii="Times New Roman" w:hAnsi="Times New Roman" w:cs="Times New Roman"/>
          <w:color w:val="000000"/>
          <w:sz w:val="24"/>
          <w:szCs w:val="24"/>
          <w:lang w:eastAsia="zh-CN"/>
        </w:rPr>
        <w:t xml:space="preserve">. </w:t>
      </w:r>
      <w:r w:rsidR="00291FF9" w:rsidRPr="00291FF9">
        <w:rPr>
          <w:rFonts w:ascii="Times New Roman" w:hAnsi="Times New Roman" w:cs="Times New Roman"/>
          <w:color w:val="000000"/>
          <w:sz w:val="24"/>
          <w:szCs w:val="24"/>
          <w:lang w:eastAsia="zh-CN"/>
        </w:rPr>
        <w:t xml:space="preserve">Поддержка не может оказываться в отношении субъектов </w:t>
      </w:r>
      <w:r w:rsidR="001D41D0">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w:t>
      </w:r>
    </w:p>
    <w:p w14:paraId="6888E181"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664002A1"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2) являющихся участниками соглашений о разделе продукции;</w:t>
      </w:r>
    </w:p>
    <w:p w14:paraId="40B1C27D"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3) осуществляющих предпринимательскую деятельность в сфере игорного бизнеса;</w:t>
      </w:r>
    </w:p>
    <w:p w14:paraId="7E7F13BE"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C255429"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6</w:t>
      </w:r>
      <w:r w:rsidR="00291FF9" w:rsidRPr="00291FF9">
        <w:rPr>
          <w:rFonts w:ascii="Times New Roman" w:hAnsi="Times New Roman" w:cs="Times New Roman"/>
          <w:color w:val="000000"/>
          <w:sz w:val="24"/>
          <w:szCs w:val="24"/>
          <w:lang w:eastAsia="zh-CN"/>
        </w:rPr>
        <w:t>. В оказании поддержки должно быть отказано в случае, если:</w:t>
      </w:r>
    </w:p>
    <w:p w14:paraId="6F1A97B6"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14:paraId="6A3B13D5"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2) не выполнены условия оказания поддержки;</w:t>
      </w:r>
    </w:p>
    <w:p w14:paraId="7774AFD0"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xml:space="preserve">3) ранее в отношении заявителя - субъекта </w:t>
      </w:r>
      <w:r w:rsidR="00145306">
        <w:rPr>
          <w:rFonts w:ascii="Times New Roman" w:hAnsi="Times New Roman" w:cs="Times New Roman"/>
          <w:color w:val="000000"/>
          <w:sz w:val="24"/>
          <w:szCs w:val="24"/>
          <w:lang w:eastAsia="zh-CN"/>
        </w:rPr>
        <w:t>МСП б</w:t>
      </w:r>
      <w:r w:rsidRPr="00291FF9">
        <w:rPr>
          <w:rFonts w:ascii="Times New Roman" w:hAnsi="Times New Roman" w:cs="Times New Roman"/>
          <w:color w:val="000000"/>
          <w:sz w:val="24"/>
          <w:szCs w:val="24"/>
          <w:lang w:eastAsia="zh-CN"/>
        </w:rPr>
        <w:t>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289ABCF" w14:textId="77777777" w:rsidR="0076142E"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4</w:t>
      </w:r>
      <w:r w:rsidRPr="00BB0778">
        <w:rPr>
          <w:rFonts w:ascii="Times New Roman" w:hAnsi="Times New Roman" w:cs="Times New Roman"/>
          <w:sz w:val="24"/>
          <w:szCs w:val="24"/>
          <w:lang w:eastAsia="zh-CN"/>
        </w:rPr>
        <w:t xml:space="preserve">) </w:t>
      </w:r>
      <w:r w:rsidR="0076142E" w:rsidRPr="00BB0778">
        <w:rPr>
          <w:rFonts w:ascii="Times New Roman" w:hAnsi="Times New Roman" w:cs="Times New Roman"/>
          <w:sz w:val="24"/>
          <w:szCs w:val="24"/>
          <w:shd w:val="clear" w:color="auto" w:fill="FFFFFF"/>
        </w:rPr>
        <w:t xml:space="preserve"> с даты признания субъекта </w:t>
      </w:r>
      <w:r w:rsidR="00872B2E">
        <w:rPr>
          <w:rFonts w:ascii="Times New Roman" w:hAnsi="Times New Roman" w:cs="Times New Roman"/>
          <w:sz w:val="24"/>
          <w:szCs w:val="24"/>
          <w:shd w:val="clear" w:color="auto" w:fill="FFFFFF"/>
        </w:rPr>
        <w:t>МСП</w:t>
      </w:r>
      <w:r w:rsidR="0076142E" w:rsidRPr="00BB0778">
        <w:rPr>
          <w:rFonts w:ascii="Times New Roman" w:hAnsi="Times New Roman" w:cs="Times New Roman"/>
          <w:sz w:val="24"/>
          <w:szCs w:val="24"/>
          <w:shd w:val="clear" w:color="auto" w:fill="FFFFFF"/>
        </w:rPr>
        <w:t xml:space="preserve">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w:t>
      </w:r>
      <w:r w:rsidR="00872B2E">
        <w:rPr>
          <w:rFonts w:ascii="Times New Roman" w:hAnsi="Times New Roman" w:cs="Times New Roman"/>
          <w:sz w:val="24"/>
          <w:szCs w:val="24"/>
          <w:shd w:val="clear" w:color="auto" w:fill="FFFFFF"/>
        </w:rPr>
        <w:t>МСП</w:t>
      </w:r>
      <w:r w:rsidR="0076142E" w:rsidRPr="00BB0778">
        <w:rPr>
          <w:rFonts w:ascii="Times New Roman" w:hAnsi="Times New Roman" w:cs="Times New Roman"/>
          <w:sz w:val="24"/>
          <w:szCs w:val="24"/>
          <w:shd w:val="clear" w:color="auto" w:fill="FFFFFF"/>
        </w:rPr>
        <w:t xml:space="preserve">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sidR="0076142E" w:rsidRPr="00BB0778">
        <w:rPr>
          <w:rFonts w:ascii="Times New Roman" w:hAnsi="Times New Roman" w:cs="Times New Roman"/>
          <w:sz w:val="24"/>
          <w:szCs w:val="24"/>
          <w:lang w:eastAsia="zh-CN"/>
        </w:rPr>
        <w:t xml:space="preserve"> </w:t>
      </w:r>
    </w:p>
    <w:p w14:paraId="0690F7C0"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7</w:t>
      </w:r>
      <w:r w:rsidR="00291FF9" w:rsidRPr="00291FF9">
        <w:rPr>
          <w:rFonts w:ascii="Times New Roman" w:hAnsi="Times New Roman" w:cs="Times New Roman"/>
          <w:color w:val="000000"/>
          <w:sz w:val="24"/>
          <w:szCs w:val="24"/>
          <w:lang w:eastAsia="zh-CN"/>
        </w:rPr>
        <w:t xml:space="preserve">. Рассмотрение обращения заявителя осуществляется в соответствии с Порядком рассмотрения обращений субъектов </w:t>
      </w:r>
      <w:r w:rsidR="00D0350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в </w:t>
      </w:r>
      <w:r w:rsidR="001D41D0">
        <w:rPr>
          <w:rFonts w:ascii="Times New Roman" w:hAnsi="Times New Roman" w:cs="Times New Roman"/>
          <w:color w:val="000000"/>
          <w:sz w:val="24"/>
          <w:szCs w:val="24"/>
          <w:lang w:eastAsia="zh-CN"/>
        </w:rPr>
        <w:t>а</w:t>
      </w:r>
      <w:r w:rsidR="00291FF9" w:rsidRPr="00291FF9">
        <w:rPr>
          <w:rFonts w:ascii="Times New Roman" w:hAnsi="Times New Roman" w:cs="Times New Roman"/>
          <w:color w:val="000000"/>
          <w:sz w:val="24"/>
          <w:szCs w:val="24"/>
          <w:lang w:eastAsia="zh-CN"/>
        </w:rPr>
        <w:t xml:space="preserve">дминистрации </w:t>
      </w:r>
      <w:r w:rsidR="001D41D0">
        <w:rPr>
          <w:rFonts w:ascii="Times New Roman" w:hAnsi="Times New Roman" w:cs="Times New Roman"/>
          <w:color w:val="000000"/>
          <w:sz w:val="24"/>
          <w:szCs w:val="24"/>
          <w:lang w:eastAsia="zh-CN"/>
        </w:rPr>
        <w:t>С</w:t>
      </w:r>
      <w:r w:rsidR="00291FF9" w:rsidRPr="00291FF9">
        <w:rPr>
          <w:rFonts w:ascii="Times New Roman" w:hAnsi="Times New Roman" w:cs="Times New Roman"/>
          <w:sz w:val="24"/>
          <w:szCs w:val="24"/>
        </w:rPr>
        <w:t>ельского поселения</w:t>
      </w:r>
      <w:r w:rsidR="00291FF9" w:rsidRPr="00291FF9">
        <w:rPr>
          <w:rFonts w:ascii="Times New Roman" w:hAnsi="Times New Roman" w:cs="Times New Roman"/>
          <w:i/>
          <w:sz w:val="24"/>
          <w:szCs w:val="24"/>
        </w:rPr>
        <w:t xml:space="preserve"> </w:t>
      </w:r>
      <w:r w:rsidR="001D41D0" w:rsidRPr="001D41D0">
        <w:rPr>
          <w:rFonts w:ascii="Times New Roman" w:hAnsi="Times New Roman" w:cs="Times New Roman"/>
          <w:sz w:val="24"/>
          <w:szCs w:val="24"/>
        </w:rPr>
        <w:t>«Приморско-Куйский сельсовет» соглас</w:t>
      </w:r>
      <w:r w:rsidR="00291FF9" w:rsidRPr="001D41D0">
        <w:rPr>
          <w:rFonts w:ascii="Times New Roman" w:hAnsi="Times New Roman" w:cs="Times New Roman"/>
          <w:color w:val="000000"/>
          <w:sz w:val="24"/>
          <w:szCs w:val="24"/>
          <w:lang w:eastAsia="zh-CN"/>
        </w:rPr>
        <w:t>но</w:t>
      </w:r>
      <w:r w:rsidR="00291FF9" w:rsidRPr="00291FF9">
        <w:rPr>
          <w:rFonts w:ascii="Times New Roman" w:hAnsi="Times New Roman" w:cs="Times New Roman"/>
          <w:color w:val="000000"/>
          <w:sz w:val="24"/>
          <w:szCs w:val="24"/>
          <w:lang w:eastAsia="zh-CN"/>
        </w:rPr>
        <w:t xml:space="preserve"> </w:t>
      </w:r>
      <w:r w:rsidR="00291FF9" w:rsidRPr="00EA6038">
        <w:rPr>
          <w:rFonts w:ascii="Times New Roman" w:hAnsi="Times New Roman" w:cs="Times New Roman"/>
          <w:sz w:val="24"/>
          <w:szCs w:val="24"/>
          <w:lang w:eastAsia="zh-CN"/>
        </w:rPr>
        <w:t>приложению №</w:t>
      </w:r>
      <w:r w:rsidR="001D41D0" w:rsidRPr="00EA6038">
        <w:rPr>
          <w:rFonts w:ascii="Times New Roman" w:hAnsi="Times New Roman" w:cs="Times New Roman"/>
          <w:sz w:val="24"/>
          <w:szCs w:val="24"/>
          <w:lang w:eastAsia="zh-CN"/>
        </w:rPr>
        <w:t xml:space="preserve"> </w:t>
      </w:r>
      <w:r w:rsidR="00CD562B">
        <w:rPr>
          <w:rFonts w:ascii="Times New Roman" w:hAnsi="Times New Roman" w:cs="Times New Roman"/>
          <w:sz w:val="24"/>
          <w:szCs w:val="24"/>
          <w:lang w:eastAsia="zh-CN"/>
        </w:rPr>
        <w:t>1</w:t>
      </w:r>
      <w:r w:rsidR="00291FF9" w:rsidRPr="00EA6038">
        <w:rPr>
          <w:rFonts w:ascii="Times New Roman" w:hAnsi="Times New Roman" w:cs="Times New Roman"/>
          <w:sz w:val="24"/>
          <w:szCs w:val="24"/>
          <w:lang w:eastAsia="zh-CN"/>
        </w:rPr>
        <w:t xml:space="preserve"> </w:t>
      </w:r>
      <w:r w:rsidR="00291FF9" w:rsidRPr="00291FF9">
        <w:rPr>
          <w:rFonts w:ascii="Times New Roman" w:hAnsi="Times New Roman" w:cs="Times New Roman"/>
          <w:color w:val="000000"/>
          <w:sz w:val="24"/>
          <w:szCs w:val="24"/>
          <w:lang w:eastAsia="zh-CN"/>
        </w:rPr>
        <w:t>к настоящ</w:t>
      </w:r>
      <w:r w:rsidR="00CD562B">
        <w:rPr>
          <w:rFonts w:ascii="Times New Roman" w:hAnsi="Times New Roman" w:cs="Times New Roman"/>
          <w:color w:val="000000"/>
          <w:sz w:val="24"/>
          <w:szCs w:val="24"/>
          <w:lang w:eastAsia="zh-CN"/>
        </w:rPr>
        <w:t>им Условиям</w:t>
      </w:r>
      <w:r w:rsidR="00291FF9" w:rsidRPr="00291FF9">
        <w:rPr>
          <w:rFonts w:ascii="Times New Roman" w:hAnsi="Times New Roman" w:cs="Times New Roman"/>
          <w:color w:val="000000"/>
          <w:sz w:val="24"/>
          <w:szCs w:val="24"/>
          <w:lang w:eastAsia="zh-CN"/>
        </w:rPr>
        <w:t xml:space="preserve">. </w:t>
      </w:r>
    </w:p>
    <w:p w14:paraId="027D222C"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xml:space="preserve">Каждый субъект </w:t>
      </w:r>
      <w:r w:rsidR="00145306">
        <w:rPr>
          <w:rFonts w:ascii="Times New Roman" w:hAnsi="Times New Roman" w:cs="Times New Roman"/>
          <w:color w:val="000000"/>
          <w:sz w:val="24"/>
          <w:szCs w:val="24"/>
          <w:lang w:eastAsia="zh-CN"/>
        </w:rPr>
        <w:t>МСП</w:t>
      </w:r>
      <w:r w:rsidRPr="00291FF9">
        <w:rPr>
          <w:rFonts w:ascii="Times New Roman" w:hAnsi="Times New Roman" w:cs="Times New Roman"/>
          <w:color w:val="000000"/>
          <w:sz w:val="24"/>
          <w:szCs w:val="24"/>
          <w:lang w:eastAsia="zh-CN"/>
        </w:rPr>
        <w:t xml:space="preserve"> должен быть проинформирован о решении, принятом по такому обращению, в течение пяти дней со дня его принятия.</w:t>
      </w:r>
    </w:p>
    <w:p w14:paraId="1594A5EA" w14:textId="77777777" w:rsidR="00291FF9" w:rsidRPr="00D03505" w:rsidRDefault="00C17BE3" w:rsidP="0076142E">
      <w:pPr>
        <w:tabs>
          <w:tab w:val="left" w:pos="1134"/>
        </w:tabs>
        <w:suppressAutoHyphen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8</w:t>
      </w:r>
      <w:r w:rsidR="00291FF9" w:rsidRPr="00D03505">
        <w:rPr>
          <w:rFonts w:ascii="Times New Roman" w:hAnsi="Times New Roman" w:cs="Times New Roman"/>
          <w:sz w:val="24"/>
          <w:szCs w:val="24"/>
          <w:lang w:eastAsia="zh-CN"/>
        </w:rPr>
        <w:t xml:space="preserve">. Поддержка субъектов </w:t>
      </w:r>
      <w:r w:rsidR="008A49C4" w:rsidRPr="00D03505">
        <w:rPr>
          <w:rFonts w:ascii="Times New Roman" w:hAnsi="Times New Roman" w:cs="Times New Roman"/>
          <w:sz w:val="24"/>
          <w:szCs w:val="24"/>
          <w:lang w:eastAsia="zh-CN"/>
        </w:rPr>
        <w:t>МСП</w:t>
      </w:r>
      <w:r w:rsidR="00291FF9" w:rsidRPr="00D03505">
        <w:rPr>
          <w:rFonts w:ascii="Times New Roman" w:hAnsi="Times New Roman" w:cs="Times New Roman"/>
          <w:sz w:val="24"/>
          <w:szCs w:val="24"/>
          <w:lang w:eastAsia="zh-CN"/>
        </w:rPr>
        <w:t xml:space="preserve"> и организаций, образующих инфраструктуру поддержки субъектов </w:t>
      </w:r>
      <w:r w:rsidR="000550BE" w:rsidRPr="00D03505">
        <w:rPr>
          <w:rFonts w:ascii="Times New Roman" w:hAnsi="Times New Roman" w:cs="Times New Roman"/>
          <w:sz w:val="24"/>
          <w:szCs w:val="24"/>
          <w:lang w:eastAsia="zh-CN"/>
        </w:rPr>
        <w:t>МСП</w:t>
      </w:r>
      <w:r w:rsidR="00291FF9" w:rsidRPr="00D03505">
        <w:rPr>
          <w:rFonts w:ascii="Times New Roman" w:hAnsi="Times New Roman" w:cs="Times New Roman"/>
          <w:sz w:val="24"/>
          <w:szCs w:val="24"/>
          <w:lang w:eastAsia="zh-CN"/>
        </w:rPr>
        <w:t xml:space="preserve">, </w:t>
      </w:r>
      <w:r w:rsidR="0076142E" w:rsidRPr="00D03505">
        <w:rPr>
          <w:rFonts w:ascii="Times New Roman" w:hAnsi="Times New Roman" w:cs="Times New Roman"/>
          <w:sz w:val="24"/>
          <w:szCs w:val="24"/>
          <w:lang w:eastAsia="zh-CN"/>
        </w:rPr>
        <w:t xml:space="preserve">включает в себя: </w:t>
      </w:r>
      <w:r w:rsidR="0076142E" w:rsidRPr="00D03505">
        <w:rPr>
          <w:rFonts w:ascii="Times New Roman" w:hAnsi="Times New Roman" w:cs="Times New Roman"/>
          <w:sz w:val="24"/>
          <w:szCs w:val="24"/>
          <w:shd w:val="clear" w:color="auto" w:fill="FFFFFF"/>
        </w:rPr>
        <w:t>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9" w:anchor="/document/12154854/entry/161" w:history="1">
        <w:r w:rsidR="0076142E" w:rsidRPr="00D03505">
          <w:rPr>
            <w:rFonts w:ascii="Times New Roman" w:hAnsi="Times New Roman" w:cs="Times New Roman"/>
            <w:sz w:val="24"/>
            <w:szCs w:val="24"/>
            <w:shd w:val="clear" w:color="auto" w:fill="FFFFFF"/>
          </w:rPr>
          <w:t>статьей 16.1</w:t>
        </w:r>
      </w:hyperlink>
      <w:r w:rsidR="0076142E" w:rsidRPr="00D03505">
        <w:rPr>
          <w:rFonts w:ascii="Times New Roman" w:hAnsi="Times New Roman" w:cs="Times New Roman"/>
          <w:sz w:val="24"/>
          <w:szCs w:val="24"/>
          <w:shd w:val="clear" w:color="auto" w:fill="FFFFFF"/>
        </w:rPr>
        <w:t> </w:t>
      </w:r>
      <w:r w:rsidR="00291FF9" w:rsidRPr="00D03505">
        <w:rPr>
          <w:rFonts w:ascii="Times New Roman" w:hAnsi="Times New Roman" w:cs="Times New Roman"/>
          <w:sz w:val="24"/>
          <w:szCs w:val="24"/>
          <w:lang w:eastAsia="zh-CN"/>
        </w:rPr>
        <w:t>Федеральн</w:t>
      </w:r>
      <w:r w:rsidR="0076142E" w:rsidRPr="00D03505">
        <w:rPr>
          <w:rFonts w:ascii="Times New Roman" w:hAnsi="Times New Roman" w:cs="Times New Roman"/>
          <w:sz w:val="24"/>
          <w:szCs w:val="24"/>
          <w:lang w:eastAsia="zh-CN"/>
        </w:rPr>
        <w:t>ого</w:t>
      </w:r>
      <w:r w:rsidR="00291FF9" w:rsidRPr="00D03505">
        <w:rPr>
          <w:rFonts w:ascii="Times New Roman" w:hAnsi="Times New Roman" w:cs="Times New Roman"/>
          <w:sz w:val="24"/>
          <w:szCs w:val="24"/>
          <w:lang w:eastAsia="zh-CN"/>
        </w:rPr>
        <w:t xml:space="preserve"> закон</w:t>
      </w:r>
      <w:r w:rsidR="0076142E" w:rsidRPr="00D03505">
        <w:rPr>
          <w:rFonts w:ascii="Times New Roman" w:hAnsi="Times New Roman" w:cs="Times New Roman"/>
          <w:sz w:val="24"/>
          <w:szCs w:val="24"/>
          <w:lang w:eastAsia="zh-CN"/>
        </w:rPr>
        <w:t>а</w:t>
      </w:r>
      <w:r w:rsidR="00291FF9" w:rsidRPr="00D03505">
        <w:rPr>
          <w:rFonts w:ascii="Times New Roman" w:hAnsi="Times New Roman" w:cs="Times New Roman"/>
          <w:sz w:val="24"/>
          <w:szCs w:val="24"/>
          <w:lang w:eastAsia="zh-CN"/>
        </w:rPr>
        <w:t xml:space="preserve"> от 24.07.2007 № 209-ФЗ «О развитии малого и среднего предпринимательства в Р</w:t>
      </w:r>
      <w:r w:rsidR="008A49C4" w:rsidRPr="00D03505">
        <w:rPr>
          <w:rFonts w:ascii="Times New Roman" w:hAnsi="Times New Roman" w:cs="Times New Roman"/>
          <w:sz w:val="24"/>
          <w:szCs w:val="24"/>
          <w:lang w:eastAsia="zh-CN"/>
        </w:rPr>
        <w:t>Ф»</w:t>
      </w:r>
      <w:r w:rsidR="00291FF9" w:rsidRPr="00D03505">
        <w:rPr>
          <w:rFonts w:ascii="Times New Roman" w:hAnsi="Times New Roman" w:cs="Times New Roman"/>
          <w:sz w:val="24"/>
          <w:szCs w:val="24"/>
          <w:lang w:eastAsia="zh-CN"/>
        </w:rPr>
        <w:t>.</w:t>
      </w:r>
    </w:p>
    <w:p w14:paraId="02ADB0C5"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9</w:t>
      </w:r>
      <w:r w:rsidR="00291FF9" w:rsidRPr="00291FF9">
        <w:rPr>
          <w:rFonts w:ascii="Times New Roman" w:hAnsi="Times New Roman" w:cs="Times New Roman"/>
          <w:color w:val="000000"/>
          <w:sz w:val="24"/>
          <w:szCs w:val="24"/>
          <w:lang w:eastAsia="zh-CN"/>
        </w:rPr>
        <w:t xml:space="preserve">. Оказание финансовой поддержки субъектам </w:t>
      </w:r>
      <w:r w:rsidR="00ED266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и организациям, образующим инфраструктуру поддержки субъектов </w:t>
      </w:r>
      <w:r w:rsidR="000550BE">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может осуществляться в соответствии с законодательством Российской Федерации за счет средств бюджета </w:t>
      </w:r>
      <w:r w:rsidR="00291FF9" w:rsidRPr="00291FF9">
        <w:rPr>
          <w:rFonts w:ascii="Times New Roman" w:hAnsi="Times New Roman" w:cs="Times New Roman"/>
          <w:sz w:val="24"/>
          <w:szCs w:val="24"/>
        </w:rPr>
        <w:t xml:space="preserve">сельского поселения </w:t>
      </w:r>
      <w:r w:rsidR="00291FF9" w:rsidRPr="00291FF9">
        <w:rPr>
          <w:rFonts w:ascii="Times New Roman" w:hAnsi="Times New Roman" w:cs="Times New Roman"/>
          <w:color w:val="000000"/>
          <w:sz w:val="24"/>
          <w:szCs w:val="24"/>
          <w:lang w:eastAsia="zh-CN"/>
        </w:rPr>
        <w:t xml:space="preserve">путем предоставления субсидий, бюджетных инвестиций, государственных и муниципальных гарантий по обязательствам субъектов </w:t>
      </w:r>
      <w:r w:rsidR="000550BE">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и организаций, образующих инфраструктуру поддержки субъектов малого и среднего предпринимательства.</w:t>
      </w:r>
    </w:p>
    <w:p w14:paraId="5C6326DE"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 xml:space="preserve">Финансовая поддержка субъектов </w:t>
      </w:r>
      <w:r w:rsidR="00ED2665">
        <w:rPr>
          <w:rFonts w:ascii="Times New Roman" w:hAnsi="Times New Roman" w:cs="Times New Roman"/>
          <w:color w:val="000000"/>
          <w:sz w:val="24"/>
          <w:szCs w:val="24"/>
          <w:lang w:eastAsia="zh-CN"/>
        </w:rPr>
        <w:t>МСП</w:t>
      </w:r>
      <w:r w:rsidRPr="00291FF9">
        <w:rPr>
          <w:rFonts w:ascii="Times New Roman" w:hAnsi="Times New Roman" w:cs="Times New Roman"/>
          <w:color w:val="000000"/>
          <w:sz w:val="24"/>
          <w:szCs w:val="24"/>
          <w:lang w:eastAsia="zh-CN"/>
        </w:rPr>
        <w:t>,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62D7006B"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10</w:t>
      </w:r>
      <w:r w:rsidR="00291FF9" w:rsidRPr="00291FF9">
        <w:rPr>
          <w:rFonts w:ascii="Times New Roman" w:hAnsi="Times New Roman" w:cs="Times New Roman"/>
          <w:color w:val="000000"/>
          <w:sz w:val="24"/>
          <w:szCs w:val="24"/>
          <w:lang w:eastAsia="zh-CN"/>
        </w:rPr>
        <w:t xml:space="preserve">. Оказание имущественной поддержки субъектам </w:t>
      </w:r>
      <w:r w:rsidR="00ED266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w:t>
      </w:r>
      <w:r w:rsidR="00291FF9" w:rsidRPr="00291FF9">
        <w:rPr>
          <w:rFonts w:ascii="Times New Roman" w:hAnsi="Times New Roman" w:cs="Times New Roman"/>
          <w:color w:val="000000"/>
          <w:sz w:val="24"/>
          <w:szCs w:val="24"/>
          <w:lang w:eastAsia="zh-CN"/>
        </w:rPr>
        <w:lastRenderedPageBreak/>
        <w:t>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14:paraId="6D37FDAF"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11</w:t>
      </w:r>
      <w:r w:rsidR="00291FF9" w:rsidRPr="00291FF9">
        <w:rPr>
          <w:rFonts w:ascii="Times New Roman" w:hAnsi="Times New Roman" w:cs="Times New Roman"/>
          <w:color w:val="000000"/>
          <w:sz w:val="24"/>
          <w:szCs w:val="24"/>
          <w:lang w:eastAsia="zh-CN"/>
        </w:rPr>
        <w:t xml:space="preserve">. Оказание информационной поддержки субъектам </w:t>
      </w:r>
      <w:r w:rsidR="006F155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и организациям, образующим инфраструктуру поддержки субъектов </w:t>
      </w:r>
      <w:r w:rsidR="006F155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осуществляется в виде создания муниципальных информационных систем, официальных сайтов информационной поддержки субъектов </w:t>
      </w:r>
      <w:r w:rsidR="006F155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w:t>
      </w:r>
      <w:r w:rsidR="00ED2665">
        <w:rPr>
          <w:rFonts w:ascii="Times New Roman" w:hAnsi="Times New Roman" w:cs="Times New Roman"/>
          <w:color w:val="000000"/>
          <w:sz w:val="24"/>
          <w:szCs w:val="24"/>
          <w:lang w:eastAsia="zh-CN"/>
        </w:rPr>
        <w:t>Ф</w:t>
      </w:r>
      <w:r w:rsidR="00291FF9" w:rsidRPr="00291FF9">
        <w:rPr>
          <w:rFonts w:ascii="Times New Roman" w:hAnsi="Times New Roman" w:cs="Times New Roman"/>
          <w:color w:val="000000"/>
          <w:sz w:val="24"/>
          <w:szCs w:val="24"/>
          <w:lang w:eastAsia="zh-CN"/>
        </w:rPr>
        <w:t>едерального закона от 24.07.2007 № 209-ФЗ «О развитии малого и среднего предпринимательства в Российской Федерации».</w:t>
      </w:r>
    </w:p>
    <w:p w14:paraId="180C033C"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12</w:t>
      </w:r>
      <w:r w:rsidR="00291FF9" w:rsidRPr="00291FF9">
        <w:rPr>
          <w:rFonts w:ascii="Times New Roman" w:hAnsi="Times New Roman" w:cs="Times New Roman"/>
          <w:color w:val="000000"/>
          <w:sz w:val="24"/>
          <w:szCs w:val="24"/>
          <w:lang w:eastAsia="zh-CN"/>
        </w:rPr>
        <w:t xml:space="preserve">. Информация, указанная в пункте </w:t>
      </w:r>
      <w:r w:rsidR="00AF6006">
        <w:rPr>
          <w:rFonts w:ascii="Times New Roman" w:hAnsi="Times New Roman" w:cs="Times New Roman"/>
          <w:color w:val="000000"/>
          <w:sz w:val="24"/>
          <w:szCs w:val="24"/>
          <w:lang w:eastAsia="zh-CN"/>
        </w:rPr>
        <w:t>11</w:t>
      </w:r>
      <w:r w:rsidR="00291FF9" w:rsidRPr="00291FF9">
        <w:rPr>
          <w:rFonts w:ascii="Times New Roman" w:hAnsi="Times New Roman" w:cs="Times New Roman"/>
          <w:color w:val="000000"/>
          <w:sz w:val="24"/>
          <w:szCs w:val="24"/>
          <w:lang w:eastAsia="zh-CN"/>
        </w:rPr>
        <w:t xml:space="preserve"> настоящ</w:t>
      </w:r>
      <w:r w:rsidR="00E65D71">
        <w:rPr>
          <w:rFonts w:ascii="Times New Roman" w:hAnsi="Times New Roman" w:cs="Times New Roman"/>
          <w:color w:val="000000"/>
          <w:sz w:val="24"/>
          <w:szCs w:val="24"/>
          <w:lang w:eastAsia="zh-CN"/>
        </w:rPr>
        <w:t>их Условий</w:t>
      </w:r>
      <w:r w:rsidR="00291FF9" w:rsidRPr="00291FF9">
        <w:rPr>
          <w:rFonts w:ascii="Times New Roman" w:hAnsi="Times New Roman" w:cs="Times New Roman"/>
          <w:color w:val="000000"/>
          <w:sz w:val="24"/>
          <w:szCs w:val="24"/>
          <w:lang w:eastAsia="zh-CN"/>
        </w:rPr>
        <w:t xml:space="preserve">, является общедоступной и размещается в сети «Интернет» на официальном сайте </w:t>
      </w:r>
      <w:r w:rsidR="00DB7158">
        <w:rPr>
          <w:rFonts w:ascii="Times New Roman" w:hAnsi="Times New Roman" w:cs="Times New Roman"/>
          <w:color w:val="000000"/>
          <w:sz w:val="24"/>
          <w:szCs w:val="24"/>
          <w:lang w:eastAsia="zh-CN"/>
        </w:rPr>
        <w:t>а</w:t>
      </w:r>
      <w:r w:rsidR="00291FF9" w:rsidRPr="00291FF9">
        <w:rPr>
          <w:rFonts w:ascii="Times New Roman" w:hAnsi="Times New Roman" w:cs="Times New Roman"/>
          <w:color w:val="000000"/>
          <w:sz w:val="24"/>
          <w:szCs w:val="24"/>
          <w:lang w:eastAsia="zh-CN"/>
        </w:rPr>
        <w:t xml:space="preserve">дминистрации </w:t>
      </w:r>
      <w:r w:rsidR="00291FF9" w:rsidRPr="00291FF9">
        <w:rPr>
          <w:rFonts w:ascii="Times New Roman" w:hAnsi="Times New Roman" w:cs="Times New Roman"/>
          <w:sz w:val="24"/>
          <w:szCs w:val="24"/>
        </w:rPr>
        <w:t xml:space="preserve">сельского поселения </w:t>
      </w:r>
      <w:r w:rsidR="00291FF9" w:rsidRPr="00291FF9">
        <w:rPr>
          <w:rFonts w:ascii="Times New Roman" w:hAnsi="Times New Roman" w:cs="Times New Roman"/>
          <w:color w:val="000000"/>
          <w:sz w:val="24"/>
          <w:szCs w:val="24"/>
          <w:lang w:eastAsia="zh-CN"/>
        </w:rPr>
        <w:t>и (или) созданных официальных сайтах информационной поддержки субъектов малого и среднего предпринимательства в сети «Интернет».</w:t>
      </w:r>
    </w:p>
    <w:p w14:paraId="1FE4D490" w14:textId="77777777" w:rsidR="00291FF9" w:rsidRPr="00291FF9" w:rsidRDefault="00C17BE3" w:rsidP="00291FF9">
      <w:pPr>
        <w:suppressAutoHyphens/>
        <w:spacing w:after="0" w:line="240" w:lineRule="auto"/>
        <w:ind w:firstLine="709"/>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13</w:t>
      </w:r>
      <w:r w:rsidR="00291FF9" w:rsidRPr="00291FF9">
        <w:rPr>
          <w:rFonts w:ascii="Times New Roman" w:hAnsi="Times New Roman" w:cs="Times New Roman"/>
          <w:color w:val="000000"/>
          <w:sz w:val="24"/>
          <w:szCs w:val="24"/>
          <w:lang w:eastAsia="zh-CN"/>
        </w:rPr>
        <w:t xml:space="preserve">. Оказание консультационной поддержки субъектам </w:t>
      </w:r>
      <w:r w:rsidR="00726F95">
        <w:rPr>
          <w:rFonts w:ascii="Times New Roman" w:hAnsi="Times New Roman" w:cs="Times New Roman"/>
          <w:color w:val="000000"/>
          <w:sz w:val="24"/>
          <w:szCs w:val="24"/>
          <w:lang w:eastAsia="zh-CN"/>
        </w:rPr>
        <w:t>МСП</w:t>
      </w:r>
      <w:r w:rsidR="00291FF9" w:rsidRPr="00291FF9">
        <w:rPr>
          <w:rFonts w:ascii="Times New Roman" w:hAnsi="Times New Roman" w:cs="Times New Roman"/>
          <w:color w:val="000000"/>
          <w:sz w:val="24"/>
          <w:szCs w:val="24"/>
          <w:lang w:eastAsia="zh-CN"/>
        </w:rPr>
        <w:t xml:space="preserve"> может осуществляться в виде:</w:t>
      </w:r>
    </w:p>
    <w:p w14:paraId="28BB61E5"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37A74FE8" w14:textId="77777777" w:rsidR="00291FF9" w:rsidRPr="00291FF9" w:rsidRDefault="00291FF9" w:rsidP="00291FF9">
      <w:pPr>
        <w:suppressAutoHyphens/>
        <w:spacing w:after="0" w:line="240" w:lineRule="auto"/>
        <w:ind w:firstLine="709"/>
        <w:jc w:val="both"/>
        <w:rPr>
          <w:rFonts w:ascii="Times New Roman" w:hAnsi="Times New Roman" w:cs="Times New Roman"/>
          <w:color w:val="000000"/>
          <w:sz w:val="24"/>
          <w:szCs w:val="24"/>
          <w:lang w:eastAsia="zh-CN"/>
        </w:rPr>
      </w:pPr>
      <w:r w:rsidRPr="00291FF9">
        <w:rPr>
          <w:rFonts w:ascii="Times New Roman" w:hAnsi="Times New Roman" w:cs="Times New Roman"/>
          <w:color w:val="000000"/>
          <w:sz w:val="24"/>
          <w:szCs w:val="24"/>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28B13639" w14:textId="77777777" w:rsidR="00186B5E" w:rsidRPr="00D03505" w:rsidRDefault="00C17BE3" w:rsidP="00D03505">
      <w:pPr>
        <w:pStyle w:val="s1"/>
        <w:shd w:val="clear" w:color="auto" w:fill="FFFFFF"/>
        <w:spacing w:before="0" w:beforeAutospacing="0" w:after="0" w:afterAutospacing="0"/>
        <w:ind w:firstLine="708"/>
        <w:jc w:val="both"/>
      </w:pPr>
      <w:r>
        <w:rPr>
          <w:bCs/>
          <w:spacing w:val="-1"/>
        </w:rPr>
        <w:t>14.</w:t>
      </w:r>
      <w:r w:rsidR="00186B5E" w:rsidRPr="00D03505">
        <w:rPr>
          <w:shd w:val="clear" w:color="auto" w:fill="FFFFFF"/>
        </w:rPr>
        <w:t xml:space="preserve"> </w:t>
      </w:r>
      <w:r w:rsidR="00186B5E" w:rsidRPr="00D03505">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3179F25D" w14:textId="77777777" w:rsidR="00186B5E" w:rsidRPr="00D03505" w:rsidRDefault="00186B5E" w:rsidP="00D03505">
      <w:pPr>
        <w:pStyle w:val="s1"/>
        <w:shd w:val="clear" w:color="auto" w:fill="FFFFFF"/>
        <w:spacing w:before="0" w:beforeAutospacing="0" w:after="0" w:afterAutospacing="0"/>
        <w:jc w:val="both"/>
      </w:pPr>
      <w:r w:rsidRPr="00D03505">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2E53A278" w14:textId="77777777" w:rsidR="00186B5E" w:rsidRPr="00D03505" w:rsidRDefault="00186B5E" w:rsidP="00D03505">
      <w:pPr>
        <w:pStyle w:val="s1"/>
        <w:shd w:val="clear" w:color="auto" w:fill="FFFFFF"/>
        <w:spacing w:before="0" w:beforeAutospacing="0" w:after="0" w:afterAutospacing="0"/>
        <w:jc w:val="both"/>
      </w:pPr>
      <w:r w:rsidRPr="00D03505">
        <w:t>2) учебно-методической и научно-методической помощи субъектам малого и среднего предпринимательства.</w:t>
      </w:r>
    </w:p>
    <w:p w14:paraId="598C9069" w14:textId="77777777" w:rsidR="00186B5E" w:rsidRPr="00D03505" w:rsidRDefault="00186B5E" w:rsidP="00D03505">
      <w:pPr>
        <w:keepNext/>
        <w:shd w:val="clear" w:color="auto" w:fill="FFFFFF"/>
        <w:spacing w:after="0" w:line="240" w:lineRule="auto"/>
        <w:ind w:firstLine="709"/>
        <w:jc w:val="both"/>
        <w:outlineLvl w:val="0"/>
        <w:rPr>
          <w:rFonts w:ascii="Times New Roman" w:hAnsi="Times New Roman" w:cs="Times New Roman"/>
          <w:sz w:val="24"/>
          <w:szCs w:val="24"/>
        </w:rPr>
      </w:pPr>
      <w:r w:rsidRPr="00D03505">
        <w:rPr>
          <w:rFonts w:ascii="Times New Roman" w:hAnsi="Times New Roman" w:cs="Times New Roman"/>
          <w:sz w:val="24"/>
          <w:szCs w:val="24"/>
          <w:shd w:val="clear" w:color="auto" w:fill="FFFFFF"/>
        </w:rPr>
        <w:t xml:space="preserve"> </w:t>
      </w:r>
      <w:r w:rsidR="00C17BE3">
        <w:rPr>
          <w:rFonts w:ascii="Times New Roman" w:hAnsi="Times New Roman" w:cs="Times New Roman"/>
          <w:sz w:val="24"/>
          <w:szCs w:val="24"/>
          <w:shd w:val="clear" w:color="auto" w:fill="FFFFFF"/>
        </w:rPr>
        <w:t>15.</w:t>
      </w:r>
      <w:r w:rsidRPr="00D03505">
        <w:rPr>
          <w:rFonts w:ascii="Times New Roman" w:hAnsi="Times New Roman" w:cs="Times New Roman"/>
          <w:sz w:val="24"/>
          <w:szCs w:val="24"/>
          <w:shd w:val="clear" w:color="auto" w:fill="FFFFFF"/>
        </w:rPr>
        <w:t xml:space="preserve"> </w:t>
      </w:r>
      <w:r w:rsidRPr="00D03505">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008CFC8B" w14:textId="77777777" w:rsidR="00186B5E" w:rsidRPr="00D03505" w:rsidRDefault="00186B5E" w:rsidP="00D03505">
      <w:pPr>
        <w:pStyle w:val="s1"/>
        <w:shd w:val="clear" w:color="auto" w:fill="FFFFFF"/>
        <w:spacing w:before="0" w:beforeAutospacing="0" w:after="0" w:afterAutospacing="0"/>
        <w:ind w:firstLine="708"/>
        <w:jc w:val="both"/>
      </w:pPr>
      <w:r w:rsidRPr="00D03505">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3BC0FF4B" w14:textId="77777777" w:rsidR="00186B5E" w:rsidRPr="00D03505" w:rsidRDefault="00186B5E" w:rsidP="00D03505">
      <w:pPr>
        <w:pStyle w:val="s1"/>
        <w:shd w:val="clear" w:color="auto" w:fill="FFFFFF"/>
        <w:spacing w:before="0" w:beforeAutospacing="0" w:after="0" w:afterAutospacing="0"/>
        <w:ind w:firstLine="708"/>
        <w:jc w:val="both"/>
      </w:pPr>
      <w:r w:rsidRPr="00D03505">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760EACD2" w14:textId="77777777" w:rsidR="00186B5E" w:rsidRPr="00D03505" w:rsidRDefault="00186B5E" w:rsidP="00D03505">
      <w:pPr>
        <w:pStyle w:val="s1"/>
        <w:shd w:val="clear" w:color="auto" w:fill="FFFFFF"/>
        <w:spacing w:before="0" w:beforeAutospacing="0" w:after="0" w:afterAutospacing="0"/>
        <w:ind w:firstLine="708"/>
        <w:jc w:val="both"/>
      </w:pPr>
      <w:r w:rsidRPr="00D03505">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2C08F205" w14:textId="77777777" w:rsidR="00186B5E" w:rsidRPr="00D03505" w:rsidRDefault="00186B5E" w:rsidP="00D03505">
      <w:pPr>
        <w:pStyle w:val="s1"/>
        <w:shd w:val="clear" w:color="auto" w:fill="FFFFFF"/>
        <w:spacing w:before="0" w:beforeAutospacing="0" w:after="0" w:afterAutospacing="0"/>
        <w:ind w:firstLine="708"/>
        <w:jc w:val="both"/>
      </w:pPr>
      <w:r w:rsidRPr="00D03505">
        <w:t>4) создания акционерных инвестиционных фондов и закрытых паевых инвестиционных фондов.</w:t>
      </w:r>
    </w:p>
    <w:p w14:paraId="6E397BDC" w14:textId="77777777" w:rsidR="00186B5E" w:rsidRPr="00D03505" w:rsidRDefault="00C17BE3" w:rsidP="00D03505">
      <w:pPr>
        <w:pStyle w:val="s1"/>
        <w:shd w:val="clear" w:color="auto" w:fill="FFFFFF"/>
        <w:spacing w:before="0" w:beforeAutospacing="0" w:after="0" w:afterAutospacing="0"/>
        <w:ind w:firstLine="708"/>
        <w:jc w:val="both"/>
      </w:pPr>
      <w:r>
        <w:rPr>
          <w:shd w:val="clear" w:color="auto" w:fill="FFFFFF"/>
        </w:rPr>
        <w:t>16.</w:t>
      </w:r>
      <w:r w:rsidR="00186B5E" w:rsidRPr="00D03505">
        <w:rPr>
          <w:shd w:val="clear" w:color="auto" w:fill="FFFFFF"/>
        </w:rPr>
        <w:t xml:space="preserve"> </w:t>
      </w:r>
      <w:r w:rsidR="00186B5E" w:rsidRPr="00D03505">
        <w:t>Оказание поддержки субъектам малого и среднего предпринимательства в об</w:t>
      </w:r>
      <w:r w:rsidR="00D03505">
        <w:t xml:space="preserve">ласти ремесленной деятельности </w:t>
      </w:r>
      <w:r w:rsidR="00186B5E" w:rsidRPr="00D03505">
        <w:t>может осуществляться в виде:</w:t>
      </w:r>
    </w:p>
    <w:p w14:paraId="2E51A328" w14:textId="77777777" w:rsidR="00186B5E" w:rsidRPr="00D03505" w:rsidRDefault="00186B5E" w:rsidP="00D03505">
      <w:pPr>
        <w:pStyle w:val="s1"/>
        <w:shd w:val="clear" w:color="auto" w:fill="FFFFFF"/>
        <w:spacing w:before="0" w:beforeAutospacing="0" w:after="0" w:afterAutospacing="0"/>
        <w:ind w:firstLine="708"/>
        <w:jc w:val="both"/>
      </w:pPr>
      <w:r w:rsidRPr="00D03505">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0CECEF4E" w14:textId="77777777" w:rsidR="00186B5E" w:rsidRPr="00D03505" w:rsidRDefault="00186B5E" w:rsidP="00D03505">
      <w:pPr>
        <w:pStyle w:val="s1"/>
        <w:shd w:val="clear" w:color="auto" w:fill="FFFFFF"/>
        <w:spacing w:before="0" w:beforeAutospacing="0" w:after="0" w:afterAutospacing="0"/>
        <w:ind w:firstLine="708"/>
        <w:jc w:val="both"/>
      </w:pPr>
      <w:r w:rsidRPr="00D03505">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78A53888" w14:textId="77777777" w:rsidR="00186B5E" w:rsidRPr="00D03505" w:rsidRDefault="00C17BE3" w:rsidP="00D03505">
      <w:pPr>
        <w:pStyle w:val="s1"/>
        <w:shd w:val="clear" w:color="auto" w:fill="FFFFFF"/>
        <w:spacing w:before="0" w:beforeAutospacing="0" w:after="0" w:afterAutospacing="0"/>
        <w:ind w:firstLine="708"/>
        <w:jc w:val="both"/>
      </w:pPr>
      <w:r>
        <w:rPr>
          <w:shd w:val="clear" w:color="auto" w:fill="FFFFFF"/>
        </w:rPr>
        <w:t>17.</w:t>
      </w:r>
      <w:r w:rsidR="00186B5E" w:rsidRPr="00D03505">
        <w:rPr>
          <w:shd w:val="clear" w:color="auto" w:fill="FFFFFF"/>
        </w:rPr>
        <w:t xml:space="preserve"> </w:t>
      </w:r>
      <w:r w:rsidR="00186B5E" w:rsidRPr="00D03505">
        <w:t xml:space="preserve">Оказание поддержки субъектам малого и среднего предпринимательства, осуществляющим </w:t>
      </w:r>
      <w:proofErr w:type="gramStart"/>
      <w:r w:rsidR="00186B5E" w:rsidRPr="00D03505">
        <w:t>вн</w:t>
      </w:r>
      <w:r w:rsidR="00D03505">
        <w:t>ешнеэкономическую деятельность</w:t>
      </w:r>
      <w:proofErr w:type="gramEnd"/>
      <w:r w:rsidR="00D03505">
        <w:t xml:space="preserve"> </w:t>
      </w:r>
      <w:r w:rsidR="00186B5E" w:rsidRPr="00D03505">
        <w:t>может осуществляться в виде:</w:t>
      </w:r>
    </w:p>
    <w:p w14:paraId="7576B842" w14:textId="77777777" w:rsidR="00186B5E" w:rsidRPr="00186B5E" w:rsidRDefault="00186B5E" w:rsidP="00C771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6B5E">
        <w:rPr>
          <w:rFonts w:ascii="Times New Roman" w:eastAsia="Times New Roman" w:hAnsi="Times New Roman" w:cs="Times New Roman"/>
          <w:sz w:val="24"/>
          <w:szCs w:val="24"/>
          <w:lang w:eastAsia="ru-RU"/>
        </w:rPr>
        <w:t>1) </w:t>
      </w:r>
      <w:hyperlink r:id="rId10" w:anchor="/document/1118697/entry/0" w:history="1">
        <w:r w:rsidRPr="00C771DC">
          <w:rPr>
            <w:rFonts w:ascii="Times New Roman" w:eastAsia="Times New Roman" w:hAnsi="Times New Roman" w:cs="Times New Roman"/>
            <w:sz w:val="24"/>
            <w:szCs w:val="24"/>
            <w:lang w:eastAsia="ru-RU"/>
          </w:rPr>
          <w:t>сотрудничества</w:t>
        </w:r>
      </w:hyperlink>
      <w:r w:rsidRPr="00186B5E">
        <w:rPr>
          <w:rFonts w:ascii="Times New Roman" w:eastAsia="Times New Roman" w:hAnsi="Times New Roman" w:cs="Times New Roman"/>
          <w:sz w:val="24"/>
          <w:szCs w:val="24"/>
          <w:lang w:eastAsia="ru-RU"/>
        </w:rPr>
        <w:t> с международными организациями и иностранными государствами в области развития малого и среднего предпринимательства;</w:t>
      </w:r>
    </w:p>
    <w:p w14:paraId="6687A9BF" w14:textId="77777777" w:rsidR="00186B5E" w:rsidRPr="00186B5E" w:rsidRDefault="00186B5E" w:rsidP="00C771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6B5E">
        <w:rPr>
          <w:rFonts w:ascii="Times New Roman" w:eastAsia="Times New Roman" w:hAnsi="Times New Roman" w:cs="Times New Roman"/>
          <w:sz w:val="24"/>
          <w:szCs w:val="24"/>
          <w:lang w:eastAsia="ru-RU"/>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7D87E245" w14:textId="77777777" w:rsidR="00186B5E" w:rsidRPr="00186B5E" w:rsidRDefault="00186B5E" w:rsidP="00C771D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86B5E">
        <w:rPr>
          <w:rFonts w:ascii="Times New Roman" w:eastAsia="Times New Roman" w:hAnsi="Times New Roman" w:cs="Times New Roman"/>
          <w:sz w:val="24"/>
          <w:szCs w:val="24"/>
          <w:lang w:eastAsia="ru-RU"/>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610061C2" w14:textId="77777777" w:rsidR="00186B5E" w:rsidRPr="00186B5E" w:rsidRDefault="00186B5E" w:rsidP="00C771DC">
      <w:pPr>
        <w:shd w:val="clear" w:color="auto" w:fill="FFFFFF"/>
        <w:spacing w:after="0" w:line="240" w:lineRule="auto"/>
        <w:ind w:firstLine="708"/>
        <w:jc w:val="both"/>
        <w:rPr>
          <w:rFonts w:ascii="Times New Roman" w:eastAsia="Times New Roman" w:hAnsi="Times New Roman" w:cs="Times New Roman"/>
          <w:color w:val="22272F"/>
          <w:sz w:val="23"/>
          <w:szCs w:val="23"/>
          <w:lang w:eastAsia="ru-RU"/>
        </w:rPr>
      </w:pPr>
      <w:r w:rsidRPr="00186B5E">
        <w:rPr>
          <w:rFonts w:ascii="Times New Roman" w:eastAsia="Times New Roman" w:hAnsi="Times New Roman" w:cs="Times New Roman"/>
          <w:sz w:val="24"/>
          <w:szCs w:val="24"/>
          <w:lang w:eastAsia="ru-RU"/>
        </w:rPr>
        <w:t>4) реализации иных мероприятий по поддержке субъектов малого и среднего предпринимательства, осуществляющих внешнеэкономическую</w:t>
      </w:r>
      <w:r w:rsidRPr="00186B5E">
        <w:rPr>
          <w:rFonts w:ascii="Times New Roman" w:eastAsia="Times New Roman" w:hAnsi="Times New Roman" w:cs="Times New Roman"/>
          <w:sz w:val="23"/>
          <w:szCs w:val="23"/>
          <w:lang w:eastAsia="ru-RU"/>
        </w:rPr>
        <w:t xml:space="preserve"> </w:t>
      </w:r>
      <w:r w:rsidRPr="00186B5E">
        <w:rPr>
          <w:rFonts w:ascii="Times New Roman" w:eastAsia="Times New Roman" w:hAnsi="Times New Roman" w:cs="Times New Roman"/>
          <w:color w:val="22272F"/>
          <w:sz w:val="23"/>
          <w:szCs w:val="23"/>
          <w:lang w:eastAsia="ru-RU"/>
        </w:rPr>
        <w:t>деятельность.</w:t>
      </w:r>
    </w:p>
    <w:p w14:paraId="66B33082" w14:textId="77777777" w:rsidR="00186B5E" w:rsidRDefault="00C17BE3" w:rsidP="00186B5E">
      <w:pPr>
        <w:keepNext/>
        <w:shd w:val="clear" w:color="auto" w:fill="FFFFFF"/>
        <w:spacing w:after="0" w:line="240" w:lineRule="auto"/>
        <w:ind w:firstLine="709"/>
        <w:jc w:val="both"/>
        <w:outlineLvl w:val="0"/>
        <w:rPr>
          <w:color w:val="22272F"/>
          <w:sz w:val="23"/>
          <w:szCs w:val="23"/>
          <w:shd w:val="clear" w:color="auto" w:fill="FFFFFF"/>
        </w:rPr>
      </w:pPr>
      <w:r>
        <w:rPr>
          <w:rFonts w:ascii="Times New Roman" w:hAnsi="Times New Roman" w:cs="Times New Roman"/>
          <w:sz w:val="24"/>
          <w:szCs w:val="24"/>
          <w:shd w:val="clear" w:color="auto" w:fill="FFFFFF"/>
        </w:rPr>
        <w:t>18.</w:t>
      </w:r>
      <w:r w:rsidR="00186B5E" w:rsidRPr="00C771DC">
        <w:rPr>
          <w:rFonts w:ascii="Times New Roman" w:hAnsi="Times New Roman" w:cs="Times New Roman"/>
          <w:sz w:val="24"/>
          <w:szCs w:val="24"/>
          <w:shd w:val="clear" w:color="auto" w:fill="FFFFFF"/>
        </w:rPr>
        <w:t xml:space="preserve"> 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w:t>
      </w:r>
      <w:r w:rsidR="00C771DC">
        <w:rPr>
          <w:rFonts w:ascii="Times New Roman" w:hAnsi="Times New Roman" w:cs="Times New Roman"/>
          <w:sz w:val="24"/>
          <w:szCs w:val="24"/>
          <w:shd w:val="clear" w:color="auto" w:fill="FFFFFF"/>
        </w:rPr>
        <w:t>Ф</w:t>
      </w:r>
      <w:r w:rsidR="00186B5E" w:rsidRPr="00C771DC">
        <w:rPr>
          <w:rFonts w:ascii="Times New Roman" w:hAnsi="Times New Roman" w:cs="Times New Roman"/>
          <w:sz w:val="24"/>
          <w:szCs w:val="24"/>
          <w:shd w:val="clear" w:color="auto" w:fill="FFFFFF"/>
        </w:rPr>
        <w:t>едеральным законом</w:t>
      </w:r>
      <w:r w:rsidR="00C771DC">
        <w:rPr>
          <w:rFonts w:ascii="Times New Roman" w:hAnsi="Times New Roman" w:cs="Times New Roman"/>
          <w:sz w:val="24"/>
          <w:szCs w:val="24"/>
          <w:shd w:val="clear" w:color="auto" w:fill="FFFFFF"/>
        </w:rPr>
        <w:t xml:space="preserve"> № 209-ФЗ</w:t>
      </w:r>
      <w:r w:rsidR="00186B5E" w:rsidRPr="00C771DC">
        <w:rPr>
          <w:rFonts w:ascii="Times New Roman" w:hAnsi="Times New Roman" w:cs="Times New Roman"/>
          <w:sz w:val="24"/>
          <w:szCs w:val="24"/>
          <w:shd w:val="clear" w:color="auto" w:fill="FFFFFF"/>
        </w:rPr>
        <w:t>,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r w:rsidR="00186B5E">
        <w:rPr>
          <w:color w:val="22272F"/>
          <w:sz w:val="23"/>
          <w:szCs w:val="23"/>
          <w:shd w:val="clear" w:color="auto" w:fill="FFFFFF"/>
        </w:rPr>
        <w:t>.</w:t>
      </w:r>
    </w:p>
    <w:p w14:paraId="0358CDB0" w14:textId="77777777" w:rsidR="00291FF9" w:rsidRPr="00291FF9" w:rsidRDefault="00C17BE3" w:rsidP="00291FF9">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Pr>
          <w:rFonts w:ascii="Times New Roman" w:hAnsi="Times New Roman" w:cs="Times New Roman"/>
          <w:bCs/>
          <w:color w:val="000000"/>
          <w:spacing w:val="-1"/>
          <w:sz w:val="24"/>
          <w:szCs w:val="24"/>
        </w:rPr>
        <w:t>19</w:t>
      </w:r>
      <w:r w:rsidR="00291FF9" w:rsidRPr="00291FF9">
        <w:rPr>
          <w:rFonts w:ascii="Times New Roman" w:hAnsi="Times New Roman" w:cs="Times New Roman"/>
          <w:bCs/>
          <w:color w:val="000000"/>
          <w:spacing w:val="-1"/>
          <w:sz w:val="24"/>
          <w:szCs w:val="24"/>
        </w:rPr>
        <w:t xml:space="preserve">. Администрация </w:t>
      </w:r>
      <w:r w:rsidR="00291FF9" w:rsidRPr="00291FF9">
        <w:rPr>
          <w:rFonts w:ascii="Times New Roman" w:hAnsi="Times New Roman" w:cs="Times New Roman"/>
          <w:sz w:val="24"/>
          <w:szCs w:val="24"/>
        </w:rPr>
        <w:t>сельского поселения</w:t>
      </w:r>
      <w:r w:rsidR="00291FF9" w:rsidRPr="00291FF9">
        <w:rPr>
          <w:rFonts w:ascii="Times New Roman" w:hAnsi="Times New Roman" w:cs="Times New Roman"/>
          <w:bCs/>
          <w:color w:val="000000"/>
          <w:spacing w:val="-1"/>
          <w:sz w:val="24"/>
          <w:szCs w:val="24"/>
        </w:rPr>
        <w:t xml:space="preserve">, осуществляет ведение реестра </w:t>
      </w:r>
      <w:bookmarkStart w:id="0" w:name="YANDEX_272"/>
      <w:bookmarkEnd w:id="0"/>
      <w:r w:rsidR="00291FF9" w:rsidRPr="00291FF9">
        <w:rPr>
          <w:rFonts w:ascii="Times New Roman" w:hAnsi="Times New Roman" w:cs="Times New Roman"/>
          <w:bCs/>
          <w:color w:val="000000"/>
          <w:spacing w:val="-1"/>
          <w:sz w:val="24"/>
          <w:szCs w:val="24"/>
        </w:rPr>
        <w:t>субъектов</w:t>
      </w:r>
      <w:bookmarkStart w:id="1" w:name="YANDEX_273"/>
      <w:bookmarkEnd w:id="1"/>
      <w:r w:rsidR="00291FF9" w:rsidRPr="00291FF9">
        <w:rPr>
          <w:rFonts w:ascii="Times New Roman" w:hAnsi="Times New Roman" w:cs="Times New Roman"/>
          <w:bCs/>
          <w:color w:val="000000"/>
          <w:spacing w:val="-1"/>
          <w:sz w:val="24"/>
          <w:szCs w:val="24"/>
        </w:rPr>
        <w:t xml:space="preserve"> малого </w:t>
      </w:r>
      <w:bookmarkStart w:id="2" w:name="YANDEX_274"/>
      <w:bookmarkEnd w:id="2"/>
      <w:r w:rsidR="00291FF9" w:rsidRPr="00291FF9">
        <w:rPr>
          <w:rFonts w:ascii="Times New Roman" w:hAnsi="Times New Roman" w:cs="Times New Roman"/>
          <w:bCs/>
          <w:color w:val="000000"/>
          <w:spacing w:val="-1"/>
          <w:sz w:val="24"/>
          <w:szCs w:val="24"/>
        </w:rPr>
        <w:t xml:space="preserve">и </w:t>
      </w:r>
      <w:bookmarkStart w:id="3" w:name="YANDEX_275"/>
      <w:bookmarkEnd w:id="3"/>
      <w:r w:rsidR="00291FF9" w:rsidRPr="00291FF9">
        <w:rPr>
          <w:rFonts w:ascii="Times New Roman" w:hAnsi="Times New Roman" w:cs="Times New Roman"/>
          <w:bCs/>
          <w:color w:val="000000"/>
          <w:spacing w:val="-1"/>
          <w:sz w:val="24"/>
          <w:szCs w:val="24"/>
        </w:rPr>
        <w:t>среднего</w:t>
      </w:r>
      <w:bookmarkStart w:id="4" w:name="YANDEX_276"/>
      <w:bookmarkEnd w:id="4"/>
      <w:r w:rsidR="00291FF9" w:rsidRPr="00291FF9">
        <w:rPr>
          <w:rFonts w:ascii="Times New Roman" w:hAnsi="Times New Roman" w:cs="Times New Roman"/>
          <w:bCs/>
          <w:color w:val="000000"/>
          <w:spacing w:val="-1"/>
          <w:sz w:val="24"/>
          <w:szCs w:val="24"/>
        </w:rPr>
        <w:t xml:space="preserve"> предпринимательства</w:t>
      </w:r>
      <w:r w:rsidR="00291FF9" w:rsidRPr="00291FF9">
        <w:rPr>
          <w:rFonts w:ascii="Times New Roman" w:hAnsi="Times New Roman" w:cs="Times New Roman"/>
          <w:color w:val="000000"/>
          <w:spacing w:val="-1"/>
          <w:sz w:val="24"/>
          <w:szCs w:val="24"/>
        </w:rPr>
        <w:t xml:space="preserve"> и организаций</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образующих</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инфраструктуру</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поддержки</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субъектов</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малого</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и</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среднего</w:t>
      </w:r>
      <w:r w:rsidR="00291FF9" w:rsidRPr="00291FF9">
        <w:rPr>
          <w:rFonts w:ascii="Times New Roman" w:hAnsi="Times New Roman" w:cs="Times New Roman"/>
          <w:bCs/>
          <w:color w:val="000000"/>
          <w:spacing w:val="-1"/>
          <w:sz w:val="24"/>
          <w:szCs w:val="24"/>
        </w:rPr>
        <w:t xml:space="preserve"> </w:t>
      </w:r>
      <w:r w:rsidR="00291FF9" w:rsidRPr="00291FF9">
        <w:rPr>
          <w:rFonts w:ascii="Times New Roman" w:hAnsi="Times New Roman" w:cs="Times New Roman"/>
          <w:color w:val="000000"/>
          <w:spacing w:val="-1"/>
          <w:sz w:val="24"/>
          <w:szCs w:val="24"/>
        </w:rPr>
        <w:t>предпринимательства,</w:t>
      </w:r>
      <w:r w:rsidR="00291FF9" w:rsidRPr="00291FF9">
        <w:rPr>
          <w:rFonts w:ascii="Times New Roman" w:hAnsi="Times New Roman" w:cs="Times New Roman"/>
          <w:b/>
          <w:bCs/>
          <w:caps/>
          <w:color w:val="000000"/>
          <w:spacing w:val="-1"/>
          <w:sz w:val="24"/>
          <w:szCs w:val="24"/>
        </w:rPr>
        <w:t xml:space="preserve"> </w:t>
      </w:r>
      <w:r w:rsidR="00291FF9" w:rsidRPr="00291FF9">
        <w:rPr>
          <w:rFonts w:ascii="Times New Roman" w:hAnsi="Times New Roman" w:cs="Times New Roman"/>
          <w:bCs/>
          <w:color w:val="000000"/>
          <w:spacing w:val="-1"/>
          <w:sz w:val="24"/>
          <w:szCs w:val="24"/>
        </w:rPr>
        <w:t xml:space="preserve">– получателей </w:t>
      </w:r>
      <w:bookmarkStart w:id="5" w:name="YANDEX_277"/>
      <w:bookmarkEnd w:id="5"/>
      <w:r w:rsidR="00291FF9" w:rsidRPr="00291FF9">
        <w:rPr>
          <w:rFonts w:ascii="Times New Roman" w:hAnsi="Times New Roman" w:cs="Times New Roman"/>
          <w:bCs/>
          <w:color w:val="000000"/>
          <w:spacing w:val="-1"/>
          <w:sz w:val="24"/>
          <w:szCs w:val="24"/>
        </w:rPr>
        <w:t xml:space="preserve">поддержки </w:t>
      </w:r>
      <w:r w:rsidR="00291FF9" w:rsidRPr="00291FF9">
        <w:rPr>
          <w:rFonts w:ascii="Times New Roman" w:hAnsi="Times New Roman" w:cs="Times New Roman"/>
          <w:sz w:val="24"/>
          <w:szCs w:val="24"/>
        </w:rPr>
        <w:t xml:space="preserve">на территории </w:t>
      </w:r>
      <w:r w:rsidR="00DB7158">
        <w:rPr>
          <w:rFonts w:ascii="Times New Roman" w:hAnsi="Times New Roman" w:cs="Times New Roman"/>
          <w:sz w:val="24"/>
          <w:szCs w:val="24"/>
        </w:rPr>
        <w:t>С</w:t>
      </w:r>
      <w:r w:rsidR="00291FF9" w:rsidRPr="00291FF9">
        <w:rPr>
          <w:rFonts w:ascii="Times New Roman" w:hAnsi="Times New Roman" w:cs="Times New Roman"/>
          <w:sz w:val="24"/>
          <w:szCs w:val="24"/>
        </w:rPr>
        <w:t>ельского поселения</w:t>
      </w:r>
      <w:r w:rsidR="00DB7158">
        <w:rPr>
          <w:rFonts w:ascii="Times New Roman" w:hAnsi="Times New Roman" w:cs="Times New Roman"/>
          <w:sz w:val="24"/>
          <w:szCs w:val="24"/>
        </w:rPr>
        <w:t xml:space="preserve"> «Приморско-Куйский сельсовет» ЗР НАО</w:t>
      </w:r>
      <w:r w:rsidR="00291FF9" w:rsidRPr="00291FF9">
        <w:rPr>
          <w:rFonts w:ascii="Times New Roman" w:hAnsi="Times New Roman" w:cs="Times New Roman"/>
          <w:i/>
          <w:sz w:val="24"/>
          <w:szCs w:val="24"/>
        </w:rPr>
        <w:t xml:space="preserve"> </w:t>
      </w:r>
      <w:r w:rsidR="00DB7158">
        <w:rPr>
          <w:rFonts w:ascii="Times New Roman" w:hAnsi="Times New Roman" w:cs="Times New Roman"/>
          <w:color w:val="000000"/>
          <w:spacing w:val="-1"/>
          <w:sz w:val="24"/>
          <w:szCs w:val="24"/>
        </w:rPr>
        <w:t xml:space="preserve">по форме согласно приложению № </w:t>
      </w:r>
      <w:r w:rsidR="008450FE">
        <w:rPr>
          <w:rFonts w:ascii="Times New Roman" w:hAnsi="Times New Roman" w:cs="Times New Roman"/>
          <w:color w:val="000000"/>
          <w:spacing w:val="-1"/>
          <w:sz w:val="24"/>
          <w:szCs w:val="24"/>
        </w:rPr>
        <w:t>2</w:t>
      </w:r>
      <w:r w:rsidR="00291FF9" w:rsidRPr="00291FF9">
        <w:rPr>
          <w:rFonts w:ascii="Times New Roman" w:hAnsi="Times New Roman" w:cs="Times New Roman"/>
          <w:color w:val="000000"/>
          <w:spacing w:val="-1"/>
          <w:sz w:val="24"/>
          <w:szCs w:val="24"/>
        </w:rPr>
        <w:t xml:space="preserve"> к настоящ</w:t>
      </w:r>
      <w:r w:rsidR="008450FE">
        <w:rPr>
          <w:rFonts w:ascii="Times New Roman" w:hAnsi="Times New Roman" w:cs="Times New Roman"/>
          <w:color w:val="000000"/>
          <w:spacing w:val="-1"/>
          <w:sz w:val="24"/>
          <w:szCs w:val="24"/>
        </w:rPr>
        <w:t>им Условиям</w:t>
      </w:r>
      <w:r w:rsidR="00291FF9" w:rsidRPr="00291FF9">
        <w:rPr>
          <w:rFonts w:ascii="Times New Roman" w:hAnsi="Times New Roman" w:cs="Times New Roman"/>
          <w:bCs/>
          <w:color w:val="000000"/>
          <w:spacing w:val="-1"/>
          <w:sz w:val="24"/>
          <w:szCs w:val="24"/>
        </w:rPr>
        <w:t>.</w:t>
      </w:r>
    </w:p>
    <w:p w14:paraId="00D77FFB" w14:textId="77777777" w:rsidR="00291FF9" w:rsidRDefault="00291FF9" w:rsidP="00291FF9">
      <w:pPr>
        <w:keepNext/>
        <w:shd w:val="clear" w:color="auto" w:fill="FFFFFF"/>
        <w:spacing w:after="0" w:line="240" w:lineRule="auto"/>
        <w:ind w:firstLine="709"/>
        <w:jc w:val="both"/>
        <w:outlineLvl w:val="0"/>
        <w:rPr>
          <w:rFonts w:ascii="Times New Roman" w:hAnsi="Times New Roman" w:cs="Times New Roman"/>
          <w:bCs/>
          <w:color w:val="000000"/>
          <w:spacing w:val="-1"/>
          <w:sz w:val="24"/>
          <w:szCs w:val="24"/>
        </w:rPr>
      </w:pPr>
      <w:r w:rsidRPr="00291FF9">
        <w:rPr>
          <w:rFonts w:ascii="Times New Roman" w:hAnsi="Times New Roman" w:cs="Times New Roman"/>
          <w:bCs/>
          <w:color w:val="000000"/>
          <w:spacing w:val="-1"/>
          <w:sz w:val="24"/>
          <w:szCs w:val="24"/>
        </w:rPr>
        <w:t>Информация, содержащаяся в реестре</w:t>
      </w:r>
      <w:bookmarkStart w:id="6" w:name="YANDEX_280"/>
      <w:bookmarkEnd w:id="6"/>
      <w:r w:rsidRPr="00291FF9">
        <w:rPr>
          <w:rFonts w:ascii="Times New Roman" w:hAnsi="Times New Roman" w:cs="Times New Roman"/>
          <w:bCs/>
          <w:color w:val="000000"/>
          <w:spacing w:val="-1"/>
          <w:sz w:val="24"/>
          <w:szCs w:val="24"/>
        </w:rPr>
        <w:t xml:space="preserve"> субъектов</w:t>
      </w:r>
      <w:bookmarkStart w:id="7" w:name="YANDEX_281"/>
      <w:bookmarkEnd w:id="7"/>
      <w:r w:rsidRPr="00291FF9">
        <w:rPr>
          <w:rFonts w:ascii="Times New Roman" w:hAnsi="Times New Roman" w:cs="Times New Roman"/>
          <w:bCs/>
          <w:color w:val="000000"/>
          <w:spacing w:val="-1"/>
          <w:sz w:val="24"/>
          <w:szCs w:val="24"/>
        </w:rPr>
        <w:t xml:space="preserve"> </w:t>
      </w:r>
      <w:r w:rsidR="000143DF">
        <w:rPr>
          <w:rFonts w:ascii="Times New Roman" w:hAnsi="Times New Roman" w:cs="Times New Roman"/>
          <w:bCs/>
          <w:color w:val="000000"/>
          <w:spacing w:val="-1"/>
          <w:sz w:val="24"/>
          <w:szCs w:val="24"/>
        </w:rPr>
        <w:t>МСП</w:t>
      </w:r>
      <w:bookmarkStart w:id="8" w:name="YANDEX_282"/>
      <w:bookmarkStart w:id="9" w:name="YANDEX_283"/>
      <w:bookmarkStart w:id="10" w:name="YANDEX_284"/>
      <w:bookmarkEnd w:id="8"/>
      <w:bookmarkEnd w:id="9"/>
      <w:bookmarkEnd w:id="10"/>
      <w:r w:rsidRPr="00291FF9">
        <w:rPr>
          <w:rFonts w:ascii="Times New Roman" w:hAnsi="Times New Roman" w:cs="Times New Roman"/>
          <w:bCs/>
          <w:color w:val="000000"/>
          <w:spacing w:val="-1"/>
          <w:sz w:val="24"/>
          <w:szCs w:val="24"/>
        </w:rPr>
        <w:t xml:space="preserve"> и организаций, образующих инфраструктуру поддержки субъектов </w:t>
      </w:r>
      <w:r w:rsidR="000143DF">
        <w:rPr>
          <w:rFonts w:ascii="Times New Roman" w:hAnsi="Times New Roman" w:cs="Times New Roman"/>
          <w:bCs/>
          <w:color w:val="000000"/>
          <w:spacing w:val="-1"/>
          <w:sz w:val="24"/>
          <w:szCs w:val="24"/>
        </w:rPr>
        <w:t>МПС</w:t>
      </w:r>
      <w:r w:rsidRPr="00291FF9">
        <w:rPr>
          <w:rFonts w:ascii="Times New Roman" w:hAnsi="Times New Roman" w:cs="Times New Roman"/>
          <w:bCs/>
          <w:color w:val="000000"/>
          <w:spacing w:val="-1"/>
          <w:sz w:val="24"/>
          <w:szCs w:val="24"/>
        </w:rPr>
        <w:t xml:space="preserve">–получателей </w:t>
      </w:r>
      <w:bookmarkStart w:id="11" w:name="YANDEX_285"/>
      <w:bookmarkEnd w:id="11"/>
      <w:r w:rsidRPr="00291FF9">
        <w:rPr>
          <w:rFonts w:ascii="Times New Roman" w:hAnsi="Times New Roman" w:cs="Times New Roman"/>
          <w:bCs/>
          <w:color w:val="000000"/>
          <w:spacing w:val="-1"/>
          <w:sz w:val="24"/>
          <w:szCs w:val="24"/>
        </w:rPr>
        <w:t>поддержки является общедоступной.</w:t>
      </w:r>
      <w:r w:rsidR="00D348DB">
        <w:rPr>
          <w:rFonts w:ascii="Times New Roman" w:hAnsi="Times New Roman" w:cs="Times New Roman"/>
          <w:bCs/>
          <w:color w:val="000000"/>
          <w:spacing w:val="-1"/>
          <w:sz w:val="24"/>
          <w:szCs w:val="24"/>
        </w:rPr>
        <w:t>»</w:t>
      </w:r>
    </w:p>
    <w:p w14:paraId="665565A5" w14:textId="77777777" w:rsidR="00291FF9" w:rsidRPr="00C51A54" w:rsidRDefault="00291FF9">
      <w:pPr>
        <w:rPr>
          <w:rFonts w:ascii="Times New Roman" w:hAnsi="Times New Roman" w:cs="Times New Roman"/>
          <w:sz w:val="18"/>
          <w:szCs w:val="18"/>
        </w:rPr>
      </w:pPr>
    </w:p>
    <w:p w14:paraId="75296440" w14:textId="77777777" w:rsidR="00291FF9" w:rsidRPr="00C51A54" w:rsidRDefault="00291FF9">
      <w:pPr>
        <w:rPr>
          <w:rFonts w:ascii="Times New Roman" w:hAnsi="Times New Roman" w:cs="Times New Roman"/>
          <w:sz w:val="18"/>
          <w:szCs w:val="18"/>
        </w:rPr>
      </w:pPr>
    </w:p>
    <w:p w14:paraId="4FF7D37A" w14:textId="77777777" w:rsidR="00291FF9" w:rsidRPr="00450931" w:rsidRDefault="002B0459" w:rsidP="00450931">
      <w:pPr>
        <w:spacing w:after="0" w:line="240" w:lineRule="auto"/>
        <w:ind w:left="5103"/>
        <w:jc w:val="right"/>
        <w:rPr>
          <w:rFonts w:ascii="Times New Roman" w:hAnsi="Times New Roman" w:cs="Times New Roman"/>
        </w:rPr>
      </w:pPr>
      <w:r w:rsidRPr="00450931">
        <w:rPr>
          <w:rFonts w:ascii="Times New Roman" w:hAnsi="Times New Roman" w:cs="Times New Roman"/>
        </w:rPr>
        <w:t xml:space="preserve">Приложение № </w:t>
      </w:r>
      <w:r w:rsidR="00630DB2">
        <w:rPr>
          <w:rFonts w:ascii="Times New Roman" w:hAnsi="Times New Roman" w:cs="Times New Roman"/>
        </w:rPr>
        <w:t>1</w:t>
      </w:r>
    </w:p>
    <w:p w14:paraId="7178BC45" w14:textId="77777777" w:rsidR="002B0459" w:rsidRDefault="002B0459" w:rsidP="002B0459">
      <w:pPr>
        <w:spacing w:after="0"/>
        <w:jc w:val="center"/>
        <w:rPr>
          <w:rFonts w:ascii="Times New Roman" w:hAnsi="Times New Roman" w:cs="Times New Roman"/>
          <w:color w:val="000000"/>
          <w:spacing w:val="-1"/>
          <w:kern w:val="1"/>
          <w:sz w:val="24"/>
          <w:szCs w:val="24"/>
        </w:rPr>
      </w:pPr>
    </w:p>
    <w:p w14:paraId="3FDB91D0" w14:textId="77777777" w:rsidR="00291FF9" w:rsidRPr="002B0459" w:rsidRDefault="00291FF9" w:rsidP="00FA3120">
      <w:pPr>
        <w:spacing w:after="0" w:line="240" w:lineRule="auto"/>
        <w:jc w:val="center"/>
        <w:rPr>
          <w:rFonts w:ascii="Times New Roman" w:hAnsi="Times New Roman" w:cs="Times New Roman"/>
          <w:color w:val="000000"/>
          <w:spacing w:val="-1"/>
          <w:kern w:val="1"/>
          <w:sz w:val="24"/>
          <w:szCs w:val="24"/>
        </w:rPr>
      </w:pPr>
      <w:r w:rsidRPr="002B0459">
        <w:rPr>
          <w:rFonts w:ascii="Times New Roman" w:hAnsi="Times New Roman" w:cs="Times New Roman"/>
          <w:color w:val="000000"/>
          <w:spacing w:val="-1"/>
          <w:kern w:val="1"/>
          <w:sz w:val="24"/>
          <w:szCs w:val="24"/>
        </w:rPr>
        <w:t>ПОРЯДОК</w:t>
      </w:r>
    </w:p>
    <w:p w14:paraId="65759E05" w14:textId="77777777" w:rsidR="00291FF9" w:rsidRPr="002B0459" w:rsidRDefault="00291FF9" w:rsidP="00FA3120">
      <w:pPr>
        <w:spacing w:after="0" w:line="240" w:lineRule="auto"/>
        <w:jc w:val="center"/>
        <w:rPr>
          <w:rFonts w:ascii="Times New Roman" w:hAnsi="Times New Roman" w:cs="Times New Roman"/>
          <w:color w:val="000000"/>
          <w:spacing w:val="-1"/>
          <w:kern w:val="1"/>
          <w:sz w:val="24"/>
          <w:szCs w:val="24"/>
        </w:rPr>
      </w:pPr>
      <w:r w:rsidRPr="002B0459">
        <w:rPr>
          <w:rFonts w:ascii="Times New Roman" w:hAnsi="Times New Roman" w:cs="Times New Roman"/>
          <w:color w:val="000000"/>
          <w:spacing w:val="-1"/>
          <w:kern w:val="1"/>
          <w:sz w:val="24"/>
          <w:szCs w:val="24"/>
        </w:rPr>
        <w:t xml:space="preserve">рассмотрения обращений субъектов малого и среднего предпринимательства в </w:t>
      </w:r>
      <w:r w:rsidR="002B0459">
        <w:rPr>
          <w:rFonts w:ascii="Times New Roman" w:hAnsi="Times New Roman" w:cs="Times New Roman"/>
          <w:color w:val="000000"/>
          <w:spacing w:val="-1"/>
          <w:kern w:val="1"/>
          <w:sz w:val="24"/>
          <w:szCs w:val="24"/>
        </w:rPr>
        <w:t>а</w:t>
      </w:r>
      <w:r w:rsidRPr="002B0459">
        <w:rPr>
          <w:rFonts w:ascii="Times New Roman" w:hAnsi="Times New Roman" w:cs="Times New Roman"/>
          <w:color w:val="000000"/>
          <w:spacing w:val="-1"/>
          <w:kern w:val="1"/>
          <w:sz w:val="24"/>
          <w:szCs w:val="24"/>
        </w:rPr>
        <w:t xml:space="preserve">дминистрации </w:t>
      </w:r>
      <w:r w:rsidR="002B0459">
        <w:rPr>
          <w:rFonts w:ascii="Times New Roman" w:hAnsi="Times New Roman" w:cs="Times New Roman"/>
          <w:color w:val="000000"/>
          <w:spacing w:val="-1"/>
          <w:kern w:val="1"/>
          <w:sz w:val="24"/>
          <w:szCs w:val="24"/>
        </w:rPr>
        <w:t>С</w:t>
      </w:r>
      <w:r w:rsidRPr="002B0459">
        <w:rPr>
          <w:rFonts w:ascii="Times New Roman" w:hAnsi="Times New Roman" w:cs="Times New Roman"/>
          <w:sz w:val="24"/>
          <w:szCs w:val="24"/>
        </w:rPr>
        <w:t>ельского поселения</w:t>
      </w:r>
      <w:r w:rsidR="002B0459">
        <w:rPr>
          <w:rFonts w:ascii="Times New Roman" w:hAnsi="Times New Roman" w:cs="Times New Roman"/>
          <w:sz w:val="24"/>
          <w:szCs w:val="24"/>
        </w:rPr>
        <w:t xml:space="preserve"> «Приморско-Куйский сельсовет ЗР НАО.</w:t>
      </w:r>
    </w:p>
    <w:p w14:paraId="6C3C0E44" w14:textId="77777777" w:rsidR="002B0459" w:rsidRDefault="002B0459" w:rsidP="00FA3120">
      <w:pPr>
        <w:spacing w:after="0" w:line="240" w:lineRule="auto"/>
        <w:ind w:firstLine="709"/>
        <w:jc w:val="both"/>
        <w:rPr>
          <w:rFonts w:ascii="Times New Roman" w:hAnsi="Times New Roman" w:cs="Times New Roman"/>
          <w:sz w:val="24"/>
          <w:szCs w:val="24"/>
        </w:rPr>
      </w:pPr>
    </w:p>
    <w:p w14:paraId="56FC287C"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 xml:space="preserve">1. </w:t>
      </w:r>
      <w:bookmarkStart w:id="12" w:name="sub_22001"/>
      <w:r w:rsidRPr="002B0459">
        <w:rPr>
          <w:rFonts w:ascii="Times New Roman" w:hAnsi="Times New Roman" w:cs="Times New Roman"/>
          <w:sz w:val="24"/>
          <w:szCs w:val="24"/>
        </w:rPr>
        <w:t xml:space="preserve">Настоящий Порядок рассмотрения обращений субъектов малого и среднего предпринимательства в </w:t>
      </w:r>
      <w:r w:rsidR="00EA6038">
        <w:rPr>
          <w:rFonts w:ascii="Times New Roman" w:hAnsi="Times New Roman" w:cs="Times New Roman"/>
          <w:sz w:val="24"/>
          <w:szCs w:val="24"/>
        </w:rPr>
        <w:t>ад</w:t>
      </w:r>
      <w:r w:rsidRPr="002B0459">
        <w:rPr>
          <w:rFonts w:ascii="Times New Roman" w:hAnsi="Times New Roman" w:cs="Times New Roman"/>
          <w:sz w:val="24"/>
          <w:szCs w:val="24"/>
        </w:rPr>
        <w:t xml:space="preserve">министрации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w:t>
      </w:r>
      <w:r w:rsidR="00EA6038">
        <w:rPr>
          <w:rFonts w:ascii="Times New Roman" w:hAnsi="Times New Roman" w:cs="Times New Roman"/>
          <w:sz w:val="24"/>
          <w:szCs w:val="24"/>
        </w:rPr>
        <w:t>а</w:t>
      </w:r>
      <w:r w:rsidRPr="002B0459">
        <w:rPr>
          <w:rFonts w:ascii="Times New Roman" w:hAnsi="Times New Roman" w:cs="Times New Roman"/>
          <w:sz w:val="24"/>
          <w:szCs w:val="24"/>
        </w:rPr>
        <w:t>дминистрации сельского поселения</w:t>
      </w:r>
      <w:r w:rsidR="00EA6038">
        <w:rPr>
          <w:rFonts w:ascii="Times New Roman" w:hAnsi="Times New Roman" w:cs="Times New Roman"/>
          <w:sz w:val="24"/>
          <w:szCs w:val="24"/>
        </w:rPr>
        <w:t>.</w:t>
      </w:r>
      <w:bookmarkEnd w:id="12"/>
      <w:r w:rsidRPr="002B0459">
        <w:rPr>
          <w:rFonts w:ascii="Times New Roman" w:hAnsi="Times New Roman" w:cs="Times New Roman"/>
          <w:sz w:val="24"/>
          <w:szCs w:val="24"/>
        </w:rPr>
        <w:t xml:space="preserve"> </w:t>
      </w:r>
    </w:p>
    <w:p w14:paraId="22A9F889" w14:textId="77777777" w:rsidR="00291FF9" w:rsidRPr="002B0459" w:rsidRDefault="00EA6038"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291FF9" w:rsidRPr="002B0459">
        <w:rPr>
          <w:rFonts w:ascii="Times New Roman" w:hAnsi="Times New Roman" w:cs="Times New Roman"/>
          <w:sz w:val="24"/>
          <w:szCs w:val="24"/>
        </w:rPr>
        <w:t>.</w:t>
      </w:r>
      <w:bookmarkStart w:id="13" w:name="sub_22003"/>
      <w:r w:rsidR="00291FF9" w:rsidRPr="002B0459">
        <w:rPr>
          <w:rFonts w:ascii="Times New Roman" w:hAnsi="Times New Roman" w:cs="Times New Roman"/>
          <w:sz w:val="24"/>
          <w:szCs w:val="24"/>
        </w:rPr>
        <w:t xml:space="preserve"> Учет, регистрация и рассмотрение обращений субъектов малого и среднего предпринимательства</w:t>
      </w:r>
      <w:r w:rsidR="00205913">
        <w:rPr>
          <w:rFonts w:ascii="Times New Roman" w:hAnsi="Times New Roman" w:cs="Times New Roman"/>
          <w:sz w:val="24"/>
          <w:szCs w:val="24"/>
        </w:rPr>
        <w:t xml:space="preserve"> (далее - МСП)</w:t>
      </w:r>
      <w:r w:rsidR="00291FF9" w:rsidRPr="002B0459">
        <w:rPr>
          <w:rFonts w:ascii="Times New Roman" w:hAnsi="Times New Roman" w:cs="Times New Roman"/>
          <w:sz w:val="24"/>
          <w:szCs w:val="24"/>
        </w:rPr>
        <w:t xml:space="preserve"> осуществляется должностными лицами администрации сельского поселения в соответствии с их компетенцией.</w:t>
      </w:r>
      <w:bookmarkStart w:id="14" w:name="sub_22006"/>
      <w:bookmarkEnd w:id="13"/>
    </w:p>
    <w:p w14:paraId="6DB0714A" w14:textId="77777777" w:rsidR="00291FF9" w:rsidRPr="002B0459" w:rsidRDefault="00EA6038"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91FF9" w:rsidRPr="002B0459">
        <w:rPr>
          <w:rFonts w:ascii="Times New Roman" w:hAnsi="Times New Roman" w:cs="Times New Roman"/>
          <w:sz w:val="24"/>
          <w:szCs w:val="24"/>
        </w:rPr>
        <w:t>.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4"/>
    </w:p>
    <w:p w14:paraId="24F715B3"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 xml:space="preserve">В исключительных случаях глава </w:t>
      </w:r>
      <w:r w:rsidR="002D1B43">
        <w:rPr>
          <w:rFonts w:ascii="Times New Roman" w:hAnsi="Times New Roman" w:cs="Times New Roman"/>
          <w:sz w:val="24"/>
          <w:szCs w:val="24"/>
        </w:rPr>
        <w:t>а</w:t>
      </w:r>
      <w:r w:rsidRPr="002B0459">
        <w:rPr>
          <w:rFonts w:ascii="Times New Roman" w:hAnsi="Times New Roman" w:cs="Times New Roman"/>
          <w:sz w:val="24"/>
          <w:szCs w:val="24"/>
        </w:rPr>
        <w:t>дминистрации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14:paraId="36084A92"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Запрос о продлении срока рассмотрения обращения должен быть оформлен не менее чем за 2-3 дня до истечения срока исполнения.</w:t>
      </w:r>
    </w:p>
    <w:p w14:paraId="77219502" w14:textId="77777777" w:rsidR="00291FF9" w:rsidRPr="002B0459" w:rsidRDefault="00205913"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291FF9" w:rsidRPr="002B0459">
        <w:rPr>
          <w:rFonts w:ascii="Times New Roman" w:hAnsi="Times New Roman" w:cs="Times New Roman"/>
          <w:sz w:val="24"/>
          <w:szCs w:val="24"/>
        </w:rPr>
        <w:t xml:space="preserve">. </w:t>
      </w:r>
      <w:bookmarkStart w:id="15" w:name="sub_22008"/>
      <w:r w:rsidR="00291FF9" w:rsidRPr="002B0459">
        <w:rPr>
          <w:rFonts w:ascii="Times New Roman" w:hAnsi="Times New Roman" w:cs="Times New Roman"/>
          <w:sz w:val="24"/>
          <w:szCs w:val="24"/>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15"/>
    </w:p>
    <w:p w14:paraId="5E5E62F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 xml:space="preserve">Субъект </w:t>
      </w:r>
      <w:r w:rsidR="003D3EA2">
        <w:rPr>
          <w:rFonts w:ascii="Times New Roman" w:hAnsi="Times New Roman" w:cs="Times New Roman"/>
          <w:sz w:val="24"/>
          <w:szCs w:val="24"/>
        </w:rPr>
        <w:t xml:space="preserve">МСП </w:t>
      </w:r>
      <w:r w:rsidRPr="002B0459">
        <w:rPr>
          <w:rFonts w:ascii="Times New Roman" w:hAnsi="Times New Roman" w:cs="Times New Roman"/>
          <w:sz w:val="24"/>
          <w:szCs w:val="24"/>
        </w:rPr>
        <w:t>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сельского поселения.</w:t>
      </w:r>
    </w:p>
    <w:p w14:paraId="66086816" w14:textId="77777777" w:rsidR="00291FF9" w:rsidRPr="002B0459" w:rsidRDefault="00205913"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291FF9" w:rsidRPr="002B0459">
        <w:rPr>
          <w:rFonts w:ascii="Times New Roman" w:hAnsi="Times New Roman" w:cs="Times New Roman"/>
          <w:sz w:val="24"/>
          <w:szCs w:val="24"/>
        </w:rPr>
        <w:t>.</w:t>
      </w:r>
      <w:bookmarkStart w:id="16" w:name="sub_22009"/>
      <w:r w:rsidR="00291FF9" w:rsidRPr="002B0459">
        <w:rPr>
          <w:rFonts w:ascii="Times New Roman" w:hAnsi="Times New Roman" w:cs="Times New Roman"/>
          <w:sz w:val="24"/>
          <w:szCs w:val="24"/>
        </w:rPr>
        <w:t xml:space="preserve"> Регистрации и учету подлежат все обращения субъектов </w:t>
      </w:r>
      <w:r w:rsidR="003D3EA2">
        <w:rPr>
          <w:rFonts w:ascii="Times New Roman" w:hAnsi="Times New Roman" w:cs="Times New Roman"/>
          <w:sz w:val="24"/>
          <w:szCs w:val="24"/>
        </w:rPr>
        <w:t>МСП</w:t>
      </w:r>
      <w:r w:rsidR="00291FF9" w:rsidRPr="002B0459">
        <w:rPr>
          <w:rFonts w:ascii="Times New Roman" w:hAnsi="Times New Roman" w:cs="Times New Roman"/>
          <w:sz w:val="24"/>
          <w:szCs w:val="24"/>
        </w:rPr>
        <w:t>, включая и те, которые не соответствуют требованиям, установленным законодательством для письменных обращений.</w:t>
      </w:r>
      <w:bookmarkEnd w:id="16"/>
    </w:p>
    <w:p w14:paraId="6B8E0E93" w14:textId="77777777" w:rsidR="00291FF9" w:rsidRPr="002B0459" w:rsidRDefault="00205913"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291FF9" w:rsidRPr="002B0459">
        <w:rPr>
          <w:rFonts w:ascii="Times New Roman" w:hAnsi="Times New Roman" w:cs="Times New Roman"/>
          <w:sz w:val="24"/>
          <w:szCs w:val="24"/>
        </w:rPr>
        <w:t xml:space="preserve">. </w:t>
      </w:r>
      <w:bookmarkStart w:id="17" w:name="sub_22010"/>
      <w:r w:rsidR="00291FF9" w:rsidRPr="002B0459">
        <w:rPr>
          <w:rFonts w:ascii="Times New Roman" w:hAnsi="Times New Roman" w:cs="Times New Roman"/>
          <w:sz w:val="24"/>
          <w:szCs w:val="24"/>
        </w:rPr>
        <w:t xml:space="preserve">Субъекты </w:t>
      </w:r>
      <w:r w:rsidR="003D3EA2">
        <w:rPr>
          <w:rFonts w:ascii="Times New Roman" w:hAnsi="Times New Roman" w:cs="Times New Roman"/>
          <w:sz w:val="24"/>
          <w:szCs w:val="24"/>
        </w:rPr>
        <w:t>МСП</w:t>
      </w:r>
      <w:r w:rsidR="00291FF9" w:rsidRPr="002B0459">
        <w:rPr>
          <w:rFonts w:ascii="Times New Roman" w:hAnsi="Times New Roman" w:cs="Times New Roman"/>
          <w:sz w:val="24"/>
          <w:szCs w:val="24"/>
        </w:rPr>
        <w:t xml:space="preserve"> при рассмотрении обращения имеют право:</w:t>
      </w:r>
      <w:bookmarkEnd w:id="17"/>
    </w:p>
    <w:p w14:paraId="43D1FD89"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запрашивать информацию о дате и номере регистрации обращения;</w:t>
      </w:r>
    </w:p>
    <w:p w14:paraId="69F84C68"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представлять дополнительные документы и материалы по рассматриваемому обращению либо обращаться с просьбой об их истребовании;</w:t>
      </w:r>
    </w:p>
    <w:p w14:paraId="7598113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5DA3ABB"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14:paraId="000C1598"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6AA50CC8"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обращаться с заявлением о прекращении рассмотрения обращения.</w:t>
      </w:r>
    </w:p>
    <w:p w14:paraId="58E84712" w14:textId="77777777" w:rsidR="00291FF9" w:rsidRPr="002B0459" w:rsidRDefault="003D3EA2"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291FF9" w:rsidRPr="002B0459">
        <w:rPr>
          <w:rFonts w:ascii="Times New Roman" w:hAnsi="Times New Roman" w:cs="Times New Roman"/>
          <w:sz w:val="24"/>
          <w:szCs w:val="24"/>
        </w:rPr>
        <w:t>. Должностные лица администрации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14:paraId="61FB7306"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0678A631"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14:paraId="5D8C66B0"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информируют представителей субъектов малого и среднего предпринимательства о порядке реализации их права на обращение;</w:t>
      </w:r>
    </w:p>
    <w:p w14:paraId="6E4C5350"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принимают меры по разрешению поставленных в обращениях вопросов и устранению выявленных нарушений;</w:t>
      </w:r>
    </w:p>
    <w:p w14:paraId="01251B0E"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14:paraId="078B8649"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направляют субъектам малого и среднего предпринимательства письменные ответы по существу поставленных в обращении вопросов;</w:t>
      </w:r>
    </w:p>
    <w:p w14:paraId="0EAB59B8"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14:paraId="5E9D937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проверяют исполнение ранее принятых ими решений по обращениям.</w:t>
      </w:r>
    </w:p>
    <w:p w14:paraId="5E3007F9" w14:textId="77777777" w:rsidR="00291FF9" w:rsidRPr="002B0459" w:rsidRDefault="003D3EA2" w:rsidP="00FA312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291FF9" w:rsidRPr="002B0459">
        <w:rPr>
          <w:rFonts w:ascii="Times New Roman" w:hAnsi="Times New Roman" w:cs="Times New Roman"/>
          <w:sz w:val="24"/>
          <w:szCs w:val="24"/>
        </w:rPr>
        <w:t xml:space="preserve">. </w:t>
      </w:r>
      <w:bookmarkStart w:id="18" w:name="sub_22013"/>
      <w:r w:rsidR="00291FF9" w:rsidRPr="002B0459">
        <w:rPr>
          <w:rFonts w:ascii="Times New Roman" w:hAnsi="Times New Roman" w:cs="Times New Roman"/>
          <w:sz w:val="24"/>
          <w:szCs w:val="24"/>
        </w:rPr>
        <w:t xml:space="preserve">Конечным результатом исполнения рассмотрения обращений субъектов </w:t>
      </w:r>
      <w:r>
        <w:rPr>
          <w:rFonts w:ascii="Times New Roman" w:hAnsi="Times New Roman" w:cs="Times New Roman"/>
          <w:sz w:val="24"/>
          <w:szCs w:val="24"/>
        </w:rPr>
        <w:t>МСП</w:t>
      </w:r>
      <w:r w:rsidR="00291FF9" w:rsidRPr="002B0459">
        <w:rPr>
          <w:rFonts w:ascii="Times New Roman" w:hAnsi="Times New Roman" w:cs="Times New Roman"/>
          <w:sz w:val="24"/>
          <w:szCs w:val="24"/>
        </w:rPr>
        <w:t xml:space="preserve"> является:</w:t>
      </w:r>
      <w:bookmarkEnd w:id="18"/>
    </w:p>
    <w:p w14:paraId="73AED0A4"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направление заявителю письменного ответа по существу поставленных в обращении вопросов;</w:t>
      </w:r>
    </w:p>
    <w:p w14:paraId="14872715"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 xml:space="preserve">направление письменного обращения, содержащего вопросы, решение которых не входит в компетенцию администрации сельского поселения, в течение 7 дней со дня регистрации, в соответствующий орган или соответствующему должностному лицу, в </w:t>
      </w:r>
      <w:r w:rsidRPr="002B0459">
        <w:rPr>
          <w:rFonts w:ascii="Times New Roman" w:hAnsi="Times New Roman" w:cs="Times New Roman"/>
          <w:sz w:val="24"/>
          <w:szCs w:val="24"/>
        </w:rPr>
        <w:lastRenderedPageBreak/>
        <w:t>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14:paraId="1FF2FBB7" w14:textId="77777777" w:rsidR="00291FF9" w:rsidRPr="002B0459" w:rsidRDefault="003D3EA2" w:rsidP="00FA3120">
      <w:pPr>
        <w:spacing w:after="0" w:line="240" w:lineRule="auto"/>
        <w:ind w:firstLine="709"/>
        <w:jc w:val="both"/>
        <w:rPr>
          <w:rFonts w:ascii="Times New Roman" w:hAnsi="Times New Roman" w:cs="Times New Roman"/>
          <w:sz w:val="24"/>
          <w:szCs w:val="24"/>
        </w:rPr>
      </w:pPr>
      <w:bookmarkStart w:id="19" w:name="sub_22015"/>
      <w:r>
        <w:rPr>
          <w:rFonts w:ascii="Times New Roman" w:hAnsi="Times New Roman" w:cs="Times New Roman"/>
          <w:sz w:val="24"/>
          <w:szCs w:val="24"/>
        </w:rPr>
        <w:t>9</w:t>
      </w:r>
      <w:r w:rsidR="00291FF9" w:rsidRPr="002B0459">
        <w:rPr>
          <w:rFonts w:ascii="Times New Roman" w:hAnsi="Times New Roman" w:cs="Times New Roman"/>
          <w:sz w:val="24"/>
          <w:szCs w:val="24"/>
        </w:rPr>
        <w:t>. Обращение заявителя не подлежит рассмотрению, если:</w:t>
      </w:r>
      <w:bookmarkEnd w:id="19"/>
    </w:p>
    <w:p w14:paraId="47AF5FF7"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14:paraId="2E016152"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текст письменного обращения не поддается прочтению;</w:t>
      </w:r>
    </w:p>
    <w:p w14:paraId="05FF516C"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2EE34C6A"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в обращении обжалуется судебный акт;</w:t>
      </w:r>
    </w:p>
    <w:p w14:paraId="60F7507A"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от заявителя поступило заявление о прекращении рассмотрения обращения;</w:t>
      </w:r>
    </w:p>
    <w:p w14:paraId="0AD74D96"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14:paraId="00C8313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обращение подано через представителя, полномочия которого не удостоверены в установленном действующем законодательством порядке.</w:t>
      </w:r>
    </w:p>
    <w:p w14:paraId="1B15980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1</w:t>
      </w:r>
      <w:r w:rsidR="003D3EA2">
        <w:rPr>
          <w:rFonts w:ascii="Times New Roman" w:hAnsi="Times New Roman" w:cs="Times New Roman"/>
          <w:sz w:val="24"/>
          <w:szCs w:val="24"/>
        </w:rPr>
        <w:t>0</w:t>
      </w:r>
      <w:r w:rsidRPr="002B0459">
        <w:rPr>
          <w:rFonts w:ascii="Times New Roman" w:hAnsi="Times New Roman" w:cs="Times New Roman"/>
          <w:sz w:val="24"/>
          <w:szCs w:val="24"/>
        </w:rPr>
        <w:t xml:space="preserve">. </w:t>
      </w:r>
      <w:bookmarkStart w:id="20" w:name="sub_22016"/>
      <w:r w:rsidRPr="002B0459">
        <w:rPr>
          <w:rFonts w:ascii="Times New Roman" w:hAnsi="Times New Roman" w:cs="Times New Roman"/>
          <w:sz w:val="24"/>
          <w:szCs w:val="24"/>
        </w:rPr>
        <w:t>Обращение заявителя по решению главы сельского поселения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1" w:name="sub_22017"/>
      <w:bookmarkEnd w:id="20"/>
    </w:p>
    <w:p w14:paraId="2676E89E" w14:textId="77777777" w:rsidR="00291FF9" w:rsidRPr="002B0459" w:rsidRDefault="003D3EA2"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291FF9" w:rsidRPr="002B0459">
        <w:rPr>
          <w:rFonts w:ascii="Times New Roman" w:hAnsi="Times New Roman" w:cs="Times New Roman"/>
          <w:sz w:val="24"/>
          <w:szCs w:val="24"/>
        </w:rPr>
        <w:t>.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2" w:name="sub_22018"/>
      <w:bookmarkEnd w:id="21"/>
    </w:p>
    <w:bookmarkEnd w:id="22"/>
    <w:p w14:paraId="3AC6B5BA" w14:textId="77777777" w:rsidR="00291FF9" w:rsidRPr="002B0459" w:rsidRDefault="003D3EA2"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291FF9" w:rsidRPr="002B0459">
        <w:rPr>
          <w:rFonts w:ascii="Times New Roman" w:hAnsi="Times New Roman" w:cs="Times New Roman"/>
          <w:sz w:val="24"/>
          <w:szCs w:val="24"/>
        </w:rPr>
        <w:t>.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23" w:name="sub_22022"/>
    </w:p>
    <w:p w14:paraId="743664DD" w14:textId="77777777" w:rsidR="00291FF9" w:rsidRPr="002B0459" w:rsidRDefault="00291FF9" w:rsidP="00FA3120">
      <w:pPr>
        <w:spacing w:after="0" w:line="240" w:lineRule="auto"/>
        <w:ind w:firstLine="709"/>
        <w:jc w:val="both"/>
        <w:rPr>
          <w:rFonts w:ascii="Times New Roman" w:hAnsi="Times New Roman" w:cs="Times New Roman"/>
          <w:sz w:val="24"/>
          <w:szCs w:val="24"/>
        </w:rPr>
      </w:pPr>
      <w:r w:rsidRPr="002B0459">
        <w:rPr>
          <w:rFonts w:ascii="Times New Roman" w:hAnsi="Times New Roman" w:cs="Times New Roman"/>
          <w:sz w:val="24"/>
          <w:szCs w:val="24"/>
        </w:rPr>
        <w:t>1</w:t>
      </w:r>
      <w:r w:rsidR="003D3EA2">
        <w:rPr>
          <w:rFonts w:ascii="Times New Roman" w:hAnsi="Times New Roman" w:cs="Times New Roman"/>
          <w:sz w:val="24"/>
          <w:szCs w:val="24"/>
        </w:rPr>
        <w:t>3</w:t>
      </w:r>
      <w:r w:rsidRPr="002B0459">
        <w:rPr>
          <w:rFonts w:ascii="Times New Roman" w:hAnsi="Times New Roman" w:cs="Times New Roman"/>
          <w:sz w:val="24"/>
          <w:szCs w:val="24"/>
        </w:rPr>
        <w:t>. После регистрации ответ отправляется заявителю самостоятельно должностными лицами, рассматривающими обращение.</w:t>
      </w:r>
      <w:bookmarkStart w:id="24" w:name="sub_22023"/>
      <w:bookmarkEnd w:id="23"/>
    </w:p>
    <w:p w14:paraId="65C874F5" w14:textId="77777777" w:rsidR="00291FF9" w:rsidRPr="002B0459" w:rsidRDefault="003D3EA2" w:rsidP="00FA31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291FF9" w:rsidRPr="002B0459">
        <w:rPr>
          <w:rFonts w:ascii="Times New Roman" w:hAnsi="Times New Roman" w:cs="Times New Roman"/>
          <w:sz w:val="24"/>
          <w:szCs w:val="24"/>
        </w:rPr>
        <w:t xml:space="preserve">. Субъекты </w:t>
      </w:r>
      <w:r>
        <w:rPr>
          <w:rFonts w:ascii="Times New Roman" w:hAnsi="Times New Roman" w:cs="Times New Roman"/>
          <w:sz w:val="24"/>
          <w:szCs w:val="24"/>
        </w:rPr>
        <w:t>МСП</w:t>
      </w:r>
      <w:r w:rsidR="00291FF9" w:rsidRPr="002B0459">
        <w:rPr>
          <w:rFonts w:ascii="Times New Roman" w:hAnsi="Times New Roman" w:cs="Times New Roman"/>
          <w:sz w:val="24"/>
          <w:szCs w:val="24"/>
        </w:rPr>
        <w:t xml:space="preserve">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24"/>
    </w:p>
    <w:p w14:paraId="563BD2D0" w14:textId="77777777" w:rsidR="00291FF9" w:rsidRDefault="00291FF9" w:rsidP="00FA3120">
      <w:pPr>
        <w:spacing w:after="0" w:line="240" w:lineRule="auto"/>
        <w:rPr>
          <w:rFonts w:ascii="Times New Roman" w:hAnsi="Times New Roman" w:cs="Times New Roman"/>
          <w:sz w:val="24"/>
          <w:szCs w:val="24"/>
        </w:rPr>
      </w:pPr>
    </w:p>
    <w:p w14:paraId="50136069" w14:textId="77777777" w:rsidR="00F33BD9" w:rsidRDefault="00F33BD9" w:rsidP="00FA3120">
      <w:pPr>
        <w:spacing w:after="0" w:line="240" w:lineRule="auto"/>
        <w:rPr>
          <w:rFonts w:ascii="Times New Roman" w:hAnsi="Times New Roman" w:cs="Times New Roman"/>
          <w:sz w:val="24"/>
          <w:szCs w:val="24"/>
        </w:rPr>
      </w:pPr>
    </w:p>
    <w:p w14:paraId="126676BC" w14:textId="77777777" w:rsidR="00F33BD9" w:rsidRDefault="00F33BD9" w:rsidP="00FA3120">
      <w:pPr>
        <w:spacing w:after="0" w:line="240" w:lineRule="auto"/>
        <w:rPr>
          <w:rFonts w:ascii="Times New Roman" w:hAnsi="Times New Roman" w:cs="Times New Roman"/>
          <w:sz w:val="24"/>
          <w:szCs w:val="24"/>
        </w:rPr>
      </w:pPr>
    </w:p>
    <w:p w14:paraId="268DEB55" w14:textId="77777777" w:rsidR="00F33BD9" w:rsidRDefault="00F33BD9" w:rsidP="00FA3120">
      <w:pPr>
        <w:spacing w:after="0" w:line="240" w:lineRule="auto"/>
        <w:rPr>
          <w:rFonts w:ascii="Times New Roman" w:hAnsi="Times New Roman" w:cs="Times New Roman"/>
          <w:sz w:val="24"/>
          <w:szCs w:val="24"/>
        </w:rPr>
      </w:pPr>
    </w:p>
    <w:p w14:paraId="2D89DF17" w14:textId="77777777" w:rsidR="00F33BD9" w:rsidRPr="002B0459" w:rsidRDefault="00F33BD9" w:rsidP="00FA3120">
      <w:pPr>
        <w:spacing w:after="0" w:line="240" w:lineRule="auto"/>
        <w:rPr>
          <w:rFonts w:ascii="Times New Roman" w:hAnsi="Times New Roman" w:cs="Times New Roman"/>
          <w:sz w:val="24"/>
          <w:szCs w:val="24"/>
        </w:rPr>
      </w:pPr>
    </w:p>
    <w:p w14:paraId="1D404C93" w14:textId="77777777" w:rsidR="00291FF9" w:rsidRDefault="00EB4051" w:rsidP="00EB4051">
      <w:pPr>
        <w:spacing w:after="0" w:line="240" w:lineRule="auto"/>
        <w:jc w:val="right"/>
        <w:rPr>
          <w:rFonts w:ascii="Times New Roman" w:hAnsi="Times New Roman" w:cs="Times New Roman"/>
          <w:sz w:val="20"/>
          <w:szCs w:val="20"/>
        </w:rPr>
      </w:pPr>
      <w:r w:rsidRPr="00F33BD9">
        <w:rPr>
          <w:rFonts w:ascii="Times New Roman" w:hAnsi="Times New Roman" w:cs="Times New Roman"/>
          <w:sz w:val="20"/>
          <w:szCs w:val="20"/>
        </w:rPr>
        <w:t>Приложение № 2</w:t>
      </w:r>
    </w:p>
    <w:p w14:paraId="46C6675D" w14:textId="77777777" w:rsidR="00F33BD9" w:rsidRPr="00F33BD9" w:rsidRDefault="00F33BD9" w:rsidP="00EB4051">
      <w:pPr>
        <w:spacing w:after="0" w:line="240" w:lineRule="auto"/>
        <w:jc w:val="right"/>
        <w:rPr>
          <w:rFonts w:ascii="Times New Roman" w:hAnsi="Times New Roman" w:cs="Times New Roman"/>
          <w:sz w:val="20"/>
          <w:szCs w:val="20"/>
        </w:rPr>
      </w:pPr>
    </w:p>
    <w:p w14:paraId="44782AF5" w14:textId="77777777" w:rsidR="00F33BD9" w:rsidRDefault="00F33BD9" w:rsidP="00F33BD9">
      <w:pPr>
        <w:spacing w:after="0" w:line="240" w:lineRule="auto"/>
        <w:jc w:val="center"/>
        <w:rPr>
          <w:rFonts w:ascii="Times New Roman" w:eastAsia="Times New Roman" w:hAnsi="Times New Roman" w:cs="Times New Roman"/>
          <w:b/>
          <w:bCs/>
          <w:color w:val="000000"/>
          <w:sz w:val="20"/>
          <w:szCs w:val="20"/>
          <w:lang w:eastAsia="ru-RU"/>
        </w:rPr>
      </w:pPr>
      <w:r w:rsidRPr="00F33BD9">
        <w:rPr>
          <w:rFonts w:ascii="Times New Roman" w:eastAsia="Times New Roman" w:hAnsi="Times New Roman" w:cs="Times New Roman"/>
          <w:bCs/>
          <w:color w:val="000000"/>
          <w:sz w:val="20"/>
          <w:szCs w:val="20"/>
          <w:lang w:eastAsia="ru-RU"/>
        </w:rPr>
        <w:t>Реестр субъектов малого и среднего предпринимательства – получателей му</w:t>
      </w:r>
      <w:r>
        <w:rPr>
          <w:rFonts w:ascii="Times New Roman" w:eastAsia="Times New Roman" w:hAnsi="Times New Roman" w:cs="Times New Roman"/>
          <w:bCs/>
          <w:color w:val="000000"/>
          <w:sz w:val="20"/>
          <w:szCs w:val="20"/>
          <w:lang w:eastAsia="ru-RU"/>
        </w:rPr>
        <w:t>ниципальной поддержки   в ___г</w:t>
      </w:r>
      <w:r w:rsidRPr="00F33BD9">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0"/>
          <w:szCs w:val="20"/>
          <w:lang w:eastAsia="ru-RU"/>
        </w:rPr>
        <w:t>_____________________________________________________________</w:t>
      </w:r>
    </w:p>
    <w:p w14:paraId="5114E07B" w14:textId="77777777" w:rsidR="00F33BD9" w:rsidRDefault="00F33BD9" w:rsidP="00F33BD9">
      <w:pPr>
        <w:spacing w:after="0" w:line="240" w:lineRule="auto"/>
        <w:jc w:val="center"/>
        <w:rPr>
          <w:rFonts w:ascii="Times New Roman" w:eastAsia="Times New Roman" w:hAnsi="Times New Roman" w:cs="Times New Roman"/>
          <w:b/>
          <w:bCs/>
          <w:color w:val="000000"/>
          <w:sz w:val="20"/>
          <w:szCs w:val="20"/>
          <w:lang w:eastAsia="ru-RU"/>
        </w:rPr>
      </w:pPr>
      <w:r w:rsidRPr="00F33BD9">
        <w:rPr>
          <w:rFonts w:ascii="Times New Roman" w:eastAsia="Times New Roman" w:hAnsi="Times New Roman" w:cs="Times New Roman"/>
          <w:b/>
          <w:bCs/>
          <w:color w:val="000000"/>
          <w:sz w:val="20"/>
          <w:szCs w:val="20"/>
          <w:lang w:eastAsia="ru-RU"/>
        </w:rPr>
        <w:lastRenderedPageBreak/>
        <w:t>(</w:t>
      </w:r>
      <w:r w:rsidRPr="00F33BD9">
        <w:rPr>
          <w:rFonts w:ascii="Times New Roman" w:eastAsia="Times New Roman" w:hAnsi="Times New Roman" w:cs="Times New Roman"/>
          <w:color w:val="000000"/>
          <w:sz w:val="20"/>
          <w:szCs w:val="20"/>
          <w:lang w:eastAsia="ru-RU"/>
        </w:rPr>
        <w:t>наименование органа, организации, предоставивших поддержку</w:t>
      </w:r>
      <w:r w:rsidRPr="00F33BD9">
        <w:rPr>
          <w:rFonts w:ascii="Times New Roman" w:eastAsia="Times New Roman" w:hAnsi="Times New Roman" w:cs="Times New Roman"/>
          <w:b/>
          <w:bCs/>
          <w:color w:val="000000"/>
          <w:sz w:val="20"/>
          <w:szCs w:val="20"/>
          <w:lang w:eastAsia="ru-RU"/>
        </w:rPr>
        <w:t>)</w:t>
      </w:r>
    </w:p>
    <w:p w14:paraId="28F4A29B" w14:textId="77777777" w:rsidR="00F33BD9" w:rsidRPr="00F33BD9" w:rsidRDefault="00F33BD9" w:rsidP="00F33BD9">
      <w:pPr>
        <w:spacing w:after="0" w:line="240" w:lineRule="auto"/>
        <w:jc w:val="center"/>
        <w:rPr>
          <w:rFonts w:ascii="Times New Roman" w:eastAsia="Times New Roman" w:hAnsi="Times New Roman" w:cs="Times New Roman"/>
          <w:b/>
          <w:bCs/>
          <w:color w:val="000000"/>
          <w:sz w:val="20"/>
          <w:szCs w:val="20"/>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88"/>
        <w:gridCol w:w="1310"/>
        <w:gridCol w:w="1808"/>
        <w:gridCol w:w="1134"/>
        <w:gridCol w:w="851"/>
        <w:gridCol w:w="708"/>
        <w:gridCol w:w="851"/>
        <w:gridCol w:w="709"/>
        <w:gridCol w:w="1559"/>
      </w:tblGrid>
      <w:tr w:rsidR="00F33BD9" w:rsidRPr="00F33BD9" w14:paraId="3D245AE4" w14:textId="77777777" w:rsidTr="00F33BD9">
        <w:trPr>
          <w:trHeight w:val="975"/>
        </w:trPr>
        <w:tc>
          <w:tcPr>
            <w:tcW w:w="988" w:type="dxa"/>
            <w:vMerge w:val="restart"/>
            <w:vAlign w:val="center"/>
            <w:hideMark/>
          </w:tcPr>
          <w:p w14:paraId="4C0ED891"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Номер реестровой записи и дата включения сведений в реестр</w:t>
            </w:r>
          </w:p>
        </w:tc>
        <w:tc>
          <w:tcPr>
            <w:tcW w:w="1310" w:type="dxa"/>
            <w:vMerge w:val="restart"/>
            <w:vAlign w:val="center"/>
            <w:hideMark/>
          </w:tcPr>
          <w:p w14:paraId="70971EB8"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Дата принятия решения о предоставлении или прекращении оказания поддержки</w:t>
            </w:r>
          </w:p>
        </w:tc>
        <w:tc>
          <w:tcPr>
            <w:tcW w:w="2942" w:type="dxa"/>
            <w:gridSpan w:val="2"/>
            <w:vAlign w:val="center"/>
            <w:hideMark/>
          </w:tcPr>
          <w:p w14:paraId="70827632"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Сведения о субъекте малого и среднего предпринимательства – получателе поддержки</w:t>
            </w:r>
          </w:p>
        </w:tc>
        <w:tc>
          <w:tcPr>
            <w:tcW w:w="3119" w:type="dxa"/>
            <w:gridSpan w:val="4"/>
            <w:vAlign w:val="center"/>
            <w:hideMark/>
          </w:tcPr>
          <w:p w14:paraId="57FD5805"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Сведения о предоставленной поддержке</w:t>
            </w:r>
          </w:p>
        </w:tc>
        <w:tc>
          <w:tcPr>
            <w:tcW w:w="1559" w:type="dxa"/>
            <w:vAlign w:val="center"/>
            <w:hideMark/>
          </w:tcPr>
          <w:p w14:paraId="2D269B66"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Информация о нарушении порядка и условий предоставления поддержки (если имеется), в том числе о нецелевом использовании средств поддержки</w:t>
            </w:r>
          </w:p>
        </w:tc>
      </w:tr>
      <w:tr w:rsidR="00F33BD9" w:rsidRPr="00F33BD9" w14:paraId="5777B43C" w14:textId="77777777" w:rsidTr="00F33BD9">
        <w:trPr>
          <w:trHeight w:val="600"/>
        </w:trPr>
        <w:tc>
          <w:tcPr>
            <w:tcW w:w="988" w:type="dxa"/>
            <w:vMerge/>
            <w:vAlign w:val="center"/>
            <w:hideMark/>
          </w:tcPr>
          <w:p w14:paraId="36BFB791" w14:textId="77777777" w:rsidR="00F33BD9" w:rsidRPr="00F33BD9" w:rsidRDefault="00F33BD9" w:rsidP="00F33BD9">
            <w:pPr>
              <w:spacing w:after="0" w:line="240" w:lineRule="auto"/>
              <w:rPr>
                <w:rFonts w:ascii="Times New Roman" w:eastAsia="Times New Roman" w:hAnsi="Times New Roman" w:cs="Times New Roman"/>
                <w:color w:val="000000"/>
                <w:sz w:val="16"/>
                <w:szCs w:val="16"/>
                <w:lang w:eastAsia="ru-RU"/>
              </w:rPr>
            </w:pPr>
          </w:p>
        </w:tc>
        <w:tc>
          <w:tcPr>
            <w:tcW w:w="1310" w:type="dxa"/>
            <w:vMerge/>
            <w:vAlign w:val="center"/>
            <w:hideMark/>
          </w:tcPr>
          <w:p w14:paraId="73F20E3D" w14:textId="77777777" w:rsidR="00F33BD9" w:rsidRPr="00F33BD9" w:rsidRDefault="00F33BD9" w:rsidP="00F33BD9">
            <w:pPr>
              <w:spacing w:after="0" w:line="240" w:lineRule="auto"/>
              <w:rPr>
                <w:rFonts w:ascii="Times New Roman" w:eastAsia="Times New Roman" w:hAnsi="Times New Roman" w:cs="Times New Roman"/>
                <w:color w:val="000000"/>
                <w:sz w:val="16"/>
                <w:szCs w:val="16"/>
                <w:lang w:eastAsia="ru-RU"/>
              </w:rPr>
            </w:pPr>
          </w:p>
        </w:tc>
        <w:tc>
          <w:tcPr>
            <w:tcW w:w="1808" w:type="dxa"/>
            <w:vMerge w:val="restart"/>
            <w:vAlign w:val="center"/>
            <w:hideMark/>
          </w:tcPr>
          <w:p w14:paraId="28192ED3"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наименование юридического лица или фамилия, имя и (при наличии) отчество индивидуального предпринимателя</w:t>
            </w:r>
          </w:p>
        </w:tc>
        <w:tc>
          <w:tcPr>
            <w:tcW w:w="1134" w:type="dxa"/>
            <w:vMerge w:val="restart"/>
            <w:vAlign w:val="center"/>
            <w:hideMark/>
          </w:tcPr>
          <w:p w14:paraId="69262772"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идентификационный номер налогоплательщика</w:t>
            </w:r>
          </w:p>
        </w:tc>
        <w:tc>
          <w:tcPr>
            <w:tcW w:w="851" w:type="dxa"/>
            <w:vMerge w:val="restart"/>
            <w:vAlign w:val="center"/>
            <w:hideMark/>
          </w:tcPr>
          <w:p w14:paraId="77C43599"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 xml:space="preserve">форма поддержки </w:t>
            </w:r>
          </w:p>
        </w:tc>
        <w:tc>
          <w:tcPr>
            <w:tcW w:w="708" w:type="dxa"/>
            <w:vMerge w:val="restart"/>
            <w:vAlign w:val="center"/>
            <w:hideMark/>
          </w:tcPr>
          <w:p w14:paraId="3D493215"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 xml:space="preserve">вид поддержки </w:t>
            </w:r>
          </w:p>
        </w:tc>
        <w:tc>
          <w:tcPr>
            <w:tcW w:w="851" w:type="dxa"/>
            <w:vMerge w:val="restart"/>
            <w:vAlign w:val="center"/>
            <w:hideMark/>
          </w:tcPr>
          <w:p w14:paraId="3C132114" w14:textId="77777777" w:rsidR="00F33BD9" w:rsidRPr="00F33BD9" w:rsidRDefault="00F33BD9" w:rsidP="00F33BD9">
            <w:pPr>
              <w:spacing w:after="0" w:line="240" w:lineRule="auto"/>
              <w:jc w:val="center"/>
              <w:rPr>
                <w:rFonts w:ascii="Times New Roman" w:eastAsia="Times New Roman" w:hAnsi="Times New Roman" w:cs="Times New Roman"/>
                <w:color w:val="000000"/>
                <w:sz w:val="18"/>
                <w:szCs w:val="18"/>
                <w:lang w:eastAsia="ru-RU"/>
              </w:rPr>
            </w:pPr>
            <w:r w:rsidRPr="00F33BD9">
              <w:rPr>
                <w:rFonts w:ascii="Times New Roman" w:eastAsia="Times New Roman" w:hAnsi="Times New Roman" w:cs="Times New Roman"/>
                <w:color w:val="000000"/>
                <w:sz w:val="18"/>
                <w:szCs w:val="18"/>
                <w:lang w:eastAsia="ru-RU"/>
              </w:rPr>
              <w:t xml:space="preserve">размер поддержки </w:t>
            </w:r>
          </w:p>
        </w:tc>
        <w:tc>
          <w:tcPr>
            <w:tcW w:w="709" w:type="dxa"/>
            <w:vMerge w:val="restart"/>
            <w:vAlign w:val="center"/>
            <w:hideMark/>
          </w:tcPr>
          <w:p w14:paraId="44E8C0C0" w14:textId="77777777" w:rsidR="00F33BD9" w:rsidRPr="00F33BD9" w:rsidRDefault="00F33BD9" w:rsidP="00F33BD9">
            <w:pPr>
              <w:spacing w:after="0" w:line="240" w:lineRule="auto"/>
              <w:jc w:val="center"/>
              <w:rPr>
                <w:rFonts w:ascii="Times New Roman" w:eastAsia="Times New Roman" w:hAnsi="Times New Roman" w:cs="Times New Roman"/>
                <w:color w:val="000000"/>
                <w:sz w:val="18"/>
                <w:szCs w:val="18"/>
                <w:lang w:eastAsia="ru-RU"/>
              </w:rPr>
            </w:pPr>
            <w:r w:rsidRPr="00F33BD9">
              <w:rPr>
                <w:rFonts w:ascii="Times New Roman" w:eastAsia="Times New Roman" w:hAnsi="Times New Roman" w:cs="Times New Roman"/>
                <w:color w:val="000000"/>
                <w:sz w:val="18"/>
                <w:szCs w:val="18"/>
                <w:lang w:eastAsia="ru-RU"/>
              </w:rPr>
              <w:t xml:space="preserve">срок оказания поддержки </w:t>
            </w:r>
          </w:p>
        </w:tc>
        <w:tc>
          <w:tcPr>
            <w:tcW w:w="1559" w:type="dxa"/>
            <w:vMerge w:val="restart"/>
            <w:vAlign w:val="center"/>
            <w:hideMark/>
          </w:tcPr>
          <w:p w14:paraId="30376057"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r>
      <w:tr w:rsidR="00F33BD9" w:rsidRPr="00F33BD9" w14:paraId="5F40166C" w14:textId="77777777" w:rsidTr="00F33BD9">
        <w:trPr>
          <w:trHeight w:val="2370"/>
        </w:trPr>
        <w:tc>
          <w:tcPr>
            <w:tcW w:w="988" w:type="dxa"/>
            <w:vMerge/>
            <w:vAlign w:val="center"/>
            <w:hideMark/>
          </w:tcPr>
          <w:p w14:paraId="264A3857"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1310" w:type="dxa"/>
            <w:vMerge/>
            <w:vAlign w:val="center"/>
            <w:hideMark/>
          </w:tcPr>
          <w:p w14:paraId="08603395"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1808" w:type="dxa"/>
            <w:vMerge/>
            <w:vAlign w:val="center"/>
            <w:hideMark/>
          </w:tcPr>
          <w:p w14:paraId="6DA783AA"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1134" w:type="dxa"/>
            <w:vMerge/>
            <w:vAlign w:val="center"/>
            <w:hideMark/>
          </w:tcPr>
          <w:p w14:paraId="4E72F4DD"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14:paraId="2B288F8A"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708" w:type="dxa"/>
            <w:vMerge/>
            <w:vAlign w:val="center"/>
            <w:hideMark/>
          </w:tcPr>
          <w:p w14:paraId="4E175F06"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851" w:type="dxa"/>
            <w:vMerge/>
            <w:vAlign w:val="center"/>
            <w:hideMark/>
          </w:tcPr>
          <w:p w14:paraId="71A5445D"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709" w:type="dxa"/>
            <w:vMerge/>
            <w:vAlign w:val="center"/>
            <w:hideMark/>
          </w:tcPr>
          <w:p w14:paraId="6C3CA628"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c>
          <w:tcPr>
            <w:tcW w:w="1559" w:type="dxa"/>
            <w:vMerge/>
            <w:vAlign w:val="center"/>
            <w:hideMark/>
          </w:tcPr>
          <w:p w14:paraId="6DBF4ED4" w14:textId="77777777" w:rsidR="00F33BD9" w:rsidRPr="00F33BD9" w:rsidRDefault="00F33BD9" w:rsidP="00F33BD9">
            <w:pPr>
              <w:spacing w:after="0" w:line="240" w:lineRule="auto"/>
              <w:rPr>
                <w:rFonts w:ascii="Times New Roman" w:eastAsia="Times New Roman" w:hAnsi="Times New Roman" w:cs="Times New Roman"/>
                <w:color w:val="000000"/>
                <w:sz w:val="18"/>
                <w:szCs w:val="18"/>
                <w:lang w:eastAsia="ru-RU"/>
              </w:rPr>
            </w:pPr>
          </w:p>
        </w:tc>
      </w:tr>
      <w:tr w:rsidR="00F33BD9" w:rsidRPr="00F33BD9" w14:paraId="500A28E3" w14:textId="77777777" w:rsidTr="00F33BD9">
        <w:trPr>
          <w:trHeight w:val="238"/>
        </w:trPr>
        <w:tc>
          <w:tcPr>
            <w:tcW w:w="988" w:type="dxa"/>
            <w:vAlign w:val="center"/>
          </w:tcPr>
          <w:p w14:paraId="38A90D5E"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1</w:t>
            </w:r>
          </w:p>
        </w:tc>
        <w:tc>
          <w:tcPr>
            <w:tcW w:w="1310" w:type="dxa"/>
            <w:vAlign w:val="center"/>
          </w:tcPr>
          <w:p w14:paraId="4872AAB6"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2</w:t>
            </w:r>
          </w:p>
        </w:tc>
        <w:tc>
          <w:tcPr>
            <w:tcW w:w="1808" w:type="dxa"/>
            <w:vAlign w:val="center"/>
          </w:tcPr>
          <w:p w14:paraId="720BE09B"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3</w:t>
            </w:r>
          </w:p>
        </w:tc>
        <w:tc>
          <w:tcPr>
            <w:tcW w:w="1134" w:type="dxa"/>
            <w:vAlign w:val="center"/>
          </w:tcPr>
          <w:p w14:paraId="4CB48801"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4</w:t>
            </w:r>
          </w:p>
        </w:tc>
        <w:tc>
          <w:tcPr>
            <w:tcW w:w="851" w:type="dxa"/>
            <w:vAlign w:val="center"/>
          </w:tcPr>
          <w:p w14:paraId="44D26535"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5</w:t>
            </w:r>
          </w:p>
        </w:tc>
        <w:tc>
          <w:tcPr>
            <w:tcW w:w="708" w:type="dxa"/>
            <w:vAlign w:val="center"/>
          </w:tcPr>
          <w:p w14:paraId="568169BC"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6</w:t>
            </w:r>
          </w:p>
        </w:tc>
        <w:tc>
          <w:tcPr>
            <w:tcW w:w="851" w:type="dxa"/>
            <w:vAlign w:val="center"/>
          </w:tcPr>
          <w:p w14:paraId="3DC23613"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7</w:t>
            </w:r>
          </w:p>
        </w:tc>
        <w:tc>
          <w:tcPr>
            <w:tcW w:w="709" w:type="dxa"/>
            <w:vAlign w:val="center"/>
          </w:tcPr>
          <w:p w14:paraId="5EA15C81"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8</w:t>
            </w:r>
          </w:p>
        </w:tc>
        <w:tc>
          <w:tcPr>
            <w:tcW w:w="1559" w:type="dxa"/>
            <w:vAlign w:val="center"/>
          </w:tcPr>
          <w:p w14:paraId="6F66A663" w14:textId="77777777" w:rsidR="00F33BD9" w:rsidRPr="00F33BD9" w:rsidRDefault="00F33BD9" w:rsidP="00F33BD9">
            <w:pPr>
              <w:spacing w:after="0" w:line="240" w:lineRule="auto"/>
              <w:jc w:val="center"/>
              <w:rPr>
                <w:rFonts w:ascii="Times New Roman" w:eastAsia="Times New Roman" w:hAnsi="Times New Roman" w:cs="Times New Roman"/>
                <w:color w:val="000000"/>
                <w:sz w:val="16"/>
                <w:szCs w:val="16"/>
                <w:lang w:eastAsia="ru-RU"/>
              </w:rPr>
            </w:pPr>
            <w:r w:rsidRPr="00F33BD9">
              <w:rPr>
                <w:rFonts w:ascii="Times New Roman" w:eastAsia="Times New Roman" w:hAnsi="Times New Roman" w:cs="Times New Roman"/>
                <w:color w:val="000000"/>
                <w:sz w:val="16"/>
                <w:szCs w:val="16"/>
                <w:lang w:eastAsia="ru-RU"/>
              </w:rPr>
              <w:t>9</w:t>
            </w:r>
          </w:p>
        </w:tc>
      </w:tr>
    </w:tbl>
    <w:p w14:paraId="30CF6F4C" w14:textId="77777777" w:rsidR="00EB4051" w:rsidRPr="002B0459" w:rsidRDefault="00EB4051" w:rsidP="00EB4051">
      <w:pPr>
        <w:spacing w:after="0" w:line="240" w:lineRule="auto"/>
        <w:jc w:val="right"/>
        <w:rPr>
          <w:rFonts w:ascii="Times New Roman" w:hAnsi="Times New Roman" w:cs="Times New Roman"/>
          <w:sz w:val="24"/>
          <w:szCs w:val="24"/>
        </w:rPr>
      </w:pPr>
    </w:p>
    <w:p w14:paraId="20ED807E" w14:textId="77777777" w:rsidR="00253518" w:rsidRDefault="00253518" w:rsidP="00253518">
      <w:pPr>
        <w:pStyle w:val="afa"/>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AE277A">
        <w:rPr>
          <w:rFonts w:ascii="Times New Roman" w:eastAsia="Times New Roman" w:hAnsi="Times New Roman" w:cs="Times New Roman"/>
          <w:color w:val="000000" w:themeColor="text1"/>
          <w:sz w:val="24"/>
          <w:szCs w:val="24"/>
          <w:lang w:eastAsia="ru-RU"/>
        </w:rPr>
        <w:t>Настоящее постановление вступает в силу после его </w:t>
      </w:r>
      <w:hyperlink r:id="rId11" w:anchor="/document/406934801/entry/0" w:tooltip="https://internet.garant.ru/#/document/406934801/entry/0" w:history="1">
        <w:r w:rsidRPr="00AE277A">
          <w:rPr>
            <w:rFonts w:ascii="Times New Roman" w:eastAsia="Times New Roman" w:hAnsi="Times New Roman" w:cs="Times New Roman"/>
            <w:color w:val="000000" w:themeColor="text1"/>
            <w:sz w:val="24"/>
            <w:szCs w:val="24"/>
            <w:lang w:eastAsia="ru-RU"/>
          </w:rPr>
          <w:t>официального опубликования</w:t>
        </w:r>
      </w:hyperlink>
      <w:r w:rsidRPr="00AE277A">
        <w:rPr>
          <w:rFonts w:ascii="Times New Roman" w:eastAsia="Times New Roman" w:hAnsi="Times New Roman" w:cs="Times New Roman"/>
          <w:color w:val="000000" w:themeColor="text1"/>
          <w:sz w:val="24"/>
          <w:szCs w:val="24"/>
          <w:lang w:eastAsia="ru-RU"/>
        </w:rPr>
        <w:t xml:space="preserve"> (обнародования). </w:t>
      </w:r>
    </w:p>
    <w:p w14:paraId="526718FF" w14:textId="77777777" w:rsidR="00253518" w:rsidRPr="00270641" w:rsidRDefault="00253518" w:rsidP="00253518">
      <w:pPr>
        <w:pStyle w:val="afa"/>
        <w:rPr>
          <w:rFonts w:ascii="Times New Roman" w:eastAsia="Times New Roman" w:hAnsi="Times New Roman" w:cs="Times New Roman"/>
          <w:color w:val="000000" w:themeColor="text1"/>
          <w:sz w:val="24"/>
          <w:szCs w:val="24"/>
          <w:lang w:eastAsia="ru-RU"/>
        </w:rPr>
      </w:pPr>
    </w:p>
    <w:p w14:paraId="5836C374" w14:textId="77777777" w:rsidR="00253518" w:rsidRDefault="00253518" w:rsidP="00253518">
      <w:pPr>
        <w:pStyle w:val="afa"/>
        <w:shd w:val="clear" w:color="auto" w:fill="FFFFFF"/>
        <w:spacing w:before="100" w:beforeAutospacing="1" w:after="0" w:line="240" w:lineRule="auto"/>
        <w:ind w:left="709"/>
        <w:jc w:val="both"/>
        <w:rPr>
          <w:rFonts w:ascii="Times New Roman" w:eastAsia="Times New Roman" w:hAnsi="Times New Roman" w:cs="Times New Roman"/>
          <w:color w:val="000000" w:themeColor="text1"/>
          <w:sz w:val="24"/>
          <w:szCs w:val="24"/>
          <w:lang w:eastAsia="ru-RU"/>
        </w:rPr>
      </w:pPr>
    </w:p>
    <w:p w14:paraId="47F52AA8" w14:textId="77777777" w:rsidR="00253518" w:rsidRPr="00AE277A" w:rsidRDefault="00253518" w:rsidP="00253518">
      <w:pPr>
        <w:pStyle w:val="afa"/>
        <w:shd w:val="clear" w:color="auto" w:fill="FFFFFF"/>
        <w:spacing w:before="100" w:beforeAutospacing="1" w:after="0" w:line="240" w:lineRule="auto"/>
        <w:ind w:left="709"/>
        <w:jc w:val="both"/>
        <w:rPr>
          <w:rFonts w:ascii="Times New Roman" w:eastAsia="Times New Roman" w:hAnsi="Times New Roman" w:cs="Times New Roman"/>
          <w:color w:val="000000" w:themeColor="text1"/>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253518" w:rsidRPr="00AE277A" w14:paraId="2FDEB294" w14:textId="77777777" w:rsidTr="0075230D">
        <w:tc>
          <w:tcPr>
            <w:tcW w:w="3300" w:type="pct"/>
            <w:shd w:val="clear" w:color="auto" w:fill="FFFFFF"/>
            <w:vAlign w:val="bottom"/>
          </w:tcPr>
          <w:p w14:paraId="23724FFE" w14:textId="77777777" w:rsidR="00253518" w:rsidRPr="00AE277A" w:rsidRDefault="00253518" w:rsidP="0075230D">
            <w:pPr>
              <w:spacing w:after="0" w:line="240" w:lineRule="auto"/>
              <w:rPr>
                <w:rFonts w:ascii="Times New Roman" w:eastAsia="Times New Roman" w:hAnsi="Times New Roman" w:cs="Times New Roman"/>
                <w:color w:val="22272F"/>
                <w:sz w:val="24"/>
                <w:szCs w:val="24"/>
                <w:lang w:eastAsia="ru-RU"/>
              </w:rPr>
            </w:pPr>
            <w:r w:rsidRPr="00AE277A">
              <w:rPr>
                <w:rFonts w:ascii="Times New Roman" w:eastAsia="Times New Roman" w:hAnsi="Times New Roman" w:cs="Times New Roman"/>
                <w:color w:val="22272F"/>
                <w:sz w:val="24"/>
                <w:szCs w:val="24"/>
                <w:lang w:eastAsia="ru-RU"/>
              </w:rPr>
              <w:t>Глава Сельского поселения</w:t>
            </w:r>
            <w:r w:rsidRPr="00AE277A">
              <w:rPr>
                <w:rFonts w:ascii="Times New Roman" w:eastAsia="Times New Roman" w:hAnsi="Times New Roman" w:cs="Times New Roman"/>
                <w:color w:val="22272F"/>
                <w:sz w:val="24"/>
                <w:szCs w:val="24"/>
                <w:lang w:eastAsia="ru-RU"/>
              </w:rPr>
              <w:br/>
              <w:t>«Приморско-Куйский сельсовет» ЗР НАО</w:t>
            </w:r>
          </w:p>
        </w:tc>
        <w:tc>
          <w:tcPr>
            <w:tcW w:w="1650" w:type="pct"/>
            <w:shd w:val="clear" w:color="auto" w:fill="FFFFFF"/>
            <w:vAlign w:val="bottom"/>
          </w:tcPr>
          <w:p w14:paraId="73737865" w14:textId="77777777" w:rsidR="00253518" w:rsidRPr="00AE277A" w:rsidRDefault="00253518" w:rsidP="0075230D">
            <w:pPr>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Л.М. Чупров</w:t>
            </w:r>
          </w:p>
        </w:tc>
      </w:tr>
    </w:tbl>
    <w:p w14:paraId="0D75A339" w14:textId="77777777" w:rsidR="00291FF9" w:rsidRPr="002B0459" w:rsidRDefault="00291FF9" w:rsidP="00FA3120">
      <w:pPr>
        <w:spacing w:after="0" w:line="240" w:lineRule="auto"/>
        <w:rPr>
          <w:rFonts w:ascii="Times New Roman" w:hAnsi="Times New Roman" w:cs="Times New Roman"/>
          <w:sz w:val="24"/>
          <w:szCs w:val="24"/>
        </w:rPr>
      </w:pPr>
    </w:p>
    <w:p w14:paraId="750371CF" w14:textId="77777777" w:rsidR="00291FF9" w:rsidRPr="002B0459" w:rsidRDefault="00291FF9" w:rsidP="00EA6038">
      <w:pPr>
        <w:spacing w:after="0"/>
        <w:rPr>
          <w:rFonts w:ascii="Times New Roman" w:hAnsi="Times New Roman" w:cs="Times New Roman"/>
          <w:sz w:val="24"/>
          <w:szCs w:val="24"/>
        </w:rPr>
      </w:pPr>
    </w:p>
    <w:p w14:paraId="20320391" w14:textId="77777777" w:rsidR="00291FF9" w:rsidRPr="002B0459" w:rsidRDefault="00291FF9" w:rsidP="00EA6038">
      <w:pPr>
        <w:spacing w:after="0"/>
        <w:rPr>
          <w:rFonts w:ascii="Times New Roman" w:hAnsi="Times New Roman" w:cs="Times New Roman"/>
          <w:sz w:val="24"/>
          <w:szCs w:val="24"/>
        </w:rPr>
      </w:pPr>
    </w:p>
    <w:p w14:paraId="39BFA4C6" w14:textId="77777777" w:rsidR="00291FF9" w:rsidRPr="002B0459" w:rsidRDefault="00291FF9" w:rsidP="00EA6038">
      <w:pPr>
        <w:spacing w:after="0"/>
        <w:rPr>
          <w:rFonts w:ascii="Times New Roman" w:hAnsi="Times New Roman" w:cs="Times New Roman"/>
          <w:sz w:val="24"/>
          <w:szCs w:val="24"/>
        </w:rPr>
      </w:pPr>
    </w:p>
    <w:p w14:paraId="75AD715A" w14:textId="77777777" w:rsidR="00696AE1" w:rsidRDefault="00696AE1" w:rsidP="00291FF9">
      <w:pPr>
        <w:ind w:left="9639"/>
        <w:jc w:val="center"/>
      </w:pPr>
    </w:p>
    <w:sectPr w:rsidR="00696AE1" w:rsidSect="00C01517">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E2BB" w14:textId="77777777" w:rsidR="00646B7C" w:rsidRDefault="00646B7C">
      <w:pPr>
        <w:spacing w:after="0" w:line="240" w:lineRule="auto"/>
      </w:pPr>
      <w:r>
        <w:separator/>
      </w:r>
    </w:p>
  </w:endnote>
  <w:endnote w:type="continuationSeparator" w:id="0">
    <w:p w14:paraId="168BC105" w14:textId="77777777" w:rsidR="00646B7C" w:rsidRDefault="0064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A286" w14:textId="77777777" w:rsidR="00646B7C" w:rsidRDefault="00646B7C">
      <w:pPr>
        <w:spacing w:after="0" w:line="240" w:lineRule="auto"/>
      </w:pPr>
      <w:r>
        <w:separator/>
      </w:r>
    </w:p>
  </w:footnote>
  <w:footnote w:type="continuationSeparator" w:id="0">
    <w:p w14:paraId="7B4DE24B" w14:textId="77777777" w:rsidR="00646B7C" w:rsidRDefault="00646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A71D1"/>
    <w:multiLevelType w:val="hybridMultilevel"/>
    <w:tmpl w:val="C05E6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6C4A87"/>
    <w:multiLevelType w:val="hybridMultilevel"/>
    <w:tmpl w:val="BAC82D16"/>
    <w:lvl w:ilvl="0" w:tplc="CD1C4E3E">
      <w:start w:val="1"/>
      <w:numFmt w:val="decimal"/>
      <w:lvlText w:val="%1."/>
      <w:lvlJc w:val="left"/>
      <w:pPr>
        <w:ind w:left="1158" w:hanging="450"/>
      </w:pPr>
      <w:rPr>
        <w:rFonts w:hint="default"/>
      </w:rPr>
    </w:lvl>
    <w:lvl w:ilvl="1" w:tplc="3894EA04">
      <w:start w:val="1"/>
      <w:numFmt w:val="lowerLetter"/>
      <w:lvlText w:val="%2."/>
      <w:lvlJc w:val="left"/>
      <w:pPr>
        <w:ind w:left="1788" w:hanging="360"/>
      </w:pPr>
    </w:lvl>
    <w:lvl w:ilvl="2" w:tplc="481CBF92">
      <w:start w:val="1"/>
      <w:numFmt w:val="lowerRoman"/>
      <w:lvlText w:val="%3."/>
      <w:lvlJc w:val="right"/>
      <w:pPr>
        <w:ind w:left="2508" w:hanging="180"/>
      </w:pPr>
    </w:lvl>
    <w:lvl w:ilvl="3" w:tplc="B9100C1E">
      <w:start w:val="1"/>
      <w:numFmt w:val="decimal"/>
      <w:lvlText w:val="%4."/>
      <w:lvlJc w:val="left"/>
      <w:pPr>
        <w:ind w:left="3228" w:hanging="360"/>
      </w:pPr>
    </w:lvl>
    <w:lvl w:ilvl="4" w:tplc="3692E8EE">
      <w:start w:val="1"/>
      <w:numFmt w:val="lowerLetter"/>
      <w:lvlText w:val="%5."/>
      <w:lvlJc w:val="left"/>
      <w:pPr>
        <w:ind w:left="3948" w:hanging="360"/>
      </w:pPr>
    </w:lvl>
    <w:lvl w:ilvl="5" w:tplc="89529674">
      <w:start w:val="1"/>
      <w:numFmt w:val="lowerRoman"/>
      <w:lvlText w:val="%6."/>
      <w:lvlJc w:val="right"/>
      <w:pPr>
        <w:ind w:left="4668" w:hanging="180"/>
      </w:pPr>
    </w:lvl>
    <w:lvl w:ilvl="6" w:tplc="72605B22">
      <w:start w:val="1"/>
      <w:numFmt w:val="decimal"/>
      <w:lvlText w:val="%7."/>
      <w:lvlJc w:val="left"/>
      <w:pPr>
        <w:ind w:left="5388" w:hanging="360"/>
      </w:pPr>
    </w:lvl>
    <w:lvl w:ilvl="7" w:tplc="8ADCACDC">
      <w:start w:val="1"/>
      <w:numFmt w:val="lowerLetter"/>
      <w:lvlText w:val="%8."/>
      <w:lvlJc w:val="left"/>
      <w:pPr>
        <w:ind w:left="6108" w:hanging="360"/>
      </w:pPr>
    </w:lvl>
    <w:lvl w:ilvl="8" w:tplc="168C624C">
      <w:start w:val="1"/>
      <w:numFmt w:val="lowerRoman"/>
      <w:lvlText w:val="%9."/>
      <w:lvlJc w:val="right"/>
      <w:pPr>
        <w:ind w:left="6828" w:hanging="180"/>
      </w:pPr>
    </w:lvl>
  </w:abstractNum>
  <w:num w:numId="1" w16cid:durableId="595527286">
    <w:abstractNumId w:val="1"/>
  </w:num>
  <w:num w:numId="2" w16cid:durableId="720715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87"/>
    <w:rsid w:val="000143DF"/>
    <w:rsid w:val="000265E2"/>
    <w:rsid w:val="000550BE"/>
    <w:rsid w:val="00081E0D"/>
    <w:rsid w:val="000924FC"/>
    <w:rsid w:val="000D7283"/>
    <w:rsid w:val="000F4C63"/>
    <w:rsid w:val="00145306"/>
    <w:rsid w:val="00160445"/>
    <w:rsid w:val="00167460"/>
    <w:rsid w:val="00180813"/>
    <w:rsid w:val="00186B5E"/>
    <w:rsid w:val="001D41D0"/>
    <w:rsid w:val="001F7D70"/>
    <w:rsid w:val="00205913"/>
    <w:rsid w:val="00243090"/>
    <w:rsid w:val="00253518"/>
    <w:rsid w:val="00270641"/>
    <w:rsid w:val="00270B0B"/>
    <w:rsid w:val="00291FF9"/>
    <w:rsid w:val="00296EB9"/>
    <w:rsid w:val="002B0459"/>
    <w:rsid w:val="002D00D0"/>
    <w:rsid w:val="002D18E9"/>
    <w:rsid w:val="002D1B43"/>
    <w:rsid w:val="002D6911"/>
    <w:rsid w:val="002F2FB8"/>
    <w:rsid w:val="00337C0A"/>
    <w:rsid w:val="003D3EA2"/>
    <w:rsid w:val="004109EA"/>
    <w:rsid w:val="00450931"/>
    <w:rsid w:val="00453096"/>
    <w:rsid w:val="004A02B1"/>
    <w:rsid w:val="004D236F"/>
    <w:rsid w:val="00630DB2"/>
    <w:rsid w:val="00636890"/>
    <w:rsid w:val="00646B7C"/>
    <w:rsid w:val="00696AE1"/>
    <w:rsid w:val="006F1555"/>
    <w:rsid w:val="00721E03"/>
    <w:rsid w:val="00724565"/>
    <w:rsid w:val="00726F95"/>
    <w:rsid w:val="00732F3A"/>
    <w:rsid w:val="0076142E"/>
    <w:rsid w:val="00794CAF"/>
    <w:rsid w:val="007B3DD2"/>
    <w:rsid w:val="007D43E5"/>
    <w:rsid w:val="008130F8"/>
    <w:rsid w:val="008450FE"/>
    <w:rsid w:val="00872B2E"/>
    <w:rsid w:val="00890F0D"/>
    <w:rsid w:val="0089658C"/>
    <w:rsid w:val="008A49C4"/>
    <w:rsid w:val="008D4593"/>
    <w:rsid w:val="0093220D"/>
    <w:rsid w:val="009C4086"/>
    <w:rsid w:val="00A11E59"/>
    <w:rsid w:val="00A5543C"/>
    <w:rsid w:val="00A73685"/>
    <w:rsid w:val="00A73D4C"/>
    <w:rsid w:val="00AD4A4F"/>
    <w:rsid w:val="00AE277A"/>
    <w:rsid w:val="00AF2532"/>
    <w:rsid w:val="00AF3132"/>
    <w:rsid w:val="00AF6006"/>
    <w:rsid w:val="00B979B2"/>
    <w:rsid w:val="00BB0778"/>
    <w:rsid w:val="00BB36AB"/>
    <w:rsid w:val="00BD1F33"/>
    <w:rsid w:val="00BD3F0B"/>
    <w:rsid w:val="00BE4777"/>
    <w:rsid w:val="00C00354"/>
    <w:rsid w:val="00C01517"/>
    <w:rsid w:val="00C17BE3"/>
    <w:rsid w:val="00C2589B"/>
    <w:rsid w:val="00C477C9"/>
    <w:rsid w:val="00C51A54"/>
    <w:rsid w:val="00C52F4D"/>
    <w:rsid w:val="00C771DC"/>
    <w:rsid w:val="00CD562B"/>
    <w:rsid w:val="00D03505"/>
    <w:rsid w:val="00D348DB"/>
    <w:rsid w:val="00D449ED"/>
    <w:rsid w:val="00D85CC7"/>
    <w:rsid w:val="00DA6787"/>
    <w:rsid w:val="00DB44C0"/>
    <w:rsid w:val="00DB7158"/>
    <w:rsid w:val="00DB7DE2"/>
    <w:rsid w:val="00DC11A9"/>
    <w:rsid w:val="00E5401F"/>
    <w:rsid w:val="00E60789"/>
    <w:rsid w:val="00E64712"/>
    <w:rsid w:val="00E65D71"/>
    <w:rsid w:val="00E72046"/>
    <w:rsid w:val="00E91125"/>
    <w:rsid w:val="00EA5834"/>
    <w:rsid w:val="00EA6038"/>
    <w:rsid w:val="00EB4051"/>
    <w:rsid w:val="00EC7EDB"/>
    <w:rsid w:val="00ED2665"/>
    <w:rsid w:val="00F06462"/>
    <w:rsid w:val="00F24B86"/>
    <w:rsid w:val="00F325F9"/>
    <w:rsid w:val="00F33BD9"/>
    <w:rsid w:val="00F76D87"/>
    <w:rsid w:val="00FA3120"/>
    <w:rsid w:val="00FB0FAE"/>
    <w:rsid w:val="00FE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6F8D"/>
  <w15:docId w15:val="{13B2A636-A99A-4784-8148-BFA3CB95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customStyle="1" w:styleId="s3">
    <w:name w:val="s_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Pr>
      <w:i/>
      <w:iCs/>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semiHidden/>
    <w:unhideWhenUsed/>
    <w:rPr>
      <w:color w:val="0000FF"/>
      <w:u w:val="single"/>
    </w:rPr>
  </w:style>
  <w:style w:type="paragraph" w:customStyle="1" w:styleId="s16">
    <w:name w:val="s_1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7">
    <w:name w:val="s_37"/>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character" w:customStyle="1" w:styleId="s10">
    <w:name w:val="s_10"/>
    <w:basedOn w:val="a0"/>
  </w:style>
  <w:style w:type="paragraph" w:customStyle="1" w:styleId="s9">
    <w:name w:val="s_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96">
      <w:bodyDiv w:val="1"/>
      <w:marLeft w:val="0"/>
      <w:marRight w:val="0"/>
      <w:marTop w:val="0"/>
      <w:marBottom w:val="0"/>
      <w:divBdr>
        <w:top w:val="none" w:sz="0" w:space="0" w:color="auto"/>
        <w:left w:val="none" w:sz="0" w:space="0" w:color="auto"/>
        <w:bottom w:val="none" w:sz="0" w:space="0" w:color="auto"/>
        <w:right w:val="none" w:sz="0" w:space="0" w:color="auto"/>
      </w:divBdr>
    </w:div>
    <w:div w:id="176039860">
      <w:bodyDiv w:val="1"/>
      <w:marLeft w:val="0"/>
      <w:marRight w:val="0"/>
      <w:marTop w:val="0"/>
      <w:marBottom w:val="0"/>
      <w:divBdr>
        <w:top w:val="none" w:sz="0" w:space="0" w:color="auto"/>
        <w:left w:val="none" w:sz="0" w:space="0" w:color="auto"/>
        <w:bottom w:val="none" w:sz="0" w:space="0" w:color="auto"/>
        <w:right w:val="none" w:sz="0" w:space="0" w:color="auto"/>
      </w:divBdr>
      <w:divsChild>
        <w:div w:id="1989550793">
          <w:marLeft w:val="0"/>
          <w:marRight w:val="0"/>
          <w:marTop w:val="0"/>
          <w:marBottom w:val="0"/>
          <w:divBdr>
            <w:top w:val="none" w:sz="0" w:space="0" w:color="auto"/>
            <w:left w:val="none" w:sz="0" w:space="0" w:color="auto"/>
            <w:bottom w:val="none" w:sz="0" w:space="0" w:color="auto"/>
            <w:right w:val="none" w:sz="0" w:space="0" w:color="auto"/>
          </w:divBdr>
        </w:div>
      </w:divsChild>
    </w:div>
    <w:div w:id="700861498">
      <w:bodyDiv w:val="1"/>
      <w:marLeft w:val="0"/>
      <w:marRight w:val="0"/>
      <w:marTop w:val="0"/>
      <w:marBottom w:val="0"/>
      <w:divBdr>
        <w:top w:val="none" w:sz="0" w:space="0" w:color="auto"/>
        <w:left w:val="none" w:sz="0" w:space="0" w:color="auto"/>
        <w:bottom w:val="none" w:sz="0" w:space="0" w:color="auto"/>
        <w:right w:val="none" w:sz="0" w:space="0" w:color="auto"/>
      </w:divBdr>
    </w:div>
    <w:div w:id="1409962648">
      <w:bodyDiv w:val="1"/>
      <w:marLeft w:val="0"/>
      <w:marRight w:val="0"/>
      <w:marTop w:val="0"/>
      <w:marBottom w:val="0"/>
      <w:divBdr>
        <w:top w:val="none" w:sz="0" w:space="0" w:color="auto"/>
        <w:left w:val="none" w:sz="0" w:space="0" w:color="auto"/>
        <w:bottom w:val="none" w:sz="0" w:space="0" w:color="auto"/>
        <w:right w:val="none" w:sz="0" w:space="0" w:color="auto"/>
      </w:divBdr>
    </w:div>
    <w:div w:id="1479111003">
      <w:bodyDiv w:val="1"/>
      <w:marLeft w:val="0"/>
      <w:marRight w:val="0"/>
      <w:marTop w:val="0"/>
      <w:marBottom w:val="0"/>
      <w:divBdr>
        <w:top w:val="none" w:sz="0" w:space="0" w:color="auto"/>
        <w:left w:val="none" w:sz="0" w:space="0" w:color="auto"/>
        <w:bottom w:val="none" w:sz="0" w:space="0" w:color="auto"/>
        <w:right w:val="none" w:sz="0" w:space="0" w:color="auto"/>
      </w:divBdr>
    </w:div>
    <w:div w:id="1659647248">
      <w:bodyDiv w:val="1"/>
      <w:marLeft w:val="0"/>
      <w:marRight w:val="0"/>
      <w:marTop w:val="0"/>
      <w:marBottom w:val="0"/>
      <w:divBdr>
        <w:top w:val="none" w:sz="0" w:space="0" w:color="auto"/>
        <w:left w:val="none" w:sz="0" w:space="0" w:color="auto"/>
        <w:bottom w:val="none" w:sz="0" w:space="0" w:color="auto"/>
        <w:right w:val="none" w:sz="0" w:space="0" w:color="auto"/>
      </w:divBdr>
    </w:div>
    <w:div w:id="1867936956">
      <w:bodyDiv w:val="1"/>
      <w:marLeft w:val="0"/>
      <w:marRight w:val="0"/>
      <w:marTop w:val="0"/>
      <w:marBottom w:val="0"/>
      <w:divBdr>
        <w:top w:val="none" w:sz="0" w:space="0" w:color="auto"/>
        <w:left w:val="none" w:sz="0" w:space="0" w:color="auto"/>
        <w:bottom w:val="none" w:sz="0" w:space="0" w:color="auto"/>
        <w:right w:val="none" w:sz="0" w:space="0" w:color="auto"/>
      </w:divBdr>
    </w:div>
    <w:div w:id="21131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3740</Words>
  <Characters>21319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14</cp:revision>
  <dcterms:created xsi:type="dcterms:W3CDTF">2023-06-19T11:08:00Z</dcterms:created>
  <dcterms:modified xsi:type="dcterms:W3CDTF">2023-06-19T13:42:00Z</dcterms:modified>
</cp:coreProperties>
</file>