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B153C8" w:rsidRPr="009859FA" w14:paraId="6A4857EB" w14:textId="77777777" w:rsidTr="00EC4784">
        <w:tc>
          <w:tcPr>
            <w:tcW w:w="8190" w:type="dxa"/>
          </w:tcPr>
          <w:p w14:paraId="2E7049DF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24CECA14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C2B217B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0DB038B7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3C7C6D77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0C8055C9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3267B48C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4F861EFF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6760090E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318CC0" wp14:editId="3DF16077">
                  <wp:extent cx="1428750" cy="1800225"/>
                  <wp:effectExtent l="0" t="0" r="0" b="9525"/>
                  <wp:docPr id="137020781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1B98B" w14:textId="77777777" w:rsidR="00B153C8" w:rsidRPr="009859FA" w:rsidRDefault="00B153C8" w:rsidP="00B153C8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06</w:t>
      </w:r>
      <w:r w:rsidRPr="009859FA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октября</w:t>
      </w:r>
      <w:r w:rsidRPr="009859FA">
        <w:rPr>
          <w:rFonts w:ascii="Times New Roman" w:eastAsia="Times New Roman" w:hAnsi="Times New Roman"/>
          <w:sz w:val="36"/>
          <w:szCs w:val="36"/>
          <w:lang w:eastAsia="ar-SA"/>
        </w:rPr>
        <w:t xml:space="preserve"> 2023 года</w:t>
      </w:r>
      <w:r w:rsidRPr="009859FA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32</w:t>
      </w:r>
      <w:r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51</w:t>
      </w:r>
      <w:r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Pr="009859FA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64180E44" w14:textId="77777777" w:rsidR="00B153C8" w:rsidRPr="009859FA" w:rsidRDefault="00B153C8" w:rsidP="00B153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E841D0" w14:textId="77777777" w:rsidR="00B153C8" w:rsidRDefault="00B153C8" w:rsidP="00B153C8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63CEE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</w:t>
      </w:r>
    </w:p>
    <w:p w14:paraId="0D451914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39293461"/>
      <w:bookmarkEnd w:id="0"/>
      <w:r w:rsidRPr="00950E9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23C8A07" wp14:editId="2787F43A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CDF6" w14:textId="77777777" w:rsidR="00950E9B" w:rsidRPr="00950E9B" w:rsidRDefault="00950E9B" w:rsidP="00950E9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ED2AF6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сельсовет» Заполярного района  Ненецкого автономного округа</w:t>
      </w:r>
    </w:p>
    <w:p w14:paraId="5795FBFA" w14:textId="77777777" w:rsidR="00950E9B" w:rsidRPr="00950E9B" w:rsidRDefault="00950E9B" w:rsidP="00950E9B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</w:p>
    <w:p w14:paraId="2FF09324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3B49A671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3831924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>от «28» сентября 2023 № 127</w:t>
      </w:r>
    </w:p>
    <w:p w14:paraId="2768369F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>п. Красное</w:t>
      </w:r>
    </w:p>
    <w:p w14:paraId="6404429C" w14:textId="77777777" w:rsidR="00950E9B" w:rsidRPr="00950E9B" w:rsidRDefault="00950E9B" w:rsidP="00950E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7C3424" w14:textId="77777777" w:rsidR="00950E9B" w:rsidRPr="00950E9B" w:rsidRDefault="00950E9B" w:rsidP="00950E9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E8F7E9" w14:textId="77777777" w:rsidR="00950E9B" w:rsidRPr="00950E9B" w:rsidRDefault="00950E9B" w:rsidP="00950E9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о резервном фонде Администрации муниципального образования </w:t>
      </w:r>
      <w:proofErr w:type="gramStart"/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>« Приморско</w:t>
      </w:r>
      <w:proofErr w:type="gramEnd"/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Ненецкого автономного округа</w:t>
      </w:r>
    </w:p>
    <w:p w14:paraId="217B6D47" w14:textId="77777777" w:rsidR="00950E9B" w:rsidRPr="00950E9B" w:rsidRDefault="00950E9B" w:rsidP="00950E9B">
      <w:pPr>
        <w:suppressAutoHyphens w:val="0"/>
        <w:spacing w:after="0" w:line="26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C0926" w14:textId="77777777" w:rsidR="00950E9B" w:rsidRPr="00950E9B" w:rsidRDefault="00950E9B" w:rsidP="00950E9B">
      <w:pPr>
        <w:suppressAutoHyphens w:val="0"/>
        <w:spacing w:after="0" w:line="26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97ADCE" w14:textId="77777777" w:rsidR="00950E9B" w:rsidRPr="00950E9B" w:rsidRDefault="00950E9B" w:rsidP="00950E9B">
      <w:pPr>
        <w:suppressAutoHyphens w:val="0"/>
        <w:spacing w:after="0" w:line="26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50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со </w:t>
      </w:r>
      <w:hyperlink r:id="rId8" w:history="1">
        <w:r w:rsidRPr="00950E9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81</w:t>
        </w:r>
      </w:hyperlink>
      <w:r w:rsidRPr="00950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950E9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50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</w:t>
      </w: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0E9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Администрация Сельского поселения  «</w:t>
      </w: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>Приморско-</w:t>
      </w:r>
      <w:proofErr w:type="spellStart"/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50E9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» Заполярного района Ненецкого автономного округа п</w:t>
      </w:r>
      <w:r w:rsidRPr="00950E9B">
        <w:rPr>
          <w:rFonts w:ascii="Times New Roman" w:eastAsia="Times New Roman" w:hAnsi="Times New Roman"/>
          <w:sz w:val="28"/>
          <w:szCs w:val="28"/>
          <w:lang w:eastAsia="ru-RU"/>
        </w:rPr>
        <w:t>остановляет:</w:t>
      </w:r>
    </w:p>
    <w:p w14:paraId="3AF377C0" w14:textId="77777777" w:rsidR="00950E9B" w:rsidRPr="00950E9B" w:rsidRDefault="00950E9B" w:rsidP="00950E9B">
      <w:pPr>
        <w:suppressAutoHyphens w:val="0"/>
        <w:spacing w:after="0" w:line="26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45D845" w14:textId="77777777" w:rsidR="00950E9B" w:rsidRPr="00950E9B" w:rsidRDefault="00950E9B" w:rsidP="00950E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>Внести прилагаемые изменения в Положение о резервном фонде Администрации муниципального образования «Приморско-</w:t>
      </w:r>
      <w:proofErr w:type="spellStart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округа, утвержденного постановлением Администрации муниципального образования «Приморско-</w:t>
      </w:r>
      <w:proofErr w:type="spellStart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 от 02.04.2020 № 55.</w:t>
      </w:r>
    </w:p>
    <w:p w14:paraId="77868889" w14:textId="77777777" w:rsidR="00950E9B" w:rsidRPr="00950E9B" w:rsidRDefault="00950E9B" w:rsidP="00950E9B">
      <w:p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30D5D1" w14:textId="77777777" w:rsidR="00950E9B" w:rsidRPr="00950E9B" w:rsidRDefault="00950E9B" w:rsidP="00950E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постановление вступает в силу со дня принятия и подлежит официальному опубликованию.</w:t>
      </w:r>
    </w:p>
    <w:p w14:paraId="0F87C26B" w14:textId="77777777" w:rsidR="00950E9B" w:rsidRPr="00950E9B" w:rsidRDefault="00950E9B" w:rsidP="00950E9B">
      <w:pPr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3A305A" w14:textId="77777777" w:rsidR="00950E9B" w:rsidRPr="00950E9B" w:rsidRDefault="00950E9B" w:rsidP="00950E9B">
      <w:pPr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5DD059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0E9B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</w:p>
    <w:p w14:paraId="670ED67F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47C31E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152ED7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</w:p>
    <w:p w14:paraId="2AB2B8E3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>«Приморско-</w:t>
      </w:r>
      <w:proofErr w:type="spellStart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                                  Л.М. Чупров</w:t>
      </w:r>
    </w:p>
    <w:p w14:paraId="256B9A95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160FDC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6B3A92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B2D019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E63FDA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2C4FD5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FF7CB6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3627C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C882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C1901D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4ED226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DF61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8BEF49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C2EC84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07BCED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F44176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560C63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5E4086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F3A9C7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DF1D2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7EB573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A6B015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53CEE2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314208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7B3EAD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F85F1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2E408D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FB2D9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95F88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64B6E0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9E9EAF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BE0FC7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595034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A1301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AA8EF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167E1C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C676F8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604641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741A48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2120DD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14:paraId="4BF6768E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9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«Приморско-</w:t>
      </w:r>
      <w:proofErr w:type="spellStart"/>
      <w:r w:rsidRPr="00950E9B">
        <w:rPr>
          <w:rFonts w:ascii="Times New Roman" w:eastAsia="Times New Roman" w:hAnsi="Times New Roman"/>
          <w:sz w:val="24"/>
          <w:szCs w:val="24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2F0F3D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9B">
        <w:rPr>
          <w:rFonts w:ascii="Times New Roman" w:eastAsia="Times New Roman" w:hAnsi="Times New Roman"/>
          <w:sz w:val="24"/>
          <w:szCs w:val="24"/>
          <w:lang w:eastAsia="ru-RU"/>
        </w:rPr>
        <w:t>сельсовет» ЗР НАО от 28.09.2023 № 127</w:t>
      </w:r>
    </w:p>
    <w:p w14:paraId="2D6865FC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D51AF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D377F3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AD62CC" w14:textId="77777777" w:rsidR="00950E9B" w:rsidRPr="00950E9B" w:rsidRDefault="00950E9B" w:rsidP="00950E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3E476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Внесение изменений в </w:t>
      </w:r>
      <w:r w:rsidRPr="00950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</w:t>
      </w:r>
      <w:hyperlink w:anchor="P28" w:history="1">
        <w:r w:rsidRPr="00950E9B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е</w:t>
        </w:r>
      </w:hyperlink>
    </w:p>
    <w:p w14:paraId="555026C2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резервном фонде Администрации муниципального образования </w:t>
      </w:r>
    </w:p>
    <w:p w14:paraId="7EEBBA89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0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«Приморско-</w:t>
      </w:r>
      <w:proofErr w:type="spellStart"/>
      <w:r w:rsidRPr="00950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Куйский</w:t>
      </w:r>
      <w:proofErr w:type="spellEnd"/>
      <w:r w:rsidRPr="00950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сельсовет» Ненецкого автономного округа</w:t>
      </w:r>
    </w:p>
    <w:p w14:paraId="346026B6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B9E137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101F7A9" w14:textId="77777777" w:rsidR="00950E9B" w:rsidRPr="00950E9B" w:rsidRDefault="00950E9B" w:rsidP="00950E9B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Подпункт 1.3. пункта 1 «Общие положения» читать в новой редакции:</w:t>
      </w:r>
    </w:p>
    <w:p w14:paraId="2386F1D4" w14:textId="1BF0C8A2" w:rsidR="00950E9B" w:rsidRPr="00950E9B" w:rsidRDefault="00F173B8" w:rsidP="00950E9B">
      <w:pPr>
        <w:widowControl w:val="0"/>
        <w:suppressAutoHyphens w:val="0"/>
        <w:autoSpaceDE w:val="0"/>
        <w:autoSpaceDN w:val="0"/>
        <w:spacing w:after="0" w:line="266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«1.3.</w:t>
      </w:r>
      <w:r w:rsidR="00950E9B" w:rsidRPr="00950E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0E9B" w:rsidRPr="00950E9B">
        <w:rPr>
          <w:rFonts w:ascii="Times New Roman" w:eastAsia="Times New Roman" w:hAnsi="Times New Roman" w:cs="Calibri"/>
          <w:sz w:val="26"/>
          <w:szCs w:val="26"/>
          <w:lang w:eastAsia="ru-RU"/>
        </w:rPr>
        <w:t>Размер резервного фонда устанавливается решением Совета депутатов Сельского поселения «</w:t>
      </w:r>
      <w:r w:rsidR="00950E9B" w:rsidRPr="00950E9B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Приморско-</w:t>
      </w:r>
      <w:proofErr w:type="spellStart"/>
      <w:r w:rsidR="00950E9B" w:rsidRPr="00950E9B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Куйский</w:t>
      </w:r>
      <w:proofErr w:type="spellEnd"/>
      <w:r w:rsidR="00950E9B" w:rsidRPr="00950E9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сельсовет» Заполярного района Ненецкого автономного округа о местном бюджете».</w:t>
      </w:r>
    </w:p>
    <w:p w14:paraId="0AF806EB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66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682E21FC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66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4CDABEBA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0E9B">
        <w:rPr>
          <w:rFonts w:ascii="Times New Roman" w:eastAsia="Times New Roman" w:hAnsi="Times New Roman" w:cs="Calibri"/>
          <w:sz w:val="26"/>
          <w:szCs w:val="26"/>
          <w:lang w:eastAsia="ru-RU"/>
        </w:rPr>
        <w:t>_______________________________________________________________</w:t>
      </w:r>
    </w:p>
    <w:p w14:paraId="7ED3BAE9" w14:textId="77777777" w:rsidR="00950E9B" w:rsidRPr="00950E9B" w:rsidRDefault="00950E9B" w:rsidP="00950E9B">
      <w:pPr>
        <w:widowControl w:val="0"/>
        <w:suppressAutoHyphens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98E3CEB" w14:textId="77777777" w:rsidR="002B6B27" w:rsidRPr="00B153C8" w:rsidRDefault="002B6B27" w:rsidP="00B153C8"/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C87157" w14:paraId="0620649D" w14:textId="77777777" w:rsidTr="00C87157">
        <w:trPr>
          <w:trHeight w:val="799"/>
        </w:trPr>
        <w:tc>
          <w:tcPr>
            <w:tcW w:w="9583" w:type="dxa"/>
          </w:tcPr>
          <w:p w14:paraId="14F7EBDE" w14:textId="7AD0AD65" w:rsidR="00C87157" w:rsidRDefault="00C87157" w:rsidP="00C87157">
            <w:pPr>
              <w:jc w:val="both"/>
            </w:pP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Информационный бюллетень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3930D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(8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3930D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r w:rsidR="003930DB" w:rsidRPr="008A5016">
              <w:rPr>
                <w:rFonts w:ascii="Times New Roman" w:eastAsia="Times New Roman" w:hAnsi="Times New Roman"/>
                <w:sz w:val="18"/>
                <w:szCs w:val="18"/>
              </w:rPr>
              <w:t>от 06</w:t>
            </w:r>
            <w:r w:rsidR="003930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930DB" w:rsidRPr="008A5016">
              <w:rPr>
                <w:rFonts w:ascii="Times New Roman" w:eastAsia="Times New Roman" w:hAnsi="Times New Roman"/>
                <w:sz w:val="18"/>
                <w:szCs w:val="18"/>
              </w:rPr>
              <w:t>октября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2023 г</w:t>
            </w:r>
            <w:r w:rsidRPr="008A5016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Тайбарей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АО</w:t>
            </w:r>
          </w:p>
        </w:tc>
      </w:tr>
    </w:tbl>
    <w:p w14:paraId="66D3CF2E" w14:textId="77777777" w:rsidR="00B153C8" w:rsidRPr="00B153C8" w:rsidRDefault="00B153C8" w:rsidP="00B153C8"/>
    <w:p w14:paraId="2F90B497" w14:textId="77777777" w:rsidR="00B153C8" w:rsidRPr="00B153C8" w:rsidRDefault="00B153C8" w:rsidP="00B153C8"/>
    <w:p w14:paraId="3499C4FC" w14:textId="77777777" w:rsidR="00B153C8" w:rsidRDefault="00B153C8" w:rsidP="00B153C8"/>
    <w:p w14:paraId="0B811411" w14:textId="77777777" w:rsidR="00B153C8" w:rsidRPr="00B153C8" w:rsidRDefault="00B153C8" w:rsidP="00B153C8"/>
    <w:sectPr w:rsidR="00B153C8" w:rsidRPr="00B1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DE0"/>
    <w:multiLevelType w:val="hybridMultilevel"/>
    <w:tmpl w:val="38E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26C"/>
    <w:multiLevelType w:val="hybridMultilevel"/>
    <w:tmpl w:val="CF2C8B44"/>
    <w:lvl w:ilvl="0" w:tplc="0DA61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0781715">
    <w:abstractNumId w:val="1"/>
  </w:num>
  <w:num w:numId="2" w16cid:durableId="1452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00"/>
    <w:rsid w:val="000E2C23"/>
    <w:rsid w:val="002B6B27"/>
    <w:rsid w:val="00331300"/>
    <w:rsid w:val="003930DB"/>
    <w:rsid w:val="00950E9B"/>
    <w:rsid w:val="00B153C8"/>
    <w:rsid w:val="00C229FC"/>
    <w:rsid w:val="00C87157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B883"/>
  <w15:chartTrackingRefBased/>
  <w15:docId w15:val="{FD06935E-FB59-41CF-9072-F3E69A9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3C8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B28775962B4A8BB2C12D304EEC2FB1CE3480093F19B982FFCB482A821F158D244587B8DF98B1C3861185DF57838B4BBEE3409257O2Z1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AB28775962B4A8BB2C12D304EEC2FB1C831890F3019B982FFCB482A821F159F241D8BBCD881BA95C957D0D0O5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AC3A-1DB7-420D-9C97-D5E4B581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15</cp:revision>
  <dcterms:created xsi:type="dcterms:W3CDTF">2023-10-06T10:34:00Z</dcterms:created>
  <dcterms:modified xsi:type="dcterms:W3CDTF">2023-10-06T10:45:00Z</dcterms:modified>
</cp:coreProperties>
</file>