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02" w:rsidRPr="00EA6F36" w:rsidRDefault="00AC7302" w:rsidP="00AC7302">
      <w:pPr>
        <w:jc w:val="center"/>
        <w:rPr>
          <w:sz w:val="22"/>
          <w:szCs w:val="22"/>
        </w:rPr>
      </w:pPr>
      <w:r w:rsidRPr="00EA6F36">
        <w:rPr>
          <w:noProof/>
          <w:sz w:val="26"/>
          <w:szCs w:val="26"/>
        </w:rPr>
        <w:drawing>
          <wp:inline distT="0" distB="0" distL="0" distR="0" wp14:anchorId="47C79EF5" wp14:editId="5029ECCD">
            <wp:extent cx="485140" cy="5886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02" w:rsidRPr="00EA6F36" w:rsidRDefault="00AC7302" w:rsidP="00AC7302">
      <w:pPr>
        <w:spacing w:before="120"/>
        <w:jc w:val="both"/>
        <w:rPr>
          <w:sz w:val="22"/>
          <w:szCs w:val="22"/>
        </w:rPr>
      </w:pPr>
      <w:r w:rsidRPr="00EA6F36">
        <w:rPr>
          <w:sz w:val="22"/>
          <w:szCs w:val="22"/>
        </w:rPr>
        <w:t>МУНИЦИПАЛЬНОЕ ОБРАЗОВАНИЕ «МУНИЦИПАЛЬНЫЙ РАЙОН «ЗАПОЛЯРНЫЙ РАЙОН»</w:t>
      </w:r>
    </w:p>
    <w:p w:rsidR="00AC7302" w:rsidRPr="00EA6F36" w:rsidRDefault="00AC7302" w:rsidP="00AC7302">
      <w:pPr>
        <w:jc w:val="center"/>
        <w:rPr>
          <w:b/>
        </w:rPr>
      </w:pPr>
      <w:r w:rsidRPr="00EA6F36">
        <w:rPr>
          <w:b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C7302" w:rsidRPr="00EA6F36" w:rsidTr="00B1560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02" w:rsidRPr="00EA6F36" w:rsidRDefault="00AC7302" w:rsidP="00E479EB">
            <w:pPr>
              <w:jc w:val="center"/>
              <w:rPr>
                <w:sz w:val="16"/>
                <w:szCs w:val="16"/>
              </w:rPr>
            </w:pPr>
            <w:r w:rsidRPr="00EA6F36">
              <w:rPr>
                <w:sz w:val="16"/>
                <w:szCs w:val="16"/>
              </w:rPr>
              <w:t>166700 п.</w:t>
            </w:r>
            <w:r w:rsidR="00E479EB">
              <w:rPr>
                <w:sz w:val="16"/>
                <w:szCs w:val="16"/>
              </w:rPr>
              <w:t xml:space="preserve"> </w:t>
            </w:r>
            <w:r w:rsidRPr="00EA6F36">
              <w:rPr>
                <w:sz w:val="16"/>
                <w:szCs w:val="16"/>
              </w:rPr>
              <w:t>Искателей, Ненецкий автономный округ, ул.</w:t>
            </w:r>
            <w:r w:rsidR="00E479EB">
              <w:rPr>
                <w:sz w:val="16"/>
                <w:szCs w:val="16"/>
              </w:rPr>
              <w:t xml:space="preserve"> </w:t>
            </w:r>
            <w:r w:rsidRPr="00EA6F36">
              <w:rPr>
                <w:sz w:val="16"/>
                <w:szCs w:val="16"/>
              </w:rPr>
              <w:t>Губкина, д.10, тел. (81853) 4-81-44, факс. (81853) 4-</w:t>
            </w:r>
            <w:r w:rsidR="00E479EB">
              <w:rPr>
                <w:sz w:val="16"/>
                <w:szCs w:val="16"/>
              </w:rPr>
              <w:t>79</w:t>
            </w:r>
            <w:r w:rsidRPr="00EA6F36">
              <w:rPr>
                <w:sz w:val="16"/>
                <w:szCs w:val="16"/>
              </w:rPr>
              <w:t>-</w:t>
            </w:r>
            <w:r w:rsidR="00E479EB">
              <w:rPr>
                <w:sz w:val="16"/>
                <w:szCs w:val="16"/>
              </w:rPr>
              <w:t>6</w:t>
            </w:r>
            <w:r w:rsidRPr="00EA6F36">
              <w:rPr>
                <w:sz w:val="16"/>
                <w:szCs w:val="16"/>
              </w:rPr>
              <w:t xml:space="preserve">4, </w:t>
            </w:r>
            <w:r w:rsidRPr="00EA6F36">
              <w:rPr>
                <w:sz w:val="16"/>
                <w:szCs w:val="16"/>
                <w:lang w:val="en-US"/>
              </w:rPr>
              <w:t>e</w:t>
            </w:r>
            <w:r w:rsidRPr="00EA6F36">
              <w:rPr>
                <w:sz w:val="16"/>
                <w:szCs w:val="16"/>
              </w:rPr>
              <w:t>-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 xml:space="preserve">: 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EA6F36">
              <w:rPr>
                <w:sz w:val="16"/>
                <w:szCs w:val="16"/>
              </w:rPr>
              <w:t>-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zr</w:t>
            </w:r>
            <w:proofErr w:type="spellEnd"/>
            <w:r w:rsidRPr="00EA6F36">
              <w:rPr>
                <w:sz w:val="16"/>
                <w:szCs w:val="16"/>
              </w:rPr>
              <w:t>@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>.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C7302" w:rsidRPr="00EA6F36" w:rsidRDefault="00AC7302" w:rsidP="00AC730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ind w:firstLine="709"/>
        <w:jc w:val="right"/>
        <w:rPr>
          <w:sz w:val="16"/>
          <w:szCs w:val="16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655"/>
      </w:tblGrid>
      <w:tr w:rsidR="00AC7302" w:rsidRPr="00EA6F36" w:rsidTr="00B1560F">
        <w:trPr>
          <w:trHeight w:val="598"/>
        </w:trPr>
        <w:tc>
          <w:tcPr>
            <w:tcW w:w="4245" w:type="dxa"/>
          </w:tcPr>
          <w:p w:rsidR="00AC7302" w:rsidRPr="00EA6F36" w:rsidRDefault="001D7522" w:rsidP="00753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53F44">
              <w:rPr>
                <w:sz w:val="26"/>
                <w:szCs w:val="26"/>
              </w:rPr>
              <w:t>1</w:t>
            </w:r>
            <w:r w:rsidR="00AC7302" w:rsidRPr="00EA6F36">
              <w:rPr>
                <w:sz w:val="26"/>
                <w:szCs w:val="26"/>
              </w:rPr>
              <w:t xml:space="preserve"> </w:t>
            </w:r>
            <w:r w:rsidR="00B041C9">
              <w:rPr>
                <w:sz w:val="26"/>
                <w:szCs w:val="26"/>
              </w:rPr>
              <w:t>ма</w:t>
            </w:r>
            <w:r w:rsidR="00E479EB">
              <w:rPr>
                <w:sz w:val="26"/>
                <w:szCs w:val="26"/>
              </w:rPr>
              <w:t>я</w:t>
            </w:r>
            <w:r w:rsidR="00AC7302" w:rsidRPr="00EA6F36">
              <w:rPr>
                <w:sz w:val="26"/>
                <w:szCs w:val="26"/>
              </w:rPr>
              <w:t xml:space="preserve"> 201</w:t>
            </w:r>
            <w:r w:rsidR="00C674ED">
              <w:rPr>
                <w:sz w:val="26"/>
                <w:szCs w:val="26"/>
              </w:rPr>
              <w:t>9</w:t>
            </w:r>
            <w:r w:rsidR="00AC7302" w:rsidRPr="00EA6F3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655" w:type="dxa"/>
          </w:tcPr>
          <w:p w:rsidR="00AC7302" w:rsidRPr="00EA6F36" w:rsidRDefault="00AC7302" w:rsidP="00B1560F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5827C4" w:rsidRDefault="005827C4" w:rsidP="00501580">
      <w:pPr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5827C4" w:rsidRDefault="005827C4" w:rsidP="00501580">
      <w:pPr>
        <w:jc w:val="center"/>
        <w:outlineLvl w:val="0"/>
        <w:rPr>
          <w:sz w:val="26"/>
          <w:szCs w:val="26"/>
        </w:rPr>
      </w:pPr>
    </w:p>
    <w:p w:rsidR="00AC7302" w:rsidRPr="00EA6F36" w:rsidRDefault="00AC7302" w:rsidP="00501580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ЗАКЛЮЧЕНИЕ</w:t>
      </w:r>
    </w:p>
    <w:p w:rsidR="00AC7302" w:rsidRPr="00EA6F36" w:rsidRDefault="00AC7302" w:rsidP="00501580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на отчет об исполнении бюджета МО «</w:t>
      </w:r>
      <w:proofErr w:type="spellStart"/>
      <w:r w:rsidR="00B8279B">
        <w:rPr>
          <w:sz w:val="26"/>
          <w:szCs w:val="26"/>
        </w:rPr>
        <w:t>Приморско-Куйский</w:t>
      </w:r>
      <w:proofErr w:type="spellEnd"/>
      <w:r w:rsidR="008E6208">
        <w:rPr>
          <w:sz w:val="26"/>
          <w:szCs w:val="26"/>
        </w:rPr>
        <w:t xml:space="preserve"> сельсовет</w:t>
      </w:r>
      <w:r w:rsidR="00D12132">
        <w:rPr>
          <w:sz w:val="26"/>
          <w:szCs w:val="26"/>
        </w:rPr>
        <w:t>» НАО за 1 </w:t>
      </w:r>
      <w:r w:rsidRPr="00EA6F36">
        <w:rPr>
          <w:sz w:val="26"/>
          <w:szCs w:val="26"/>
        </w:rPr>
        <w:t>квартал 201</w:t>
      </w:r>
      <w:r w:rsidR="00C674ED">
        <w:rPr>
          <w:sz w:val="26"/>
          <w:szCs w:val="26"/>
        </w:rPr>
        <w:t>9</w:t>
      </w:r>
      <w:r w:rsidRPr="00EA6F36">
        <w:rPr>
          <w:sz w:val="26"/>
          <w:szCs w:val="26"/>
        </w:rPr>
        <w:t> года</w:t>
      </w:r>
    </w:p>
    <w:p w:rsidR="00AC7302" w:rsidRPr="00EA6F36" w:rsidRDefault="00AC7302" w:rsidP="00AC7302">
      <w:pPr>
        <w:ind w:firstLine="709"/>
        <w:jc w:val="both"/>
        <w:rPr>
          <w:sz w:val="26"/>
          <w:szCs w:val="26"/>
        </w:rPr>
      </w:pPr>
    </w:p>
    <w:p w:rsidR="00AC7302" w:rsidRPr="00E20491" w:rsidRDefault="00AC7302" w:rsidP="00AC7302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В соответствии с п</w:t>
      </w:r>
      <w:r w:rsidR="00D12132" w:rsidRPr="00E20491">
        <w:rPr>
          <w:color w:val="000000" w:themeColor="text1"/>
          <w:sz w:val="26"/>
          <w:szCs w:val="26"/>
        </w:rPr>
        <w:t>.</w:t>
      </w:r>
      <w:r w:rsidRPr="00E20491">
        <w:rPr>
          <w:color w:val="000000" w:themeColor="text1"/>
          <w:sz w:val="26"/>
          <w:szCs w:val="26"/>
        </w:rPr>
        <w:t xml:space="preserve"> 1.2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proofErr w:type="spellStart"/>
      <w:r w:rsidR="00833FDE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C03FD8" w:rsidRPr="00E20491">
        <w:rPr>
          <w:color w:val="000000" w:themeColor="text1"/>
          <w:sz w:val="26"/>
          <w:szCs w:val="26"/>
        </w:rPr>
        <w:t xml:space="preserve"> сельсовет</w:t>
      </w:r>
      <w:r w:rsidRPr="00E20491">
        <w:rPr>
          <w:color w:val="000000" w:themeColor="text1"/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 w:rsidR="008163AB" w:rsidRPr="00E20491">
        <w:rPr>
          <w:color w:val="000000" w:themeColor="text1"/>
          <w:sz w:val="26"/>
          <w:szCs w:val="26"/>
        </w:rPr>
        <w:t>30</w:t>
      </w:r>
      <w:r w:rsidR="00621D4A" w:rsidRPr="00E20491">
        <w:rPr>
          <w:color w:val="000000" w:themeColor="text1"/>
          <w:sz w:val="26"/>
          <w:szCs w:val="26"/>
        </w:rPr>
        <w:t>.11.2011</w:t>
      </w:r>
      <w:r w:rsidRPr="00E20491">
        <w:rPr>
          <w:color w:val="000000" w:themeColor="text1"/>
          <w:sz w:val="26"/>
          <w:szCs w:val="26"/>
        </w:rPr>
        <w:t xml:space="preserve"> проведена проверка отчёта об исполнении местного бюджета за 1 квартал 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 xml:space="preserve"> года.</w:t>
      </w:r>
    </w:p>
    <w:p w:rsidR="00AC7302" w:rsidRPr="00E20491" w:rsidRDefault="00AC7302" w:rsidP="008163AB">
      <w:pPr>
        <w:ind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Отчёт об исполнении местного бюджета за 1 квартал 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 xml:space="preserve"> года утверждён постановлением Администрации МО «</w:t>
      </w:r>
      <w:proofErr w:type="spellStart"/>
      <w:r w:rsidR="008163AB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621D4A" w:rsidRPr="00E20491">
        <w:rPr>
          <w:color w:val="000000" w:themeColor="text1"/>
          <w:sz w:val="26"/>
          <w:szCs w:val="26"/>
        </w:rPr>
        <w:t xml:space="preserve"> сельсовет</w:t>
      </w:r>
      <w:r w:rsidRPr="00E20491">
        <w:rPr>
          <w:color w:val="000000" w:themeColor="text1"/>
          <w:sz w:val="26"/>
          <w:szCs w:val="26"/>
        </w:rPr>
        <w:t xml:space="preserve">» НАО от </w:t>
      </w:r>
      <w:r w:rsidR="00E479EB" w:rsidRPr="00E20491">
        <w:rPr>
          <w:color w:val="000000" w:themeColor="text1"/>
          <w:sz w:val="26"/>
          <w:szCs w:val="26"/>
        </w:rPr>
        <w:t>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>.04.201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 xml:space="preserve"> № </w:t>
      </w:r>
      <w:r w:rsidR="00DD40C1" w:rsidRPr="00E20491">
        <w:rPr>
          <w:color w:val="000000" w:themeColor="text1"/>
          <w:sz w:val="26"/>
          <w:szCs w:val="26"/>
        </w:rPr>
        <w:t>53</w:t>
      </w:r>
      <w:r w:rsidRPr="00E20491">
        <w:rPr>
          <w:color w:val="000000" w:themeColor="text1"/>
          <w:sz w:val="26"/>
          <w:szCs w:val="26"/>
        </w:rPr>
        <w:t xml:space="preserve"> (далее – Постановление № </w:t>
      </w:r>
      <w:r w:rsidR="00DD40C1" w:rsidRPr="00E20491">
        <w:rPr>
          <w:color w:val="000000" w:themeColor="text1"/>
          <w:sz w:val="26"/>
          <w:szCs w:val="26"/>
        </w:rPr>
        <w:t>53</w:t>
      </w:r>
      <w:r w:rsidR="00621D4A" w:rsidRPr="00E20491">
        <w:rPr>
          <w:color w:val="000000" w:themeColor="text1"/>
          <w:sz w:val="26"/>
          <w:szCs w:val="26"/>
        </w:rPr>
        <w:t>)</w:t>
      </w:r>
      <w:r w:rsidRPr="00E20491">
        <w:rPr>
          <w:color w:val="000000" w:themeColor="text1"/>
          <w:sz w:val="26"/>
          <w:szCs w:val="26"/>
        </w:rPr>
        <w:t xml:space="preserve"> и представлен в Контрольно</w:t>
      </w:r>
      <w:r w:rsidR="00D12132" w:rsidRPr="00E20491">
        <w:rPr>
          <w:color w:val="000000" w:themeColor="text1"/>
          <w:sz w:val="26"/>
          <w:szCs w:val="26"/>
        </w:rPr>
        <w:t>-</w:t>
      </w:r>
      <w:r w:rsidRPr="00E20491">
        <w:rPr>
          <w:color w:val="000000" w:themeColor="text1"/>
          <w:sz w:val="26"/>
          <w:szCs w:val="26"/>
        </w:rPr>
        <w:t xml:space="preserve">счетную палату Заполярного района </w:t>
      </w:r>
      <w:r w:rsidR="00E479EB" w:rsidRPr="00E20491">
        <w:rPr>
          <w:color w:val="000000" w:themeColor="text1"/>
          <w:sz w:val="26"/>
          <w:szCs w:val="26"/>
        </w:rPr>
        <w:t>на бумажном носителе</w:t>
      </w:r>
      <w:r w:rsidRPr="00E20491">
        <w:rPr>
          <w:color w:val="000000" w:themeColor="text1"/>
          <w:sz w:val="26"/>
          <w:szCs w:val="26"/>
        </w:rPr>
        <w:t xml:space="preserve"> </w:t>
      </w:r>
      <w:r w:rsidR="00136829" w:rsidRPr="00E20491">
        <w:rPr>
          <w:color w:val="000000" w:themeColor="text1"/>
          <w:sz w:val="26"/>
          <w:szCs w:val="26"/>
        </w:rPr>
        <w:t>2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>.0</w:t>
      </w:r>
      <w:r w:rsidR="00F01F82" w:rsidRPr="00E20491">
        <w:rPr>
          <w:color w:val="000000" w:themeColor="text1"/>
          <w:sz w:val="26"/>
          <w:szCs w:val="26"/>
        </w:rPr>
        <w:t>4</w:t>
      </w:r>
      <w:r w:rsidRPr="00E20491">
        <w:rPr>
          <w:color w:val="000000" w:themeColor="text1"/>
          <w:sz w:val="26"/>
          <w:szCs w:val="26"/>
        </w:rPr>
        <w:t>.201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>.</w:t>
      </w:r>
    </w:p>
    <w:p w:rsidR="00AC7302" w:rsidRPr="00E20491" w:rsidRDefault="00AC7302" w:rsidP="00AC7302">
      <w:pPr>
        <w:ind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 xml:space="preserve">Для осуществления </w:t>
      </w:r>
      <w:proofErr w:type="gramStart"/>
      <w:r w:rsidRPr="00E20491">
        <w:rPr>
          <w:color w:val="000000" w:themeColor="text1"/>
          <w:sz w:val="26"/>
          <w:szCs w:val="26"/>
        </w:rPr>
        <w:t>контроля за</w:t>
      </w:r>
      <w:proofErr w:type="gramEnd"/>
      <w:r w:rsidRPr="00E20491">
        <w:rPr>
          <w:color w:val="000000" w:themeColor="text1"/>
          <w:sz w:val="26"/>
          <w:szCs w:val="26"/>
        </w:rPr>
        <w:t xml:space="preserve"> исполнением бюджета МО «</w:t>
      </w:r>
      <w:proofErr w:type="spellStart"/>
      <w:r w:rsidR="00FD40FB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621D4A" w:rsidRPr="00E20491">
        <w:rPr>
          <w:color w:val="000000" w:themeColor="text1"/>
          <w:sz w:val="26"/>
          <w:szCs w:val="26"/>
        </w:rPr>
        <w:t xml:space="preserve"> сельсовет</w:t>
      </w:r>
      <w:r w:rsidRPr="00E20491">
        <w:rPr>
          <w:color w:val="000000" w:themeColor="text1"/>
          <w:sz w:val="26"/>
          <w:szCs w:val="26"/>
        </w:rPr>
        <w:t>» НАО в Контрольно–счетную палату Заполярного района также представлены:</w:t>
      </w:r>
    </w:p>
    <w:p w:rsidR="00AC7302" w:rsidRPr="00E20491" w:rsidRDefault="00AC7302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trike/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Отчет об исполнении бюджета (ф.0503117);</w:t>
      </w:r>
    </w:p>
    <w:p w:rsidR="00AC7302" w:rsidRPr="00E20491" w:rsidRDefault="00AC7302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По</w:t>
      </w:r>
      <w:r w:rsidR="00260A55" w:rsidRPr="00E20491">
        <w:rPr>
          <w:color w:val="000000" w:themeColor="text1"/>
          <w:sz w:val="26"/>
          <w:szCs w:val="26"/>
        </w:rPr>
        <w:t>яснительная записка (ф.0503160);</w:t>
      </w:r>
    </w:p>
    <w:p w:rsidR="002567E8" w:rsidRPr="00E20491" w:rsidRDefault="002567E8" w:rsidP="00497F5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Отчет по поступлениям и выбытиям (ф.</w:t>
      </w:r>
      <w:r w:rsidR="00E479EB" w:rsidRPr="00E20491">
        <w:rPr>
          <w:color w:val="000000" w:themeColor="text1"/>
          <w:sz w:val="26"/>
          <w:szCs w:val="26"/>
        </w:rPr>
        <w:t xml:space="preserve"> 0503151</w:t>
      </w:r>
      <w:r w:rsidRPr="00E20491">
        <w:rPr>
          <w:color w:val="000000" w:themeColor="text1"/>
          <w:sz w:val="26"/>
          <w:szCs w:val="26"/>
        </w:rPr>
        <w:t>);</w:t>
      </w:r>
    </w:p>
    <w:p w:rsidR="00E479EB" w:rsidRPr="00E20491" w:rsidRDefault="002567E8" w:rsidP="00497F5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Распоряжение администрации МО «</w:t>
      </w:r>
      <w:proofErr w:type="spellStart"/>
      <w:r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E20491">
        <w:rPr>
          <w:color w:val="000000" w:themeColor="text1"/>
          <w:sz w:val="26"/>
          <w:szCs w:val="26"/>
        </w:rPr>
        <w:t xml:space="preserve"> сельсовет» НАО от 27.03.2019 № 52 </w:t>
      </w:r>
      <w:proofErr w:type="spellStart"/>
      <w:proofErr w:type="gramStart"/>
      <w:r w:rsidRPr="00E20491">
        <w:rPr>
          <w:color w:val="000000" w:themeColor="text1"/>
          <w:sz w:val="26"/>
          <w:szCs w:val="26"/>
          <w:u w:val="single"/>
        </w:rPr>
        <w:t>осн</w:t>
      </w:r>
      <w:proofErr w:type="spellEnd"/>
      <w:proofErr w:type="gramEnd"/>
      <w:r w:rsidRPr="00E20491">
        <w:rPr>
          <w:color w:val="000000" w:themeColor="text1"/>
          <w:sz w:val="26"/>
          <w:szCs w:val="26"/>
        </w:rPr>
        <w:t xml:space="preserve"> (далее – Распоряжение № 52 </w:t>
      </w:r>
      <w:proofErr w:type="spellStart"/>
      <w:r w:rsidRPr="00E20491">
        <w:rPr>
          <w:color w:val="000000" w:themeColor="text1"/>
          <w:sz w:val="26"/>
          <w:szCs w:val="26"/>
          <w:u w:val="single"/>
        </w:rPr>
        <w:t>осн</w:t>
      </w:r>
      <w:proofErr w:type="spellEnd"/>
      <w:r w:rsidRPr="00E20491">
        <w:rPr>
          <w:color w:val="000000" w:themeColor="text1"/>
          <w:sz w:val="26"/>
          <w:szCs w:val="26"/>
        </w:rPr>
        <w:t>)</w:t>
      </w:r>
      <w:r w:rsidR="002B237D" w:rsidRPr="00E20491">
        <w:rPr>
          <w:color w:val="000000" w:themeColor="text1"/>
          <w:sz w:val="26"/>
          <w:szCs w:val="26"/>
        </w:rPr>
        <w:t>.</w:t>
      </w:r>
    </w:p>
    <w:p w:rsidR="006F3452" w:rsidRDefault="006F3452" w:rsidP="00AC7302">
      <w:pPr>
        <w:ind w:firstLine="709"/>
        <w:jc w:val="both"/>
        <w:rPr>
          <w:color w:val="1F497D" w:themeColor="text2"/>
          <w:sz w:val="26"/>
          <w:szCs w:val="26"/>
        </w:rPr>
      </w:pPr>
    </w:p>
    <w:p w:rsidR="00AC7302" w:rsidRPr="00E20491" w:rsidRDefault="00AC7302" w:rsidP="00AC7302">
      <w:pPr>
        <w:ind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 xml:space="preserve">Бюджет МО </w:t>
      </w:r>
      <w:r w:rsidR="000B57DD" w:rsidRPr="00E20491">
        <w:rPr>
          <w:color w:val="000000" w:themeColor="text1"/>
          <w:sz w:val="26"/>
          <w:szCs w:val="26"/>
        </w:rPr>
        <w:t>«</w:t>
      </w:r>
      <w:proofErr w:type="spellStart"/>
      <w:r w:rsidR="00FD40FB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0B57DD" w:rsidRPr="00E20491">
        <w:rPr>
          <w:color w:val="000000" w:themeColor="text1"/>
          <w:sz w:val="26"/>
          <w:szCs w:val="26"/>
        </w:rPr>
        <w:t xml:space="preserve"> сельсовет»</w:t>
      </w:r>
      <w:r w:rsidRPr="00E20491">
        <w:rPr>
          <w:color w:val="000000" w:themeColor="text1"/>
          <w:sz w:val="26"/>
          <w:szCs w:val="26"/>
        </w:rPr>
        <w:t xml:space="preserve"> НАО на 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 xml:space="preserve"> год утверждё</w:t>
      </w:r>
      <w:r w:rsidR="000B57DD" w:rsidRPr="00E20491">
        <w:rPr>
          <w:color w:val="000000" w:themeColor="text1"/>
          <w:sz w:val="26"/>
          <w:szCs w:val="26"/>
        </w:rPr>
        <w:t>н решением Совета депутатов МО «</w:t>
      </w:r>
      <w:proofErr w:type="spellStart"/>
      <w:r w:rsidR="00FD40FB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0B57DD" w:rsidRPr="00E20491">
        <w:rPr>
          <w:color w:val="000000" w:themeColor="text1"/>
          <w:sz w:val="26"/>
          <w:szCs w:val="26"/>
        </w:rPr>
        <w:t xml:space="preserve"> сельсовет»</w:t>
      </w:r>
      <w:r w:rsidRPr="00E20491">
        <w:rPr>
          <w:color w:val="000000" w:themeColor="text1"/>
          <w:sz w:val="26"/>
          <w:szCs w:val="26"/>
        </w:rPr>
        <w:t xml:space="preserve"> НАО от </w:t>
      </w:r>
      <w:r w:rsidR="003B203D" w:rsidRPr="00E20491">
        <w:rPr>
          <w:color w:val="000000" w:themeColor="text1"/>
          <w:sz w:val="26"/>
          <w:szCs w:val="26"/>
        </w:rPr>
        <w:t>2</w:t>
      </w:r>
      <w:r w:rsidR="00B041C9" w:rsidRPr="00E20491">
        <w:rPr>
          <w:color w:val="000000" w:themeColor="text1"/>
          <w:sz w:val="26"/>
          <w:szCs w:val="26"/>
        </w:rPr>
        <w:t>6</w:t>
      </w:r>
      <w:r w:rsidR="00FD40FB" w:rsidRPr="00E20491">
        <w:rPr>
          <w:color w:val="000000" w:themeColor="text1"/>
          <w:sz w:val="26"/>
          <w:szCs w:val="26"/>
        </w:rPr>
        <w:t>.12.201</w:t>
      </w:r>
      <w:r w:rsidR="00DD40C1" w:rsidRPr="00E20491">
        <w:rPr>
          <w:color w:val="000000" w:themeColor="text1"/>
          <w:sz w:val="26"/>
          <w:szCs w:val="26"/>
        </w:rPr>
        <w:t>8</w:t>
      </w:r>
      <w:r w:rsidR="00FD40FB" w:rsidRPr="00E20491">
        <w:rPr>
          <w:color w:val="000000" w:themeColor="text1"/>
          <w:sz w:val="26"/>
          <w:szCs w:val="26"/>
        </w:rPr>
        <w:t xml:space="preserve"> № </w:t>
      </w:r>
      <w:r w:rsidR="00DD40C1" w:rsidRPr="00E20491">
        <w:rPr>
          <w:color w:val="000000" w:themeColor="text1"/>
          <w:sz w:val="26"/>
          <w:szCs w:val="26"/>
        </w:rPr>
        <w:t>18</w:t>
      </w:r>
      <w:r w:rsidRPr="00E20491">
        <w:rPr>
          <w:color w:val="000000" w:themeColor="text1"/>
          <w:sz w:val="26"/>
          <w:szCs w:val="26"/>
        </w:rPr>
        <w:t xml:space="preserve"> «О </w:t>
      </w:r>
      <w:r w:rsidR="00FD40FB" w:rsidRPr="00E20491">
        <w:rPr>
          <w:color w:val="000000" w:themeColor="text1"/>
          <w:sz w:val="26"/>
          <w:szCs w:val="26"/>
        </w:rPr>
        <w:t>б</w:t>
      </w:r>
      <w:r w:rsidRPr="00E20491">
        <w:rPr>
          <w:color w:val="000000" w:themeColor="text1"/>
          <w:sz w:val="26"/>
          <w:szCs w:val="26"/>
        </w:rPr>
        <w:t>юджете</w:t>
      </w:r>
      <w:r w:rsidR="00FD40FB" w:rsidRPr="00E20491">
        <w:rPr>
          <w:color w:val="000000" w:themeColor="text1"/>
          <w:sz w:val="26"/>
          <w:szCs w:val="26"/>
        </w:rPr>
        <w:t xml:space="preserve"> муниципального образования «</w:t>
      </w:r>
      <w:proofErr w:type="spellStart"/>
      <w:r w:rsidR="00FD40FB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FD40FB" w:rsidRPr="00E20491">
        <w:rPr>
          <w:color w:val="000000" w:themeColor="text1"/>
          <w:sz w:val="26"/>
          <w:szCs w:val="26"/>
        </w:rPr>
        <w:t xml:space="preserve"> сельсовет» Ненецкого автономного округа</w:t>
      </w:r>
      <w:r w:rsidRPr="00E20491">
        <w:rPr>
          <w:color w:val="000000" w:themeColor="text1"/>
          <w:sz w:val="26"/>
          <w:szCs w:val="26"/>
        </w:rPr>
        <w:t xml:space="preserve"> на 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 xml:space="preserve"> год» (далее – Решение о </w:t>
      </w:r>
      <w:r w:rsidR="0053770A" w:rsidRPr="00E20491">
        <w:rPr>
          <w:color w:val="000000" w:themeColor="text1"/>
          <w:sz w:val="26"/>
          <w:szCs w:val="26"/>
        </w:rPr>
        <w:t xml:space="preserve">местном </w:t>
      </w:r>
      <w:r w:rsidRPr="00E20491">
        <w:rPr>
          <w:color w:val="000000" w:themeColor="text1"/>
          <w:sz w:val="26"/>
          <w:szCs w:val="26"/>
        </w:rPr>
        <w:t>бюджете) с утверждением следующих основных характеристик местного бюджета на 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> год:</w:t>
      </w:r>
    </w:p>
    <w:p w:rsidR="00AC7302" w:rsidRPr="00E20491" w:rsidRDefault="00AC7302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 xml:space="preserve">прогнозируемый объём доходов местного бюджета в сумме </w:t>
      </w:r>
      <w:r w:rsidR="00DD40C1" w:rsidRPr="00E20491">
        <w:rPr>
          <w:color w:val="000000" w:themeColor="text1"/>
          <w:sz w:val="26"/>
          <w:szCs w:val="26"/>
        </w:rPr>
        <w:t>44 374,3</w:t>
      </w:r>
      <w:r w:rsidRPr="00E20491">
        <w:rPr>
          <w:color w:val="000000" w:themeColor="text1"/>
          <w:sz w:val="26"/>
          <w:szCs w:val="26"/>
        </w:rPr>
        <w:t> тыс.</w:t>
      </w:r>
      <w:r w:rsidR="00DD40C1" w:rsidRPr="00E20491">
        <w:rPr>
          <w:color w:val="000000" w:themeColor="text1"/>
          <w:sz w:val="26"/>
          <w:szCs w:val="26"/>
        </w:rPr>
        <w:t> </w:t>
      </w:r>
      <w:r w:rsidRPr="00E20491">
        <w:rPr>
          <w:color w:val="000000" w:themeColor="text1"/>
          <w:sz w:val="26"/>
          <w:szCs w:val="26"/>
        </w:rPr>
        <w:t>руб.;</w:t>
      </w:r>
    </w:p>
    <w:p w:rsidR="00AC7302" w:rsidRPr="00E20491" w:rsidRDefault="00AC7302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 xml:space="preserve">общий объём расходов местного бюджета в сумме </w:t>
      </w:r>
      <w:r w:rsidR="00DD40C1" w:rsidRPr="00E20491">
        <w:rPr>
          <w:color w:val="000000" w:themeColor="text1"/>
          <w:sz w:val="26"/>
          <w:szCs w:val="26"/>
        </w:rPr>
        <w:t>44</w:t>
      </w:r>
      <w:r w:rsidRPr="00E20491">
        <w:rPr>
          <w:color w:val="000000" w:themeColor="text1"/>
          <w:sz w:val="26"/>
          <w:szCs w:val="26"/>
        </w:rPr>
        <w:t> </w:t>
      </w:r>
      <w:r w:rsidR="00DD40C1" w:rsidRPr="00E20491">
        <w:rPr>
          <w:color w:val="000000" w:themeColor="text1"/>
          <w:sz w:val="26"/>
          <w:szCs w:val="26"/>
        </w:rPr>
        <w:t>374</w:t>
      </w:r>
      <w:r w:rsidRPr="00E20491">
        <w:rPr>
          <w:color w:val="000000" w:themeColor="text1"/>
          <w:sz w:val="26"/>
          <w:szCs w:val="26"/>
        </w:rPr>
        <w:t>,</w:t>
      </w:r>
      <w:r w:rsidR="00DD40C1" w:rsidRPr="00E20491">
        <w:rPr>
          <w:color w:val="000000" w:themeColor="text1"/>
          <w:sz w:val="26"/>
          <w:szCs w:val="26"/>
        </w:rPr>
        <w:t>3</w:t>
      </w:r>
      <w:r w:rsidRPr="00E20491">
        <w:rPr>
          <w:color w:val="000000" w:themeColor="text1"/>
          <w:sz w:val="26"/>
          <w:szCs w:val="26"/>
        </w:rPr>
        <w:t> тыс.</w:t>
      </w:r>
      <w:r w:rsidR="00DD40C1" w:rsidRPr="00E20491">
        <w:rPr>
          <w:color w:val="000000" w:themeColor="text1"/>
          <w:sz w:val="26"/>
          <w:szCs w:val="26"/>
        </w:rPr>
        <w:t> </w:t>
      </w:r>
      <w:r w:rsidRPr="00E20491">
        <w:rPr>
          <w:color w:val="000000" w:themeColor="text1"/>
          <w:sz w:val="26"/>
          <w:szCs w:val="26"/>
        </w:rPr>
        <w:t>руб.;</w:t>
      </w:r>
    </w:p>
    <w:p w:rsidR="00AC7302" w:rsidRPr="00E20491" w:rsidRDefault="000B57DD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дефицит</w:t>
      </w:r>
      <w:r w:rsidR="00DD40C1" w:rsidRPr="00E20491">
        <w:rPr>
          <w:color w:val="000000" w:themeColor="text1"/>
          <w:sz w:val="26"/>
          <w:szCs w:val="26"/>
        </w:rPr>
        <w:t>/профицит</w:t>
      </w:r>
      <w:r w:rsidRPr="00E20491">
        <w:rPr>
          <w:color w:val="000000" w:themeColor="text1"/>
          <w:sz w:val="26"/>
          <w:szCs w:val="26"/>
        </w:rPr>
        <w:t xml:space="preserve"> местного бюджета не прогнозир</w:t>
      </w:r>
      <w:r w:rsidR="00E20787" w:rsidRPr="00E20491">
        <w:rPr>
          <w:color w:val="000000" w:themeColor="text1"/>
          <w:sz w:val="26"/>
          <w:szCs w:val="26"/>
        </w:rPr>
        <w:t>овалс</w:t>
      </w:r>
      <w:r w:rsidRPr="00E20491">
        <w:rPr>
          <w:color w:val="000000" w:themeColor="text1"/>
          <w:sz w:val="26"/>
          <w:szCs w:val="26"/>
        </w:rPr>
        <w:t>я</w:t>
      </w:r>
      <w:r w:rsidR="00AC7302" w:rsidRPr="00E20491">
        <w:rPr>
          <w:color w:val="000000" w:themeColor="text1"/>
          <w:sz w:val="26"/>
          <w:szCs w:val="26"/>
        </w:rPr>
        <w:t>.</w:t>
      </w:r>
    </w:p>
    <w:p w:rsidR="00E20787" w:rsidRPr="00E20491" w:rsidRDefault="00AC7302" w:rsidP="0053770A">
      <w:pPr>
        <w:ind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За отчетный период измен</w:t>
      </w:r>
      <w:r w:rsidR="00A70D0C" w:rsidRPr="00E20491">
        <w:rPr>
          <w:color w:val="000000" w:themeColor="text1"/>
          <w:sz w:val="26"/>
          <w:szCs w:val="26"/>
        </w:rPr>
        <w:t xml:space="preserve">ения в </w:t>
      </w:r>
      <w:r w:rsidR="00B1560F" w:rsidRPr="00E20491">
        <w:rPr>
          <w:color w:val="000000" w:themeColor="text1"/>
          <w:sz w:val="26"/>
          <w:szCs w:val="26"/>
        </w:rPr>
        <w:t>Решение о местном</w:t>
      </w:r>
      <w:r w:rsidR="00A70D0C" w:rsidRPr="00E20491">
        <w:rPr>
          <w:color w:val="000000" w:themeColor="text1"/>
          <w:sz w:val="26"/>
          <w:szCs w:val="26"/>
        </w:rPr>
        <w:t xml:space="preserve"> бюджет</w:t>
      </w:r>
      <w:r w:rsidR="00B1560F" w:rsidRPr="00E20491">
        <w:rPr>
          <w:color w:val="000000" w:themeColor="text1"/>
          <w:sz w:val="26"/>
          <w:szCs w:val="26"/>
        </w:rPr>
        <w:t xml:space="preserve">е </w:t>
      </w:r>
      <w:r w:rsidR="00A70D0C" w:rsidRPr="00E20491">
        <w:rPr>
          <w:color w:val="000000" w:themeColor="text1"/>
          <w:sz w:val="26"/>
          <w:szCs w:val="26"/>
        </w:rPr>
        <w:t>вносились</w:t>
      </w:r>
      <w:r w:rsidR="003B203D" w:rsidRPr="00E20491">
        <w:rPr>
          <w:color w:val="000000" w:themeColor="text1"/>
          <w:sz w:val="26"/>
          <w:szCs w:val="26"/>
        </w:rPr>
        <w:t xml:space="preserve"> </w:t>
      </w:r>
      <w:r w:rsidR="00DD40C1" w:rsidRPr="00E20491">
        <w:rPr>
          <w:color w:val="000000" w:themeColor="text1"/>
          <w:sz w:val="26"/>
          <w:szCs w:val="26"/>
        </w:rPr>
        <w:t>1</w:t>
      </w:r>
      <w:r w:rsidR="003B203D" w:rsidRPr="00E20491">
        <w:rPr>
          <w:color w:val="000000" w:themeColor="text1"/>
          <w:sz w:val="26"/>
          <w:szCs w:val="26"/>
        </w:rPr>
        <w:t xml:space="preserve"> раз Решени</w:t>
      </w:r>
      <w:r w:rsidR="00DD40C1" w:rsidRPr="00E20491">
        <w:rPr>
          <w:color w:val="000000" w:themeColor="text1"/>
          <w:sz w:val="26"/>
          <w:szCs w:val="26"/>
        </w:rPr>
        <w:t>ем</w:t>
      </w:r>
      <w:r w:rsidR="003B203D" w:rsidRPr="00E20491">
        <w:rPr>
          <w:color w:val="000000" w:themeColor="text1"/>
          <w:sz w:val="26"/>
          <w:szCs w:val="26"/>
        </w:rPr>
        <w:t xml:space="preserve"> Совета депутатов МО «</w:t>
      </w:r>
      <w:proofErr w:type="spellStart"/>
      <w:r w:rsidR="003B203D"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="003B203D" w:rsidRPr="00E20491">
        <w:rPr>
          <w:color w:val="000000" w:themeColor="text1"/>
          <w:sz w:val="26"/>
          <w:szCs w:val="26"/>
        </w:rPr>
        <w:t xml:space="preserve"> сельсовет» НАО от </w:t>
      </w:r>
      <w:r w:rsidR="00B041C9" w:rsidRPr="00E20491">
        <w:rPr>
          <w:color w:val="000000" w:themeColor="text1"/>
          <w:sz w:val="26"/>
          <w:szCs w:val="26"/>
        </w:rPr>
        <w:t>0</w:t>
      </w:r>
      <w:r w:rsidR="00DD40C1" w:rsidRPr="00E20491">
        <w:rPr>
          <w:color w:val="000000" w:themeColor="text1"/>
          <w:sz w:val="26"/>
          <w:szCs w:val="26"/>
        </w:rPr>
        <w:t>6</w:t>
      </w:r>
      <w:r w:rsidR="003B203D" w:rsidRPr="00E20491">
        <w:rPr>
          <w:color w:val="000000" w:themeColor="text1"/>
          <w:sz w:val="26"/>
          <w:szCs w:val="26"/>
        </w:rPr>
        <w:t>.0</w:t>
      </w:r>
      <w:r w:rsidR="00DD40C1" w:rsidRPr="00E20491">
        <w:rPr>
          <w:color w:val="000000" w:themeColor="text1"/>
          <w:sz w:val="26"/>
          <w:szCs w:val="26"/>
        </w:rPr>
        <w:t>3</w:t>
      </w:r>
      <w:r w:rsidR="003B203D" w:rsidRPr="00E20491">
        <w:rPr>
          <w:color w:val="000000" w:themeColor="text1"/>
          <w:sz w:val="26"/>
          <w:szCs w:val="26"/>
        </w:rPr>
        <w:t>.201</w:t>
      </w:r>
      <w:r w:rsidR="00DD40C1" w:rsidRPr="00E20491">
        <w:rPr>
          <w:color w:val="000000" w:themeColor="text1"/>
          <w:sz w:val="26"/>
          <w:szCs w:val="26"/>
        </w:rPr>
        <w:t>9</w:t>
      </w:r>
      <w:r w:rsidR="003B203D" w:rsidRPr="00E20491">
        <w:rPr>
          <w:color w:val="000000" w:themeColor="text1"/>
          <w:sz w:val="26"/>
          <w:szCs w:val="26"/>
        </w:rPr>
        <w:t xml:space="preserve"> № 2</w:t>
      </w:r>
      <w:r w:rsidR="00DD40C1" w:rsidRPr="00E20491">
        <w:rPr>
          <w:color w:val="000000" w:themeColor="text1"/>
          <w:sz w:val="26"/>
          <w:szCs w:val="26"/>
        </w:rPr>
        <w:t>4</w:t>
      </w:r>
      <w:r w:rsidR="00E20787" w:rsidRPr="00E20491">
        <w:rPr>
          <w:color w:val="000000" w:themeColor="text1"/>
          <w:sz w:val="26"/>
          <w:szCs w:val="26"/>
        </w:rPr>
        <w:t>.</w:t>
      </w:r>
    </w:p>
    <w:p w:rsidR="00553934" w:rsidRPr="00E20491" w:rsidRDefault="00553934" w:rsidP="00553934">
      <w:pPr>
        <w:ind w:firstLine="720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В результате внесенных изменений бюджетные назначения МО «</w:t>
      </w:r>
      <w:proofErr w:type="spellStart"/>
      <w:r w:rsidRPr="00E20491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E20491">
        <w:rPr>
          <w:color w:val="000000" w:themeColor="text1"/>
          <w:sz w:val="26"/>
          <w:szCs w:val="26"/>
        </w:rPr>
        <w:t xml:space="preserve"> сельсовет» НАО на 201</w:t>
      </w:r>
      <w:r w:rsidR="00DD40C1" w:rsidRPr="00E20491">
        <w:rPr>
          <w:color w:val="000000" w:themeColor="text1"/>
          <w:sz w:val="26"/>
          <w:szCs w:val="26"/>
        </w:rPr>
        <w:t>9</w:t>
      </w:r>
      <w:r w:rsidRPr="00E20491">
        <w:rPr>
          <w:color w:val="000000" w:themeColor="text1"/>
          <w:sz w:val="26"/>
          <w:szCs w:val="26"/>
        </w:rPr>
        <w:t> год утверждены в следующих объемах:</w:t>
      </w:r>
    </w:p>
    <w:p w:rsidR="00553934" w:rsidRPr="00E20491" w:rsidRDefault="00553934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lastRenderedPageBreak/>
        <w:t xml:space="preserve">прогнозируемый объём доходов местного бюджета в сумме </w:t>
      </w:r>
      <w:r w:rsidR="00B041C9" w:rsidRPr="00E20491">
        <w:rPr>
          <w:color w:val="000000" w:themeColor="text1"/>
          <w:sz w:val="26"/>
          <w:szCs w:val="26"/>
        </w:rPr>
        <w:t>4</w:t>
      </w:r>
      <w:r w:rsidR="00DD40C1" w:rsidRPr="00E20491">
        <w:rPr>
          <w:color w:val="000000" w:themeColor="text1"/>
          <w:sz w:val="26"/>
          <w:szCs w:val="26"/>
        </w:rPr>
        <w:t>4</w:t>
      </w:r>
      <w:r w:rsidRPr="00E20491">
        <w:rPr>
          <w:color w:val="000000" w:themeColor="text1"/>
          <w:sz w:val="26"/>
          <w:szCs w:val="26"/>
        </w:rPr>
        <w:t> </w:t>
      </w:r>
      <w:r w:rsidR="00DD40C1" w:rsidRPr="00E20491">
        <w:rPr>
          <w:color w:val="000000" w:themeColor="text1"/>
          <w:sz w:val="26"/>
          <w:szCs w:val="26"/>
        </w:rPr>
        <w:t>397</w:t>
      </w:r>
      <w:r w:rsidRPr="00E20491">
        <w:rPr>
          <w:color w:val="000000" w:themeColor="text1"/>
          <w:sz w:val="26"/>
          <w:szCs w:val="26"/>
        </w:rPr>
        <w:t>,</w:t>
      </w:r>
      <w:r w:rsidR="00DD40C1" w:rsidRPr="00E20491">
        <w:rPr>
          <w:color w:val="000000" w:themeColor="text1"/>
          <w:sz w:val="26"/>
          <w:szCs w:val="26"/>
        </w:rPr>
        <w:t>0</w:t>
      </w:r>
      <w:r w:rsidRPr="00E20491">
        <w:rPr>
          <w:color w:val="000000" w:themeColor="text1"/>
          <w:sz w:val="26"/>
          <w:szCs w:val="26"/>
        </w:rPr>
        <w:t> тыс.</w:t>
      </w:r>
      <w:r w:rsidR="00DD40C1" w:rsidRPr="00E20491">
        <w:rPr>
          <w:color w:val="000000" w:themeColor="text1"/>
          <w:sz w:val="26"/>
          <w:szCs w:val="26"/>
        </w:rPr>
        <w:t> </w:t>
      </w:r>
      <w:r w:rsidRPr="00E20491">
        <w:rPr>
          <w:color w:val="000000" w:themeColor="text1"/>
          <w:sz w:val="26"/>
          <w:szCs w:val="26"/>
        </w:rPr>
        <w:t>руб.;</w:t>
      </w:r>
    </w:p>
    <w:p w:rsidR="00553934" w:rsidRPr="00E20491" w:rsidRDefault="00553934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 xml:space="preserve">общий объём расходов бюджета в сумме </w:t>
      </w:r>
      <w:r w:rsidR="00B041C9" w:rsidRPr="00E20491">
        <w:rPr>
          <w:color w:val="000000" w:themeColor="text1"/>
          <w:sz w:val="26"/>
          <w:szCs w:val="26"/>
        </w:rPr>
        <w:t>4</w:t>
      </w:r>
      <w:r w:rsidR="00DD40C1" w:rsidRPr="00E20491">
        <w:rPr>
          <w:color w:val="000000" w:themeColor="text1"/>
          <w:sz w:val="26"/>
          <w:szCs w:val="26"/>
        </w:rPr>
        <w:t>5</w:t>
      </w:r>
      <w:r w:rsidRPr="00E20491">
        <w:rPr>
          <w:color w:val="000000" w:themeColor="text1"/>
          <w:sz w:val="26"/>
          <w:szCs w:val="26"/>
        </w:rPr>
        <w:t> </w:t>
      </w:r>
      <w:r w:rsidR="00DD40C1" w:rsidRPr="00E20491">
        <w:rPr>
          <w:color w:val="000000" w:themeColor="text1"/>
          <w:sz w:val="26"/>
          <w:szCs w:val="26"/>
        </w:rPr>
        <w:t>622</w:t>
      </w:r>
      <w:r w:rsidRPr="00E20491">
        <w:rPr>
          <w:color w:val="000000" w:themeColor="text1"/>
          <w:sz w:val="26"/>
          <w:szCs w:val="26"/>
        </w:rPr>
        <w:t>,</w:t>
      </w:r>
      <w:r w:rsidR="00DD40C1" w:rsidRPr="00E20491">
        <w:rPr>
          <w:color w:val="000000" w:themeColor="text1"/>
          <w:sz w:val="26"/>
          <w:szCs w:val="26"/>
        </w:rPr>
        <w:t>1</w:t>
      </w:r>
      <w:r w:rsidRPr="00E20491">
        <w:rPr>
          <w:color w:val="000000" w:themeColor="text1"/>
          <w:sz w:val="26"/>
          <w:szCs w:val="26"/>
        </w:rPr>
        <w:t> тыс.</w:t>
      </w:r>
      <w:r w:rsidR="00DD40C1" w:rsidRPr="00E20491">
        <w:rPr>
          <w:color w:val="000000" w:themeColor="text1"/>
          <w:sz w:val="26"/>
          <w:szCs w:val="26"/>
        </w:rPr>
        <w:t> </w:t>
      </w:r>
      <w:r w:rsidRPr="00E20491">
        <w:rPr>
          <w:color w:val="000000" w:themeColor="text1"/>
          <w:sz w:val="26"/>
          <w:szCs w:val="26"/>
        </w:rPr>
        <w:t>руб.;</w:t>
      </w:r>
    </w:p>
    <w:p w:rsidR="00553934" w:rsidRPr="00E20491" w:rsidRDefault="00553934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 xml:space="preserve">прогнозируемый дефицит местного бюджета в сумме </w:t>
      </w:r>
      <w:r w:rsidR="00DD40C1" w:rsidRPr="00E20491">
        <w:rPr>
          <w:color w:val="000000" w:themeColor="text1"/>
          <w:sz w:val="26"/>
          <w:szCs w:val="26"/>
        </w:rPr>
        <w:t>1 </w:t>
      </w:r>
      <w:r w:rsidR="00B041C9" w:rsidRPr="00E20491">
        <w:rPr>
          <w:color w:val="000000" w:themeColor="text1"/>
          <w:sz w:val="26"/>
          <w:szCs w:val="26"/>
        </w:rPr>
        <w:t>2</w:t>
      </w:r>
      <w:r w:rsidR="00DD40C1" w:rsidRPr="00E20491">
        <w:rPr>
          <w:color w:val="000000" w:themeColor="text1"/>
          <w:sz w:val="26"/>
          <w:szCs w:val="26"/>
        </w:rPr>
        <w:t>2</w:t>
      </w:r>
      <w:r w:rsidR="00B041C9" w:rsidRPr="00E20491">
        <w:rPr>
          <w:color w:val="000000" w:themeColor="text1"/>
          <w:sz w:val="26"/>
          <w:szCs w:val="26"/>
        </w:rPr>
        <w:t>5</w:t>
      </w:r>
      <w:r w:rsidRPr="00E20491">
        <w:rPr>
          <w:color w:val="000000" w:themeColor="text1"/>
          <w:sz w:val="26"/>
          <w:szCs w:val="26"/>
        </w:rPr>
        <w:t>,</w:t>
      </w:r>
      <w:r w:rsidR="00DD40C1" w:rsidRPr="00E20491">
        <w:rPr>
          <w:color w:val="000000" w:themeColor="text1"/>
          <w:sz w:val="26"/>
          <w:szCs w:val="26"/>
        </w:rPr>
        <w:t>1</w:t>
      </w:r>
      <w:r w:rsidRPr="00E20491">
        <w:rPr>
          <w:color w:val="000000" w:themeColor="text1"/>
          <w:sz w:val="26"/>
          <w:szCs w:val="26"/>
        </w:rPr>
        <w:t> тыс.</w:t>
      </w:r>
      <w:r w:rsidR="00DD40C1" w:rsidRPr="00E20491">
        <w:rPr>
          <w:color w:val="000000" w:themeColor="text1"/>
          <w:sz w:val="26"/>
          <w:szCs w:val="26"/>
        </w:rPr>
        <w:t> </w:t>
      </w:r>
      <w:r w:rsidRPr="00E20491">
        <w:rPr>
          <w:color w:val="000000" w:themeColor="text1"/>
          <w:sz w:val="26"/>
          <w:szCs w:val="26"/>
        </w:rPr>
        <w:t xml:space="preserve">руб. или </w:t>
      </w:r>
      <w:r w:rsidR="00DD40C1" w:rsidRPr="00E20491">
        <w:rPr>
          <w:color w:val="000000" w:themeColor="text1"/>
          <w:sz w:val="26"/>
          <w:szCs w:val="26"/>
        </w:rPr>
        <w:t>19</w:t>
      </w:r>
      <w:r w:rsidRPr="00E20491">
        <w:rPr>
          <w:color w:val="000000" w:themeColor="text1"/>
          <w:sz w:val="26"/>
          <w:szCs w:val="26"/>
        </w:rPr>
        <w:t>,</w:t>
      </w:r>
      <w:r w:rsidR="00DD40C1" w:rsidRPr="00E20491">
        <w:rPr>
          <w:color w:val="000000" w:themeColor="text1"/>
          <w:sz w:val="26"/>
          <w:szCs w:val="26"/>
        </w:rPr>
        <w:t>0</w:t>
      </w:r>
      <w:r w:rsidRPr="00E20491">
        <w:rPr>
          <w:color w:val="000000" w:themeColor="text1"/>
          <w:sz w:val="26"/>
          <w:szCs w:val="26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D12132" w:rsidRPr="00E20491" w:rsidRDefault="00EC01DA" w:rsidP="005006AE">
      <w:pPr>
        <w:pStyle w:val="a3"/>
        <w:ind w:left="0" w:firstLine="709"/>
        <w:jc w:val="both"/>
        <w:rPr>
          <w:color w:val="000000" w:themeColor="text1"/>
          <w:sz w:val="26"/>
          <w:szCs w:val="26"/>
        </w:rPr>
      </w:pPr>
      <w:r w:rsidRPr="00E20491">
        <w:rPr>
          <w:bCs/>
          <w:color w:val="000000" w:themeColor="text1"/>
          <w:sz w:val="26"/>
          <w:szCs w:val="26"/>
        </w:rPr>
        <w:t>Превышение предельного размера дефицита бюджета, установленного пунктом 3 статьи 92.1 Бюджетного Кодекса Российской Федерации, покрывается остатками денежных средств на счетах по учету средств местного бюджета (на 01.01.2019 остаток средств – 1 225,1 тыс. руб.) и не противоречит бюджетному законодательству.</w:t>
      </w:r>
    </w:p>
    <w:p w:rsidR="006F3452" w:rsidRDefault="006F3452" w:rsidP="006F3452">
      <w:pPr>
        <w:ind w:firstLine="709"/>
        <w:jc w:val="both"/>
        <w:rPr>
          <w:sz w:val="26"/>
          <w:szCs w:val="26"/>
        </w:rPr>
      </w:pPr>
    </w:p>
    <w:p w:rsidR="006F3452" w:rsidRPr="00E20491" w:rsidRDefault="006F3452" w:rsidP="006F3452">
      <w:pPr>
        <w:ind w:firstLine="709"/>
        <w:jc w:val="both"/>
        <w:rPr>
          <w:color w:val="000000" w:themeColor="text1"/>
          <w:sz w:val="26"/>
          <w:szCs w:val="26"/>
        </w:rPr>
      </w:pPr>
      <w:r w:rsidRPr="00E20491">
        <w:rPr>
          <w:color w:val="000000" w:themeColor="text1"/>
          <w:sz w:val="26"/>
          <w:szCs w:val="26"/>
        </w:rPr>
        <w:t>В отчетном периоде в соответствии с пунктом 3 статьи 217 Бюджетного кодекса Российской Федерации (далее – БК РФ), на основании Распоряжения № 52 </w:t>
      </w:r>
      <w:proofErr w:type="spellStart"/>
      <w:proofErr w:type="gramStart"/>
      <w:r w:rsidRPr="00E20491">
        <w:rPr>
          <w:color w:val="000000" w:themeColor="text1"/>
          <w:sz w:val="26"/>
          <w:szCs w:val="26"/>
          <w:u w:val="single"/>
        </w:rPr>
        <w:t>осн</w:t>
      </w:r>
      <w:proofErr w:type="spellEnd"/>
      <w:proofErr w:type="gramEnd"/>
      <w:r w:rsidRPr="00E20491">
        <w:rPr>
          <w:color w:val="000000" w:themeColor="text1"/>
          <w:sz w:val="26"/>
          <w:szCs w:val="26"/>
        </w:rPr>
        <w:t xml:space="preserve">  внесены изменения в показатели кассового плана и сводной бюджетной росписи без внесения изменений в решение о местном бюджете:</w:t>
      </w:r>
    </w:p>
    <w:p w:rsidR="006F3452" w:rsidRPr="00E20491" w:rsidRDefault="006F3452" w:rsidP="00497F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E20491">
        <w:rPr>
          <w:color w:val="000000" w:themeColor="text1"/>
          <w:sz w:val="26"/>
          <w:szCs w:val="26"/>
        </w:rPr>
        <w:t>в связи с выделением иных межбюджетных трансфертов в рамках подпрограммы 2 «Развитие транспортной инфраструктуры муниципального района «Заполярный район» МП «Комплексное развитие муниципального района «Заполярный район» на 2017-2022 годы» увеличены доходы по коду БК 610 2 02 49999 10 0000 150 и увеличены бюджетные ассигнования по коду БК 610 04 09 32.2.00.89220 200 на 266,0 тыс. руб.;</w:t>
      </w:r>
      <w:proofErr w:type="gramEnd"/>
    </w:p>
    <w:p w:rsidR="006F3452" w:rsidRPr="00E20491" w:rsidRDefault="006F3452" w:rsidP="00497F5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E20491">
        <w:rPr>
          <w:color w:val="000000" w:themeColor="text1"/>
          <w:sz w:val="26"/>
          <w:szCs w:val="26"/>
        </w:rPr>
        <w:t xml:space="preserve">в связи с выделением иных межбюджетных трансфертов в рамках подпрограммы 3 «Обеспечение населения муниципального района «Заполярный район» чистой водой» МП «Комплексное развитие муниципального района «Заполярный район» на 2017-2022 годы» увеличены доходы по коду БК 610 2 02 40014 10 0000 150 и увеличены бюджетные ассигнования по коду БК 610 05 02 32.3.00.89230 200 на 1 501,6 тыс. руб. </w:t>
      </w:r>
      <w:proofErr w:type="gramEnd"/>
    </w:p>
    <w:p w:rsidR="00EC01DA" w:rsidRDefault="00EC01DA" w:rsidP="005006AE">
      <w:pPr>
        <w:pStyle w:val="a3"/>
        <w:ind w:left="0" w:firstLine="709"/>
        <w:jc w:val="both"/>
        <w:rPr>
          <w:sz w:val="26"/>
          <w:szCs w:val="26"/>
        </w:rPr>
      </w:pPr>
    </w:p>
    <w:p w:rsidR="006F3452" w:rsidRPr="0075359F" w:rsidRDefault="006F3452" w:rsidP="006F3452">
      <w:pPr>
        <w:ind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>Плановые назначения за отчетный период с учетом изменений, внесенных в кассовый план и сводную бюджетную роспись, по сравнению с первоначально утвержденной редакцией бюджета увеличились по доходам на 1</w:t>
      </w:r>
      <w:r w:rsidR="00A961C3" w:rsidRPr="0075359F">
        <w:rPr>
          <w:color w:val="000000" w:themeColor="text1"/>
          <w:sz w:val="26"/>
          <w:szCs w:val="26"/>
        </w:rPr>
        <w:t> 790,3</w:t>
      </w:r>
      <w:r w:rsidRPr="0075359F">
        <w:rPr>
          <w:color w:val="000000" w:themeColor="text1"/>
          <w:sz w:val="26"/>
          <w:szCs w:val="26"/>
        </w:rPr>
        <w:t> тыс. руб.,  по расходам на сумму 3</w:t>
      </w:r>
      <w:r w:rsidR="00A961C3" w:rsidRPr="0075359F">
        <w:rPr>
          <w:color w:val="000000" w:themeColor="text1"/>
          <w:sz w:val="26"/>
          <w:szCs w:val="26"/>
        </w:rPr>
        <w:t> 015,4</w:t>
      </w:r>
      <w:r w:rsidRPr="0075359F">
        <w:rPr>
          <w:color w:val="000000" w:themeColor="text1"/>
          <w:sz w:val="26"/>
          <w:szCs w:val="26"/>
        </w:rPr>
        <w:t> тыс. руб. и составили:</w:t>
      </w:r>
    </w:p>
    <w:p w:rsidR="006F3452" w:rsidRPr="0075359F" w:rsidRDefault="006F3452" w:rsidP="00497F5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 xml:space="preserve">прогнозируемый общий объём доходов местного бюджета -  </w:t>
      </w:r>
      <w:r w:rsidR="00A961C3" w:rsidRPr="0075359F">
        <w:rPr>
          <w:color w:val="000000" w:themeColor="text1"/>
          <w:sz w:val="26"/>
          <w:szCs w:val="26"/>
        </w:rPr>
        <w:t>46</w:t>
      </w:r>
      <w:r w:rsidRPr="0075359F">
        <w:rPr>
          <w:color w:val="000000" w:themeColor="text1"/>
          <w:sz w:val="26"/>
          <w:szCs w:val="26"/>
        </w:rPr>
        <w:t> </w:t>
      </w:r>
      <w:r w:rsidR="00A961C3" w:rsidRPr="0075359F">
        <w:rPr>
          <w:color w:val="000000" w:themeColor="text1"/>
          <w:sz w:val="26"/>
          <w:szCs w:val="26"/>
        </w:rPr>
        <w:t>164</w:t>
      </w:r>
      <w:r w:rsidRPr="0075359F">
        <w:rPr>
          <w:color w:val="000000" w:themeColor="text1"/>
          <w:sz w:val="26"/>
          <w:szCs w:val="26"/>
        </w:rPr>
        <w:t>,</w:t>
      </w:r>
      <w:r w:rsidR="00A961C3" w:rsidRPr="0075359F">
        <w:rPr>
          <w:color w:val="000000" w:themeColor="text1"/>
          <w:sz w:val="26"/>
          <w:szCs w:val="26"/>
        </w:rPr>
        <w:t>6</w:t>
      </w:r>
      <w:r w:rsidRPr="0075359F">
        <w:rPr>
          <w:color w:val="000000" w:themeColor="text1"/>
          <w:sz w:val="26"/>
          <w:szCs w:val="26"/>
        </w:rPr>
        <w:t> тыс. руб.;</w:t>
      </w:r>
    </w:p>
    <w:p w:rsidR="006F3452" w:rsidRPr="0075359F" w:rsidRDefault="006F3452" w:rsidP="00497F5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 xml:space="preserve">общий объём расходов местного бюджета в сумме </w:t>
      </w:r>
      <w:r w:rsidR="00A961C3" w:rsidRPr="0075359F">
        <w:rPr>
          <w:color w:val="000000" w:themeColor="text1"/>
          <w:sz w:val="26"/>
          <w:szCs w:val="26"/>
        </w:rPr>
        <w:t>47 389,7</w:t>
      </w:r>
      <w:r w:rsidRPr="0075359F">
        <w:rPr>
          <w:color w:val="000000" w:themeColor="text1"/>
          <w:sz w:val="26"/>
          <w:szCs w:val="26"/>
        </w:rPr>
        <w:t> тыс. руб.;</w:t>
      </w:r>
    </w:p>
    <w:p w:rsidR="006F3452" w:rsidRPr="0075359F" w:rsidRDefault="006F3452" w:rsidP="00497F5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>прогнозируемый дефицит местного бюджета в сумме 1</w:t>
      </w:r>
      <w:r w:rsidR="00A961C3" w:rsidRPr="0075359F">
        <w:rPr>
          <w:color w:val="000000" w:themeColor="text1"/>
          <w:sz w:val="26"/>
          <w:szCs w:val="26"/>
        </w:rPr>
        <w:t> 225</w:t>
      </w:r>
      <w:r w:rsidRPr="0075359F">
        <w:rPr>
          <w:color w:val="000000" w:themeColor="text1"/>
          <w:sz w:val="26"/>
          <w:szCs w:val="26"/>
        </w:rPr>
        <w:t>,</w:t>
      </w:r>
      <w:r w:rsidR="00A961C3" w:rsidRPr="0075359F">
        <w:rPr>
          <w:color w:val="000000" w:themeColor="text1"/>
          <w:sz w:val="26"/>
          <w:szCs w:val="26"/>
        </w:rPr>
        <w:t>1</w:t>
      </w:r>
      <w:r w:rsidRPr="0075359F">
        <w:rPr>
          <w:color w:val="000000" w:themeColor="text1"/>
          <w:sz w:val="26"/>
          <w:szCs w:val="26"/>
        </w:rPr>
        <w:t> тыс. руб. или 1</w:t>
      </w:r>
      <w:r w:rsidR="00A961C3" w:rsidRPr="0075359F">
        <w:rPr>
          <w:color w:val="000000" w:themeColor="text1"/>
          <w:sz w:val="26"/>
          <w:szCs w:val="26"/>
        </w:rPr>
        <w:t>9</w:t>
      </w:r>
      <w:r w:rsidRPr="0075359F">
        <w:rPr>
          <w:color w:val="000000" w:themeColor="text1"/>
          <w:sz w:val="26"/>
          <w:szCs w:val="26"/>
        </w:rPr>
        <w:t>,</w:t>
      </w:r>
      <w:r w:rsidR="00A961C3" w:rsidRPr="0075359F">
        <w:rPr>
          <w:color w:val="000000" w:themeColor="text1"/>
          <w:sz w:val="26"/>
          <w:szCs w:val="26"/>
        </w:rPr>
        <w:t>0</w:t>
      </w:r>
      <w:r w:rsidRPr="0075359F">
        <w:rPr>
          <w:color w:val="000000" w:themeColor="text1"/>
          <w:sz w:val="26"/>
          <w:szCs w:val="26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A961C3" w:rsidRPr="0075359F" w:rsidRDefault="00A961C3" w:rsidP="00A96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>Превышение предельного размера дефицита бюджета, установленного пунктом 3 статьи 92.1 Бюджетного Кодекса Российской Федерации, покрывается остатками денежных средств на счетах по учету средств местного бюджета (на 01.01.2019 остаток средств – 1 225,1 тыс. руб.) и не противоречит бюджетному законодательству.</w:t>
      </w:r>
    </w:p>
    <w:p w:rsidR="00A961C3" w:rsidRPr="0075359F" w:rsidRDefault="00A961C3" w:rsidP="003564A0">
      <w:pPr>
        <w:tabs>
          <w:tab w:val="left" w:pos="7938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D525C4" w:rsidRPr="0075359F" w:rsidRDefault="003564A0" w:rsidP="003564A0">
      <w:pPr>
        <w:tabs>
          <w:tab w:val="left" w:pos="7938"/>
        </w:tabs>
        <w:ind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>Исполнение местного бюджета за первый квартал 201</w:t>
      </w:r>
      <w:r w:rsidR="00A021AA" w:rsidRPr="0075359F">
        <w:rPr>
          <w:color w:val="000000" w:themeColor="text1"/>
          <w:sz w:val="26"/>
          <w:szCs w:val="26"/>
        </w:rPr>
        <w:t>9</w:t>
      </w:r>
      <w:r w:rsidRPr="0075359F">
        <w:rPr>
          <w:color w:val="000000" w:themeColor="text1"/>
          <w:sz w:val="26"/>
          <w:szCs w:val="26"/>
        </w:rPr>
        <w:t xml:space="preserve"> года рассматривается в соответствии с показателями, отраженными в </w:t>
      </w:r>
      <w:r w:rsidR="00E83804" w:rsidRPr="0075359F">
        <w:rPr>
          <w:color w:val="000000" w:themeColor="text1"/>
          <w:sz w:val="26"/>
          <w:szCs w:val="26"/>
        </w:rPr>
        <w:t>ф. 0503117</w:t>
      </w:r>
      <w:r w:rsidRPr="0075359F">
        <w:rPr>
          <w:color w:val="000000" w:themeColor="text1"/>
          <w:sz w:val="26"/>
          <w:szCs w:val="26"/>
        </w:rPr>
        <w:t>.</w:t>
      </w:r>
    </w:p>
    <w:p w:rsidR="00A961C3" w:rsidRPr="0075359F" w:rsidRDefault="00A961C3" w:rsidP="00A961C3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 xml:space="preserve">Уточненные плановые показатели на 2019 год, отраженные в Постановлении № 53, в отчете об исполнении бюджета по ф. 0503117 соответствуют </w:t>
      </w:r>
      <w:r w:rsidRPr="0075359F">
        <w:rPr>
          <w:color w:val="000000" w:themeColor="text1"/>
          <w:sz w:val="26"/>
          <w:szCs w:val="26"/>
        </w:rPr>
        <w:lastRenderedPageBreak/>
        <w:t>плановым показателям, отраженным в Решении о бюджете (в ред. от 06.03.2019) с учетом изменений</w:t>
      </w:r>
      <w:r w:rsidR="00FA430E" w:rsidRPr="0075359F">
        <w:rPr>
          <w:color w:val="000000" w:themeColor="text1"/>
          <w:sz w:val="26"/>
          <w:szCs w:val="26"/>
        </w:rPr>
        <w:t>,</w:t>
      </w:r>
      <w:r w:rsidRPr="0075359F">
        <w:rPr>
          <w:color w:val="000000" w:themeColor="text1"/>
          <w:sz w:val="26"/>
          <w:szCs w:val="26"/>
        </w:rPr>
        <w:t xml:space="preserve"> </w:t>
      </w:r>
      <w:r w:rsidR="00FA430E" w:rsidRPr="0075359F">
        <w:rPr>
          <w:color w:val="000000" w:themeColor="text1"/>
          <w:sz w:val="26"/>
          <w:szCs w:val="26"/>
        </w:rPr>
        <w:t>внесенных</w:t>
      </w:r>
      <w:r w:rsidRPr="0075359F">
        <w:rPr>
          <w:color w:val="000000" w:themeColor="text1"/>
          <w:sz w:val="26"/>
          <w:szCs w:val="26"/>
        </w:rPr>
        <w:t xml:space="preserve"> в соответствии с Распоряжением № 52 </w:t>
      </w:r>
      <w:proofErr w:type="spellStart"/>
      <w:r w:rsidRPr="0075359F">
        <w:rPr>
          <w:color w:val="000000" w:themeColor="text1"/>
          <w:sz w:val="26"/>
          <w:szCs w:val="26"/>
          <w:u w:val="single"/>
        </w:rPr>
        <w:t>осн</w:t>
      </w:r>
      <w:proofErr w:type="spellEnd"/>
      <w:r w:rsidRPr="0075359F">
        <w:rPr>
          <w:color w:val="000000" w:themeColor="text1"/>
          <w:sz w:val="26"/>
          <w:szCs w:val="26"/>
        </w:rPr>
        <w:t xml:space="preserve">. </w:t>
      </w:r>
    </w:p>
    <w:p w:rsidR="00A961C3" w:rsidRPr="0075359F" w:rsidRDefault="00A961C3" w:rsidP="00A961C3">
      <w:pPr>
        <w:autoSpaceDE w:val="0"/>
        <w:autoSpaceDN w:val="0"/>
        <w:adjustRightInd w:val="0"/>
        <w:ind w:firstLine="710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>Данные о фактическом исполнении плановых назначений, отраженные в Постановлении № 53, соответствуют данным о фактическом исполнении плановых назначений, отраженным в отчете об исполнении бюджета по ф.0503117 и в отчете по поступлениям и выбытиям по ф.0503151.</w:t>
      </w:r>
    </w:p>
    <w:p w:rsidR="00A961C3" w:rsidRPr="0075359F" w:rsidRDefault="00A961C3" w:rsidP="00382436">
      <w:pPr>
        <w:ind w:firstLine="709"/>
        <w:jc w:val="both"/>
        <w:rPr>
          <w:color w:val="000000" w:themeColor="text1"/>
          <w:sz w:val="26"/>
          <w:szCs w:val="26"/>
        </w:rPr>
      </w:pPr>
    </w:p>
    <w:p w:rsidR="00382436" w:rsidRPr="0075359F" w:rsidRDefault="00382436" w:rsidP="00382436">
      <w:pPr>
        <w:ind w:firstLine="709"/>
        <w:jc w:val="both"/>
        <w:rPr>
          <w:color w:val="000000" w:themeColor="text1"/>
          <w:sz w:val="26"/>
          <w:szCs w:val="26"/>
        </w:rPr>
      </w:pPr>
      <w:r w:rsidRPr="0075359F">
        <w:rPr>
          <w:color w:val="000000" w:themeColor="text1"/>
          <w:sz w:val="26"/>
          <w:szCs w:val="26"/>
        </w:rPr>
        <w:t>Отчет об исполнении бюджета за 1 квартал 201</w:t>
      </w:r>
      <w:r w:rsidR="00A021AA" w:rsidRPr="0075359F">
        <w:rPr>
          <w:color w:val="000000" w:themeColor="text1"/>
          <w:sz w:val="26"/>
          <w:szCs w:val="26"/>
        </w:rPr>
        <w:t>9</w:t>
      </w:r>
      <w:r w:rsidRPr="0075359F">
        <w:rPr>
          <w:color w:val="000000" w:themeColor="text1"/>
          <w:sz w:val="26"/>
          <w:szCs w:val="26"/>
        </w:rPr>
        <w:t xml:space="preserve"> года в целом соответствует требованиям бюджетного законодательства Российской Федерации, в нем содержатся основные</w:t>
      </w:r>
      <w:r w:rsidR="00FC0627" w:rsidRPr="0075359F">
        <w:rPr>
          <w:color w:val="000000" w:themeColor="text1"/>
          <w:sz w:val="26"/>
          <w:szCs w:val="26"/>
        </w:rPr>
        <w:t>,</w:t>
      </w:r>
      <w:r w:rsidRPr="0075359F">
        <w:rPr>
          <w:color w:val="000000" w:themeColor="text1"/>
          <w:sz w:val="26"/>
          <w:szCs w:val="26"/>
        </w:rPr>
        <w:t xml:space="preserve"> обязательные показатели.</w:t>
      </w:r>
    </w:p>
    <w:p w:rsidR="00FA430E" w:rsidRDefault="00FA430E" w:rsidP="00FA430E">
      <w:pPr>
        <w:spacing w:before="120"/>
        <w:ind w:firstLine="709"/>
        <w:jc w:val="both"/>
        <w:rPr>
          <w:sz w:val="26"/>
          <w:szCs w:val="26"/>
        </w:rPr>
      </w:pPr>
      <w:r w:rsidRPr="00FA430E">
        <w:rPr>
          <w:sz w:val="26"/>
          <w:szCs w:val="26"/>
        </w:rPr>
        <w:t>При проведении проверки отчёта об исполнении местного бюджета за первый квартал 2019 года было установлено, что при оформлении Постановлени</w:t>
      </w:r>
      <w:r>
        <w:rPr>
          <w:sz w:val="26"/>
          <w:szCs w:val="26"/>
        </w:rPr>
        <w:t>я</w:t>
      </w:r>
      <w:r w:rsidRPr="00FA430E">
        <w:rPr>
          <w:sz w:val="26"/>
          <w:szCs w:val="26"/>
        </w:rPr>
        <w:t xml:space="preserve"> № </w:t>
      </w:r>
      <w:r>
        <w:rPr>
          <w:sz w:val="26"/>
          <w:szCs w:val="26"/>
        </w:rPr>
        <w:t>53 и приложений к нему</w:t>
      </w:r>
      <w:r w:rsidRPr="00FA430E">
        <w:rPr>
          <w:sz w:val="26"/>
          <w:szCs w:val="26"/>
        </w:rPr>
        <w:t xml:space="preserve"> были допущены неточности</w:t>
      </w:r>
      <w:r>
        <w:rPr>
          <w:sz w:val="26"/>
          <w:szCs w:val="26"/>
        </w:rPr>
        <w:t xml:space="preserve"> и несоответствия:</w:t>
      </w:r>
    </w:p>
    <w:p w:rsidR="009E7B0C" w:rsidRPr="001F44DD" w:rsidRDefault="00FA430E" w:rsidP="001F44DD">
      <w:pPr>
        <w:pStyle w:val="a3"/>
        <w:numPr>
          <w:ilvl w:val="0"/>
          <w:numId w:val="15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F44DD">
        <w:rPr>
          <w:sz w:val="26"/>
          <w:szCs w:val="26"/>
          <w:u w:val="single"/>
        </w:rPr>
        <w:t>В приложении № 1</w:t>
      </w:r>
      <w:r w:rsidR="001F44DD">
        <w:rPr>
          <w:sz w:val="26"/>
          <w:szCs w:val="26"/>
          <w:u w:val="single"/>
        </w:rPr>
        <w:t xml:space="preserve"> </w:t>
      </w:r>
      <w:r w:rsidR="00C24D5E" w:rsidRPr="001F44DD">
        <w:rPr>
          <w:sz w:val="26"/>
          <w:szCs w:val="26"/>
        </w:rPr>
        <w:t>н</w:t>
      </w:r>
      <w:r w:rsidRPr="001F44DD">
        <w:rPr>
          <w:sz w:val="26"/>
          <w:szCs w:val="26"/>
        </w:rPr>
        <w:t>аименовани</w:t>
      </w:r>
      <w:r w:rsidR="009E7B0C" w:rsidRPr="001F44DD">
        <w:rPr>
          <w:sz w:val="26"/>
          <w:szCs w:val="26"/>
        </w:rPr>
        <w:t>я</w:t>
      </w:r>
      <w:r w:rsidRPr="001F44DD">
        <w:rPr>
          <w:sz w:val="26"/>
          <w:szCs w:val="26"/>
        </w:rPr>
        <w:t xml:space="preserve"> код</w:t>
      </w:r>
      <w:r w:rsidR="009E7B0C" w:rsidRPr="001F44DD">
        <w:rPr>
          <w:sz w:val="26"/>
          <w:szCs w:val="26"/>
        </w:rPr>
        <w:t>ов</w:t>
      </w:r>
      <w:r w:rsidRPr="001F44DD">
        <w:rPr>
          <w:sz w:val="26"/>
          <w:szCs w:val="26"/>
        </w:rPr>
        <w:t xml:space="preserve"> БК</w:t>
      </w:r>
      <w:r w:rsidR="009E7B0C" w:rsidRPr="001F44DD">
        <w:rPr>
          <w:sz w:val="26"/>
          <w:szCs w:val="26"/>
        </w:rPr>
        <w:t>:</w:t>
      </w:r>
    </w:p>
    <w:p w:rsidR="009E7B0C" w:rsidRDefault="009E7B0C" w:rsidP="009E7B0C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FA430E" w:rsidRPr="00FA430E">
        <w:rPr>
          <w:sz w:val="26"/>
          <w:szCs w:val="26"/>
        </w:rPr>
        <w:t>0</w:t>
      </w:r>
      <w:r>
        <w:rPr>
          <w:sz w:val="26"/>
          <w:szCs w:val="26"/>
        </w:rPr>
        <w:t> 1 14 02053 10 0000 410;</w:t>
      </w:r>
    </w:p>
    <w:p w:rsidR="009E7B0C" w:rsidRDefault="009E7B0C" w:rsidP="009E7B0C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610 2 02 25555 00 0000 150;</w:t>
      </w:r>
    </w:p>
    <w:p w:rsidR="009E7B0C" w:rsidRDefault="009E7B0C" w:rsidP="009E7B0C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610 2 02 25555 10 0000 150;</w:t>
      </w:r>
    </w:p>
    <w:p w:rsidR="009E7B0C" w:rsidRDefault="009E7B0C" w:rsidP="009E7B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000</w:t>
      </w:r>
      <w:r w:rsidR="00FA430E" w:rsidRPr="00FA430E">
        <w:rPr>
          <w:sz w:val="26"/>
          <w:szCs w:val="26"/>
        </w:rPr>
        <w:t> 2 18 00000 00 0000 000</w:t>
      </w:r>
      <w:r>
        <w:rPr>
          <w:sz w:val="26"/>
          <w:szCs w:val="26"/>
        </w:rPr>
        <w:t>;</w:t>
      </w:r>
    </w:p>
    <w:p w:rsidR="006C2D68" w:rsidRDefault="009E7B0C" w:rsidP="009E7B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610 2 19 60010 10 0000 150</w:t>
      </w:r>
      <w:r w:rsidR="00FA430E" w:rsidRPr="00FA430E">
        <w:rPr>
          <w:sz w:val="26"/>
          <w:szCs w:val="26"/>
        </w:rPr>
        <w:t xml:space="preserve"> не соответству</w:t>
      </w:r>
      <w:r>
        <w:rPr>
          <w:sz w:val="26"/>
          <w:szCs w:val="26"/>
        </w:rPr>
        <w:t>ю</w:t>
      </w:r>
      <w:r w:rsidR="00FA430E" w:rsidRPr="00FA430E">
        <w:rPr>
          <w:sz w:val="26"/>
          <w:szCs w:val="26"/>
        </w:rPr>
        <w:t>т наименовани</w:t>
      </w:r>
      <w:r>
        <w:rPr>
          <w:sz w:val="26"/>
          <w:szCs w:val="26"/>
        </w:rPr>
        <w:t>ям</w:t>
      </w:r>
      <w:r w:rsidR="00FA430E" w:rsidRPr="00FA430E">
        <w:rPr>
          <w:sz w:val="26"/>
          <w:szCs w:val="26"/>
        </w:rPr>
        <w:t>, установленн</w:t>
      </w:r>
      <w:r>
        <w:rPr>
          <w:sz w:val="26"/>
          <w:szCs w:val="26"/>
        </w:rPr>
        <w:t>ым</w:t>
      </w:r>
      <w:r w:rsidR="00FA430E" w:rsidRPr="00FA430E">
        <w:rPr>
          <w:sz w:val="26"/>
          <w:szCs w:val="26"/>
        </w:rPr>
        <w:t xml:space="preserve">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Минфина России от 08.06.2018 № 132н</w:t>
      </w:r>
      <w:r w:rsidR="001F44DD">
        <w:rPr>
          <w:sz w:val="26"/>
          <w:szCs w:val="26"/>
        </w:rPr>
        <w:t>.</w:t>
      </w:r>
    </w:p>
    <w:p w:rsidR="00FA430E" w:rsidRPr="00993E10" w:rsidRDefault="00A01375" w:rsidP="00497F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  <w:u w:val="single"/>
        </w:rPr>
      </w:pPr>
      <w:r w:rsidRPr="00993E10">
        <w:rPr>
          <w:color w:val="000000" w:themeColor="text1"/>
          <w:sz w:val="26"/>
          <w:szCs w:val="26"/>
          <w:u w:val="single"/>
        </w:rPr>
        <w:t>В Приложении № 2</w:t>
      </w:r>
    </w:p>
    <w:p w:rsidR="00A01375" w:rsidRPr="00993E10" w:rsidRDefault="00C24D5E" w:rsidP="0041677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плановый показатель на 2019 год по строке с кодом БК 610 03 14 98.0.00.92020 100 в сумме 66,7 тыс. руб. не соответствует показателю, утвержденному решением о бюджете 71,7 тыс. руб.;</w:t>
      </w:r>
    </w:p>
    <w:p w:rsidR="00C24D5E" w:rsidRPr="00993E10" w:rsidRDefault="001D7522" w:rsidP="00497F5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отражен </w:t>
      </w:r>
      <w:r w:rsidR="00C24D5E" w:rsidRPr="00993E10">
        <w:rPr>
          <w:color w:val="000000" w:themeColor="text1"/>
          <w:sz w:val="26"/>
          <w:szCs w:val="26"/>
        </w:rPr>
        <w:t>плановый показатель на 2019 год по строке с кодом БК 610 03 14 98.0.00.92020 200 в сумме 5,0 тыс. руб.</w:t>
      </w:r>
      <w:r>
        <w:rPr>
          <w:color w:val="000000" w:themeColor="text1"/>
          <w:sz w:val="26"/>
          <w:szCs w:val="26"/>
        </w:rPr>
        <w:t>,</w:t>
      </w:r>
      <w:r w:rsidR="00C24D5E" w:rsidRPr="00993E10">
        <w:rPr>
          <w:color w:val="000000" w:themeColor="text1"/>
          <w:sz w:val="26"/>
          <w:szCs w:val="26"/>
        </w:rPr>
        <w:t xml:space="preserve"> решением о бюджете </w:t>
      </w:r>
      <w:r>
        <w:rPr>
          <w:color w:val="000000" w:themeColor="text1"/>
          <w:sz w:val="26"/>
          <w:szCs w:val="26"/>
        </w:rPr>
        <w:t xml:space="preserve">данный показатель </w:t>
      </w:r>
      <w:r w:rsidR="00C24D5E" w:rsidRPr="00993E10">
        <w:rPr>
          <w:color w:val="000000" w:themeColor="text1"/>
          <w:sz w:val="26"/>
          <w:szCs w:val="26"/>
        </w:rPr>
        <w:t>не утвержден.</w:t>
      </w:r>
    </w:p>
    <w:p w:rsidR="00C33C0B" w:rsidRPr="00993E10" w:rsidRDefault="00C24D5E" w:rsidP="00497F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993E10">
        <w:rPr>
          <w:color w:val="000000" w:themeColor="text1"/>
          <w:sz w:val="26"/>
          <w:szCs w:val="26"/>
        </w:rPr>
        <w:t>Согласно подпункта</w:t>
      </w:r>
      <w:proofErr w:type="gramEnd"/>
      <w:r w:rsidRPr="00993E10">
        <w:rPr>
          <w:color w:val="000000" w:themeColor="text1"/>
          <w:sz w:val="26"/>
          <w:szCs w:val="26"/>
        </w:rPr>
        <w:t xml:space="preserve"> 2.3 Постановления № 53 исполнение бюджета муниципального образования за первый квартал 2019 года по расходам местного бюджета </w:t>
      </w:r>
      <w:r w:rsidRPr="00993E10">
        <w:rPr>
          <w:color w:val="000000" w:themeColor="text1"/>
          <w:sz w:val="26"/>
          <w:szCs w:val="26"/>
          <w:u w:val="single"/>
        </w:rPr>
        <w:t>по разделам и подразделам</w:t>
      </w:r>
      <w:r w:rsidRPr="00993E10">
        <w:rPr>
          <w:color w:val="000000" w:themeColor="text1"/>
          <w:sz w:val="26"/>
          <w:szCs w:val="26"/>
        </w:rPr>
        <w:t xml:space="preserve"> классификации расходов бюджетов</w:t>
      </w:r>
      <w:r w:rsidR="00E20491" w:rsidRPr="00993E10">
        <w:rPr>
          <w:color w:val="000000" w:themeColor="text1"/>
          <w:sz w:val="26"/>
          <w:szCs w:val="26"/>
        </w:rPr>
        <w:t xml:space="preserve"> утверждается согласно Приложению № 3</w:t>
      </w:r>
      <w:r w:rsidRPr="00993E10">
        <w:rPr>
          <w:color w:val="000000" w:themeColor="text1"/>
          <w:sz w:val="26"/>
          <w:szCs w:val="26"/>
        </w:rPr>
        <w:t xml:space="preserve">. </w:t>
      </w:r>
      <w:r w:rsidR="002B6B17" w:rsidRPr="00993E10">
        <w:rPr>
          <w:color w:val="000000" w:themeColor="text1"/>
          <w:sz w:val="26"/>
          <w:szCs w:val="26"/>
        </w:rPr>
        <w:t>Н</w:t>
      </w:r>
      <w:r w:rsidRPr="00993E10">
        <w:rPr>
          <w:color w:val="000000" w:themeColor="text1"/>
          <w:sz w:val="26"/>
          <w:szCs w:val="26"/>
        </w:rPr>
        <w:t>аименование Приложения № 3 не соответствует наименованию</w:t>
      </w:r>
      <w:r w:rsidR="00B8654A" w:rsidRPr="00993E10">
        <w:rPr>
          <w:color w:val="000000" w:themeColor="text1"/>
          <w:sz w:val="26"/>
          <w:szCs w:val="26"/>
        </w:rPr>
        <w:t xml:space="preserve">, </w:t>
      </w:r>
      <w:r w:rsidR="00E20491" w:rsidRPr="00993E10">
        <w:rPr>
          <w:color w:val="000000" w:themeColor="text1"/>
          <w:sz w:val="26"/>
          <w:szCs w:val="26"/>
        </w:rPr>
        <w:t>утверждаемому в подпункте 2.3., а</w:t>
      </w:r>
      <w:r w:rsidR="00B8654A" w:rsidRPr="00993E10">
        <w:rPr>
          <w:color w:val="000000" w:themeColor="text1"/>
          <w:sz w:val="26"/>
          <w:szCs w:val="26"/>
        </w:rPr>
        <w:t xml:space="preserve"> графы «Код главы», «Целевая статья» и «Вид расходов»</w:t>
      </w:r>
      <w:r w:rsidR="002B6B17" w:rsidRPr="00993E10">
        <w:rPr>
          <w:color w:val="000000" w:themeColor="text1"/>
          <w:sz w:val="26"/>
          <w:szCs w:val="26"/>
        </w:rPr>
        <w:t xml:space="preserve"> в данном приложении не отражаются.</w:t>
      </w:r>
      <w:r w:rsidR="00B8654A" w:rsidRPr="00993E10">
        <w:rPr>
          <w:color w:val="000000" w:themeColor="text1"/>
          <w:sz w:val="26"/>
          <w:szCs w:val="26"/>
        </w:rPr>
        <w:t xml:space="preserve"> </w:t>
      </w:r>
    </w:p>
    <w:p w:rsidR="00993E10" w:rsidRDefault="00993E10" w:rsidP="00FC0627">
      <w:pPr>
        <w:ind w:firstLine="709"/>
        <w:jc w:val="both"/>
        <w:rPr>
          <w:color w:val="1F497D" w:themeColor="text2"/>
          <w:sz w:val="26"/>
          <w:szCs w:val="26"/>
        </w:rPr>
      </w:pPr>
    </w:p>
    <w:p w:rsidR="00C5313F" w:rsidRPr="00993E10" w:rsidRDefault="00382436" w:rsidP="00FC0627">
      <w:pPr>
        <w:ind w:firstLine="709"/>
        <w:jc w:val="both"/>
        <w:rPr>
          <w:color w:val="000000" w:themeColor="text1"/>
          <w:sz w:val="20"/>
          <w:szCs w:val="20"/>
        </w:rPr>
      </w:pPr>
      <w:r w:rsidRPr="00993E10">
        <w:rPr>
          <w:color w:val="000000" w:themeColor="text1"/>
          <w:sz w:val="26"/>
          <w:szCs w:val="26"/>
        </w:rPr>
        <w:t>Бюдж</w:t>
      </w:r>
      <w:r w:rsidR="00D01AC7" w:rsidRPr="00993E10">
        <w:rPr>
          <w:color w:val="000000" w:themeColor="text1"/>
          <w:sz w:val="26"/>
          <w:szCs w:val="26"/>
        </w:rPr>
        <w:t xml:space="preserve">ет исполнен по доходам в сумме </w:t>
      </w:r>
      <w:r w:rsidR="00790C7C" w:rsidRPr="00993E10">
        <w:rPr>
          <w:color w:val="000000" w:themeColor="text1"/>
          <w:sz w:val="26"/>
          <w:szCs w:val="26"/>
        </w:rPr>
        <w:t>7</w:t>
      </w:r>
      <w:r w:rsidRPr="00993E10">
        <w:rPr>
          <w:color w:val="000000" w:themeColor="text1"/>
          <w:sz w:val="26"/>
          <w:szCs w:val="26"/>
        </w:rPr>
        <w:t> </w:t>
      </w:r>
      <w:r w:rsidR="003A74BB" w:rsidRPr="00993E10">
        <w:rPr>
          <w:color w:val="000000" w:themeColor="text1"/>
          <w:sz w:val="26"/>
          <w:szCs w:val="26"/>
        </w:rPr>
        <w:t>413</w:t>
      </w:r>
      <w:r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4</w:t>
      </w:r>
      <w:r w:rsidRPr="00993E10">
        <w:rPr>
          <w:color w:val="000000" w:themeColor="text1"/>
          <w:sz w:val="26"/>
          <w:szCs w:val="26"/>
        </w:rPr>
        <w:t> 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 или на </w:t>
      </w:r>
      <w:r w:rsidR="003A74BB" w:rsidRPr="00993E10">
        <w:rPr>
          <w:color w:val="000000" w:themeColor="text1"/>
          <w:sz w:val="26"/>
          <w:szCs w:val="26"/>
        </w:rPr>
        <w:t>87</w:t>
      </w:r>
      <w:r w:rsidR="004C0710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2</w:t>
      </w:r>
      <w:r w:rsidRPr="00993E10">
        <w:rPr>
          <w:color w:val="000000" w:themeColor="text1"/>
          <w:sz w:val="26"/>
          <w:szCs w:val="26"/>
        </w:rPr>
        <w:t xml:space="preserve">% при плане </w:t>
      </w:r>
      <w:r w:rsidR="00E83804" w:rsidRPr="00993E10">
        <w:rPr>
          <w:color w:val="000000" w:themeColor="text1"/>
          <w:sz w:val="26"/>
          <w:szCs w:val="26"/>
        </w:rPr>
        <w:t>8</w:t>
      </w:r>
      <w:r w:rsidR="004C0710" w:rsidRPr="00993E10">
        <w:rPr>
          <w:color w:val="000000" w:themeColor="text1"/>
          <w:sz w:val="26"/>
          <w:szCs w:val="26"/>
        </w:rPr>
        <w:t> </w:t>
      </w:r>
      <w:r w:rsidR="003A74BB" w:rsidRPr="00993E10">
        <w:rPr>
          <w:color w:val="000000" w:themeColor="text1"/>
          <w:sz w:val="26"/>
          <w:szCs w:val="26"/>
        </w:rPr>
        <w:t>50</w:t>
      </w:r>
      <w:r w:rsidR="00E83804" w:rsidRPr="00993E10">
        <w:rPr>
          <w:color w:val="000000" w:themeColor="text1"/>
          <w:sz w:val="26"/>
          <w:szCs w:val="26"/>
        </w:rPr>
        <w:t>4</w:t>
      </w:r>
      <w:r w:rsidR="004C0710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1</w:t>
      </w:r>
      <w:r w:rsidRPr="00993E10">
        <w:rPr>
          <w:color w:val="000000" w:themeColor="text1"/>
          <w:sz w:val="26"/>
          <w:szCs w:val="26"/>
        </w:rPr>
        <w:t> 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руб., по расходам в сумме </w:t>
      </w:r>
      <w:r w:rsidR="004A0DCC" w:rsidRPr="00993E10">
        <w:rPr>
          <w:color w:val="000000" w:themeColor="text1"/>
          <w:sz w:val="26"/>
          <w:szCs w:val="26"/>
        </w:rPr>
        <w:t>7</w:t>
      </w:r>
      <w:r w:rsidR="00B66D68" w:rsidRPr="00993E10">
        <w:rPr>
          <w:color w:val="000000" w:themeColor="text1"/>
          <w:sz w:val="26"/>
          <w:szCs w:val="26"/>
        </w:rPr>
        <w:t> </w:t>
      </w:r>
      <w:r w:rsidR="003A74BB" w:rsidRPr="00993E10">
        <w:rPr>
          <w:color w:val="000000" w:themeColor="text1"/>
          <w:sz w:val="26"/>
          <w:szCs w:val="26"/>
        </w:rPr>
        <w:t>249</w:t>
      </w:r>
      <w:r w:rsidR="00B66D68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1</w:t>
      </w:r>
      <w:r w:rsidRPr="00993E10">
        <w:rPr>
          <w:color w:val="000000" w:themeColor="text1"/>
          <w:sz w:val="26"/>
          <w:szCs w:val="26"/>
        </w:rPr>
        <w:t> тыс.</w:t>
      </w:r>
      <w:r w:rsidR="002567E8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 или на </w:t>
      </w:r>
      <w:r w:rsidR="003A74BB" w:rsidRPr="00993E10">
        <w:rPr>
          <w:color w:val="000000" w:themeColor="text1"/>
          <w:sz w:val="26"/>
          <w:szCs w:val="26"/>
        </w:rPr>
        <w:t>78</w:t>
      </w:r>
      <w:r w:rsidR="00B66D68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7</w:t>
      </w:r>
      <w:r w:rsidRPr="00993E10">
        <w:rPr>
          <w:color w:val="000000" w:themeColor="text1"/>
          <w:sz w:val="26"/>
          <w:szCs w:val="26"/>
        </w:rPr>
        <w:t xml:space="preserve">% при плане </w:t>
      </w:r>
      <w:r w:rsidR="003A74BB" w:rsidRPr="00993E10">
        <w:rPr>
          <w:color w:val="000000" w:themeColor="text1"/>
          <w:sz w:val="26"/>
          <w:szCs w:val="26"/>
        </w:rPr>
        <w:t>9</w:t>
      </w:r>
      <w:r w:rsidR="004C0710" w:rsidRPr="00993E10">
        <w:rPr>
          <w:color w:val="000000" w:themeColor="text1"/>
          <w:sz w:val="26"/>
          <w:szCs w:val="26"/>
        </w:rPr>
        <w:t> </w:t>
      </w:r>
      <w:r w:rsidR="003A74BB" w:rsidRPr="00993E10">
        <w:rPr>
          <w:color w:val="000000" w:themeColor="text1"/>
          <w:sz w:val="26"/>
          <w:szCs w:val="26"/>
        </w:rPr>
        <w:t>216</w:t>
      </w:r>
      <w:r w:rsidR="004C0710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1</w:t>
      </w:r>
      <w:r w:rsidRPr="00993E10">
        <w:rPr>
          <w:color w:val="000000" w:themeColor="text1"/>
          <w:sz w:val="26"/>
          <w:szCs w:val="26"/>
        </w:rPr>
        <w:t> 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</w:t>
      </w:r>
      <w:r w:rsidR="00774AB4" w:rsidRPr="00993E10">
        <w:rPr>
          <w:color w:val="000000" w:themeColor="text1"/>
          <w:sz w:val="26"/>
          <w:szCs w:val="26"/>
        </w:rPr>
        <w:t xml:space="preserve"> </w:t>
      </w:r>
      <w:r w:rsidR="004C0710" w:rsidRPr="00993E10">
        <w:rPr>
          <w:color w:val="000000" w:themeColor="text1"/>
          <w:sz w:val="26"/>
          <w:szCs w:val="26"/>
        </w:rPr>
        <w:t xml:space="preserve">Превышение </w:t>
      </w:r>
      <w:r w:rsidR="004A0DCC" w:rsidRPr="00993E10">
        <w:rPr>
          <w:color w:val="000000" w:themeColor="text1"/>
          <w:sz w:val="26"/>
          <w:szCs w:val="26"/>
        </w:rPr>
        <w:t xml:space="preserve">доходов над </w:t>
      </w:r>
      <w:r w:rsidR="00E83804" w:rsidRPr="00993E10">
        <w:rPr>
          <w:color w:val="000000" w:themeColor="text1"/>
          <w:sz w:val="26"/>
          <w:szCs w:val="26"/>
        </w:rPr>
        <w:t>расход</w:t>
      </w:r>
      <w:r w:rsidR="004A0DCC" w:rsidRPr="00993E10">
        <w:rPr>
          <w:color w:val="000000" w:themeColor="text1"/>
          <w:sz w:val="26"/>
          <w:szCs w:val="26"/>
        </w:rPr>
        <w:t>ами</w:t>
      </w:r>
      <w:r w:rsidR="00E83804" w:rsidRPr="00993E10">
        <w:rPr>
          <w:color w:val="000000" w:themeColor="text1"/>
          <w:sz w:val="26"/>
          <w:szCs w:val="26"/>
        </w:rPr>
        <w:t xml:space="preserve"> </w:t>
      </w:r>
      <w:r w:rsidR="004C0710" w:rsidRPr="00993E10">
        <w:rPr>
          <w:color w:val="000000" w:themeColor="text1"/>
          <w:sz w:val="26"/>
          <w:szCs w:val="26"/>
        </w:rPr>
        <w:t>на отчетную дату (</w:t>
      </w:r>
      <w:r w:rsidR="004A0DCC" w:rsidRPr="00993E10">
        <w:rPr>
          <w:color w:val="000000" w:themeColor="text1"/>
          <w:sz w:val="26"/>
          <w:szCs w:val="26"/>
        </w:rPr>
        <w:t>про</w:t>
      </w:r>
      <w:r w:rsidR="004C0710" w:rsidRPr="00993E10">
        <w:rPr>
          <w:color w:val="000000" w:themeColor="text1"/>
          <w:sz w:val="26"/>
          <w:szCs w:val="26"/>
        </w:rPr>
        <w:t xml:space="preserve">фицит) составляет </w:t>
      </w:r>
      <w:r w:rsidR="003A74BB" w:rsidRPr="00993E10">
        <w:rPr>
          <w:color w:val="000000" w:themeColor="text1"/>
          <w:sz w:val="26"/>
          <w:szCs w:val="26"/>
        </w:rPr>
        <w:t>164</w:t>
      </w:r>
      <w:r w:rsidR="004E553F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3</w:t>
      </w:r>
      <w:r w:rsidR="004C0710" w:rsidRPr="00993E10">
        <w:rPr>
          <w:color w:val="000000" w:themeColor="text1"/>
          <w:sz w:val="26"/>
          <w:szCs w:val="26"/>
        </w:rPr>
        <w:t> 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="004C0710" w:rsidRPr="00993E10">
        <w:rPr>
          <w:color w:val="000000" w:themeColor="text1"/>
          <w:sz w:val="26"/>
          <w:szCs w:val="26"/>
        </w:rPr>
        <w:t>руб. (таблица № 1).</w:t>
      </w:r>
    </w:p>
    <w:p w:rsidR="00017F7F" w:rsidRPr="00EA6F36" w:rsidRDefault="00017F7F" w:rsidP="00017F7F">
      <w:pPr>
        <w:ind w:firstLine="709"/>
        <w:jc w:val="right"/>
        <w:rPr>
          <w:sz w:val="20"/>
          <w:szCs w:val="20"/>
        </w:rPr>
      </w:pPr>
      <w:r w:rsidRPr="00EA6F36">
        <w:rPr>
          <w:sz w:val="20"/>
          <w:szCs w:val="20"/>
        </w:rPr>
        <w:t>Таблица № 1 (тыс. руб.)</w:t>
      </w:r>
    </w:p>
    <w:p w:rsidR="00017F7F" w:rsidRPr="00EA6F36" w:rsidRDefault="003A74BB" w:rsidP="00017F7F">
      <w:pPr>
        <w:jc w:val="both"/>
        <w:rPr>
          <w:sz w:val="26"/>
          <w:szCs w:val="26"/>
        </w:rPr>
      </w:pPr>
      <w:r w:rsidRPr="00EA6F36">
        <w:rPr>
          <w:sz w:val="18"/>
          <w:szCs w:val="18"/>
        </w:rPr>
        <w:object w:dxaOrig="10179" w:dyaOrig="1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5pt;height:81.4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0806396" r:id="rId11"/>
        </w:object>
      </w:r>
    </w:p>
    <w:p w:rsidR="00926E7C" w:rsidRPr="00993E10" w:rsidRDefault="00926E7C" w:rsidP="0053068E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lastRenderedPageBreak/>
        <w:t xml:space="preserve">Согласно </w:t>
      </w:r>
      <w:proofErr w:type="gramStart"/>
      <w:r w:rsidRPr="00993E10">
        <w:rPr>
          <w:color w:val="000000" w:themeColor="text1"/>
          <w:sz w:val="26"/>
          <w:szCs w:val="26"/>
        </w:rPr>
        <w:t>информации, представленной в пояснительной записке остаток средств на отчетную дату составил</w:t>
      </w:r>
      <w:proofErr w:type="gramEnd"/>
      <w:r w:rsidRPr="00993E10">
        <w:rPr>
          <w:color w:val="000000" w:themeColor="text1"/>
          <w:sz w:val="26"/>
          <w:szCs w:val="26"/>
        </w:rPr>
        <w:t xml:space="preserve"> </w:t>
      </w:r>
      <w:r w:rsidR="003A74BB" w:rsidRPr="00993E10">
        <w:rPr>
          <w:color w:val="000000" w:themeColor="text1"/>
          <w:sz w:val="26"/>
          <w:szCs w:val="26"/>
        </w:rPr>
        <w:t>1 389,</w:t>
      </w:r>
      <w:r w:rsidR="004A0DCC" w:rsidRPr="00993E10">
        <w:rPr>
          <w:color w:val="000000" w:themeColor="text1"/>
          <w:sz w:val="26"/>
          <w:szCs w:val="26"/>
        </w:rPr>
        <w:t>4</w:t>
      </w:r>
      <w:r w:rsidR="00054599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руб., из них:</w:t>
      </w:r>
    </w:p>
    <w:p w:rsidR="00926E7C" w:rsidRPr="00993E10" w:rsidRDefault="00926E7C" w:rsidP="00497F56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собственных средств –</w:t>
      </w:r>
      <w:r w:rsidR="00054599" w:rsidRPr="00993E10">
        <w:rPr>
          <w:color w:val="000000" w:themeColor="text1"/>
          <w:sz w:val="26"/>
          <w:szCs w:val="26"/>
        </w:rPr>
        <w:t xml:space="preserve"> </w:t>
      </w:r>
      <w:r w:rsidR="003A74BB" w:rsidRPr="00993E10">
        <w:rPr>
          <w:color w:val="000000" w:themeColor="text1"/>
          <w:sz w:val="26"/>
          <w:szCs w:val="26"/>
        </w:rPr>
        <w:t>1 198,5</w:t>
      </w:r>
      <w:r w:rsidR="00054599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руб.;</w:t>
      </w:r>
    </w:p>
    <w:p w:rsidR="003D31C3" w:rsidRPr="00993E10" w:rsidRDefault="00926E7C" w:rsidP="00497F56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целевых средств –</w:t>
      </w:r>
      <w:r w:rsidR="00054599" w:rsidRPr="00993E10">
        <w:rPr>
          <w:color w:val="000000" w:themeColor="text1"/>
          <w:sz w:val="26"/>
          <w:szCs w:val="26"/>
        </w:rPr>
        <w:t xml:space="preserve"> </w:t>
      </w:r>
      <w:r w:rsidR="003A74BB" w:rsidRPr="00993E10">
        <w:rPr>
          <w:color w:val="000000" w:themeColor="text1"/>
          <w:sz w:val="26"/>
          <w:szCs w:val="26"/>
        </w:rPr>
        <w:t>190</w:t>
      </w:r>
      <w:r w:rsidR="00054599" w:rsidRPr="00993E10">
        <w:rPr>
          <w:color w:val="000000" w:themeColor="text1"/>
          <w:sz w:val="26"/>
          <w:szCs w:val="26"/>
        </w:rPr>
        <w:t>,</w:t>
      </w:r>
      <w:r w:rsidR="003A74BB" w:rsidRPr="00993E10">
        <w:rPr>
          <w:color w:val="000000" w:themeColor="text1"/>
          <w:sz w:val="26"/>
          <w:szCs w:val="26"/>
        </w:rPr>
        <w:t>9</w:t>
      </w:r>
      <w:r w:rsidR="00054599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</w:t>
      </w:r>
      <w:r w:rsidR="003D31C3" w:rsidRPr="00993E10">
        <w:rPr>
          <w:color w:val="000000" w:themeColor="text1"/>
          <w:sz w:val="26"/>
          <w:szCs w:val="26"/>
        </w:rPr>
        <w:t>, в том числе:</w:t>
      </w:r>
    </w:p>
    <w:p w:rsidR="00926E7C" w:rsidRPr="00993E10" w:rsidRDefault="00993E10" w:rsidP="003D31C3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С</w:t>
      </w:r>
      <w:r w:rsidR="00585486" w:rsidRPr="00993E10">
        <w:rPr>
          <w:color w:val="000000" w:themeColor="text1"/>
          <w:sz w:val="26"/>
          <w:szCs w:val="26"/>
        </w:rPr>
        <w:t>редств</w:t>
      </w:r>
      <w:r w:rsidR="00D12132" w:rsidRPr="00993E10">
        <w:rPr>
          <w:color w:val="000000" w:themeColor="text1"/>
          <w:sz w:val="26"/>
          <w:szCs w:val="26"/>
        </w:rPr>
        <w:t xml:space="preserve">а окружного бюджета: </w:t>
      </w:r>
      <w:r w:rsidR="003A74BB" w:rsidRPr="00993E10">
        <w:rPr>
          <w:color w:val="000000" w:themeColor="text1"/>
          <w:sz w:val="26"/>
          <w:szCs w:val="26"/>
        </w:rPr>
        <w:t>5</w:t>
      </w:r>
      <w:r w:rsidR="00D62495" w:rsidRPr="00993E10">
        <w:rPr>
          <w:color w:val="000000" w:themeColor="text1"/>
          <w:sz w:val="26"/>
          <w:szCs w:val="26"/>
        </w:rPr>
        <w:t>1</w:t>
      </w:r>
      <w:r w:rsidR="003A74BB" w:rsidRPr="00993E10">
        <w:rPr>
          <w:color w:val="000000" w:themeColor="text1"/>
          <w:sz w:val="26"/>
          <w:szCs w:val="26"/>
        </w:rPr>
        <w:t>,</w:t>
      </w:r>
      <w:r w:rsidR="00D62495" w:rsidRPr="00993E10">
        <w:rPr>
          <w:color w:val="000000" w:themeColor="text1"/>
          <w:sz w:val="26"/>
          <w:szCs w:val="26"/>
        </w:rPr>
        <w:t>4 тыс.</w:t>
      </w:r>
      <w:r w:rsidR="003A74BB" w:rsidRPr="00993E10">
        <w:rPr>
          <w:color w:val="000000" w:themeColor="text1"/>
          <w:sz w:val="26"/>
          <w:szCs w:val="26"/>
        </w:rPr>
        <w:t> </w:t>
      </w:r>
      <w:r w:rsidR="00D62495" w:rsidRPr="00993E10">
        <w:rPr>
          <w:color w:val="000000" w:themeColor="text1"/>
          <w:sz w:val="26"/>
          <w:szCs w:val="26"/>
        </w:rPr>
        <w:t>руб.</w:t>
      </w:r>
      <w:r w:rsidR="00585486" w:rsidRPr="00993E10">
        <w:rPr>
          <w:color w:val="000000" w:themeColor="text1"/>
          <w:sz w:val="26"/>
          <w:szCs w:val="26"/>
        </w:rPr>
        <w:t xml:space="preserve"> </w:t>
      </w:r>
      <w:r w:rsidR="003D31C3" w:rsidRPr="00993E10">
        <w:rPr>
          <w:color w:val="000000" w:themeColor="text1"/>
          <w:sz w:val="26"/>
          <w:szCs w:val="26"/>
        </w:rPr>
        <w:t xml:space="preserve">- </w:t>
      </w:r>
      <w:r w:rsidR="00D62495" w:rsidRPr="00993E10">
        <w:rPr>
          <w:color w:val="000000" w:themeColor="text1"/>
          <w:sz w:val="26"/>
          <w:szCs w:val="26"/>
        </w:rPr>
        <w:t xml:space="preserve">субвенции на осуществление первичного воинского учета на территориях, где отсутствуют военные комиссариаты; </w:t>
      </w:r>
      <w:r w:rsidR="00D84D5F" w:rsidRPr="00993E10">
        <w:rPr>
          <w:color w:val="000000" w:themeColor="text1"/>
          <w:sz w:val="26"/>
          <w:szCs w:val="26"/>
        </w:rPr>
        <w:t>23</w:t>
      </w:r>
      <w:r w:rsidR="00D62495" w:rsidRPr="00993E10">
        <w:rPr>
          <w:color w:val="000000" w:themeColor="text1"/>
          <w:sz w:val="26"/>
          <w:szCs w:val="26"/>
        </w:rPr>
        <w:t>,</w:t>
      </w:r>
      <w:r w:rsidR="00D84D5F" w:rsidRPr="00993E10">
        <w:rPr>
          <w:color w:val="000000" w:themeColor="text1"/>
          <w:sz w:val="26"/>
          <w:szCs w:val="26"/>
        </w:rPr>
        <w:t>6</w:t>
      </w:r>
      <w:r w:rsidR="00D62495" w:rsidRPr="00993E10">
        <w:rPr>
          <w:color w:val="000000" w:themeColor="text1"/>
          <w:sz w:val="26"/>
          <w:szCs w:val="26"/>
        </w:rPr>
        <w:t> тыс.</w:t>
      </w:r>
      <w:r w:rsidR="00D84D5F" w:rsidRPr="00993E10">
        <w:rPr>
          <w:color w:val="000000" w:themeColor="text1"/>
          <w:sz w:val="26"/>
          <w:szCs w:val="26"/>
        </w:rPr>
        <w:t> </w:t>
      </w:r>
      <w:r w:rsidR="00D62495" w:rsidRPr="00993E10">
        <w:rPr>
          <w:color w:val="000000" w:themeColor="text1"/>
          <w:sz w:val="26"/>
          <w:szCs w:val="26"/>
        </w:rPr>
        <w:t xml:space="preserve">руб. </w:t>
      </w:r>
      <w:r w:rsidR="003D31C3" w:rsidRPr="00993E10">
        <w:rPr>
          <w:color w:val="000000" w:themeColor="text1"/>
          <w:sz w:val="26"/>
          <w:szCs w:val="26"/>
        </w:rPr>
        <w:t xml:space="preserve">- </w:t>
      </w:r>
      <w:r w:rsidR="00D62495" w:rsidRPr="00993E10">
        <w:rPr>
          <w:color w:val="000000" w:themeColor="text1"/>
          <w:sz w:val="26"/>
          <w:szCs w:val="26"/>
        </w:rPr>
        <w:t>субвенции на осуществление отдельных государственных полномочий НАО в сфере административных правонарушений</w:t>
      </w:r>
      <w:r w:rsidR="003D31C3" w:rsidRPr="00993E10">
        <w:rPr>
          <w:color w:val="000000" w:themeColor="text1"/>
          <w:sz w:val="26"/>
          <w:szCs w:val="26"/>
        </w:rPr>
        <w:t>; 112,</w:t>
      </w:r>
      <w:r w:rsidR="002567E8" w:rsidRPr="00993E10">
        <w:rPr>
          <w:color w:val="000000" w:themeColor="text1"/>
          <w:sz w:val="26"/>
          <w:szCs w:val="26"/>
        </w:rPr>
        <w:t>3</w:t>
      </w:r>
      <w:r w:rsidR="003D31C3" w:rsidRPr="00993E10">
        <w:rPr>
          <w:color w:val="000000" w:themeColor="text1"/>
          <w:sz w:val="26"/>
          <w:szCs w:val="26"/>
        </w:rPr>
        <w:t> тыс. руб. - субсидии бюджетам поселений на реализацию проектов по поддержке местных инициатив</w:t>
      </w:r>
      <w:r w:rsidR="003D31C3" w:rsidRPr="00993E10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84D5F" w:rsidRPr="00993E10" w:rsidRDefault="00993E10" w:rsidP="003D31C3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С</w:t>
      </w:r>
      <w:r w:rsidR="003D31C3" w:rsidRPr="00993E10">
        <w:rPr>
          <w:color w:val="000000" w:themeColor="text1"/>
          <w:sz w:val="26"/>
          <w:szCs w:val="26"/>
        </w:rPr>
        <w:t xml:space="preserve">редства районного бюджета </w:t>
      </w:r>
      <w:r w:rsidR="002567E8" w:rsidRPr="00993E10">
        <w:rPr>
          <w:color w:val="000000" w:themeColor="text1"/>
          <w:sz w:val="26"/>
          <w:szCs w:val="26"/>
        </w:rPr>
        <w:t xml:space="preserve">- </w:t>
      </w:r>
      <w:r w:rsidR="003D31C3" w:rsidRPr="00993E10">
        <w:rPr>
          <w:color w:val="000000" w:themeColor="text1"/>
          <w:sz w:val="26"/>
          <w:szCs w:val="26"/>
        </w:rPr>
        <w:t>3,6 тыс. руб.  и</w:t>
      </w:r>
      <w:r w:rsidR="00D84D5F" w:rsidRPr="00993E10">
        <w:rPr>
          <w:color w:val="000000" w:themeColor="text1"/>
          <w:sz w:val="26"/>
          <w:szCs w:val="26"/>
        </w:rPr>
        <w:t>ные межбюджетные трансферты в рамках подпрограммы 2 «Развитие транспортной инфраструктуры муниципального района «Заполярный район» МП «Комплексное развитие муниципального района «Заполярный район» на 2017-2022 годы»</w:t>
      </w:r>
      <w:r w:rsidR="003D31C3" w:rsidRPr="00993E10">
        <w:rPr>
          <w:color w:val="000000" w:themeColor="text1"/>
          <w:sz w:val="26"/>
          <w:szCs w:val="26"/>
        </w:rPr>
        <w:t>.</w:t>
      </w:r>
      <w:r w:rsidR="00D84D5F" w:rsidRPr="00993E10">
        <w:rPr>
          <w:color w:val="000000" w:themeColor="text1"/>
          <w:sz w:val="26"/>
          <w:szCs w:val="26"/>
        </w:rPr>
        <w:t xml:space="preserve"> </w:t>
      </w:r>
    </w:p>
    <w:p w:rsidR="00391B50" w:rsidRPr="00391B50" w:rsidRDefault="00391B50" w:rsidP="00391B50">
      <w:pPr>
        <w:tabs>
          <w:tab w:val="left" w:pos="0"/>
        </w:tabs>
        <w:jc w:val="both"/>
        <w:rPr>
          <w:sz w:val="26"/>
          <w:szCs w:val="26"/>
        </w:rPr>
      </w:pPr>
    </w:p>
    <w:p w:rsidR="00017F7F" w:rsidRDefault="00D12132" w:rsidP="00497F56">
      <w:pPr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Доходы бюджета поселения</w:t>
      </w:r>
    </w:p>
    <w:p w:rsidR="00D12132" w:rsidRPr="00C2076F" w:rsidRDefault="00D12132" w:rsidP="00D12132">
      <w:pPr>
        <w:rPr>
          <w:b/>
          <w:bCs/>
          <w:sz w:val="26"/>
          <w:szCs w:val="26"/>
        </w:rPr>
      </w:pPr>
    </w:p>
    <w:p w:rsidR="000578EB" w:rsidRPr="00993E10" w:rsidRDefault="00017F7F" w:rsidP="000578EB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 xml:space="preserve">Исполнение местного бюджета за отчетный период по доходам составляет </w:t>
      </w:r>
      <w:r w:rsidR="007024B8" w:rsidRPr="00993E10">
        <w:rPr>
          <w:color w:val="000000" w:themeColor="text1"/>
          <w:sz w:val="26"/>
          <w:szCs w:val="26"/>
        </w:rPr>
        <w:t>7</w:t>
      </w:r>
      <w:r w:rsidR="007C27D5" w:rsidRPr="00993E10">
        <w:rPr>
          <w:color w:val="000000" w:themeColor="text1"/>
          <w:sz w:val="26"/>
          <w:szCs w:val="26"/>
        </w:rPr>
        <w:t> </w:t>
      </w:r>
      <w:r w:rsidR="000578EB" w:rsidRPr="00993E10">
        <w:rPr>
          <w:color w:val="000000" w:themeColor="text1"/>
          <w:sz w:val="26"/>
          <w:szCs w:val="26"/>
        </w:rPr>
        <w:t>413</w:t>
      </w:r>
      <w:r w:rsidR="007C27D5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4</w:t>
      </w:r>
      <w:r w:rsidR="00DE0074" w:rsidRPr="00993E10">
        <w:rPr>
          <w:color w:val="000000" w:themeColor="text1"/>
          <w:sz w:val="26"/>
          <w:szCs w:val="26"/>
        </w:rPr>
        <w:t> </w:t>
      </w:r>
      <w:r w:rsidR="003A7836" w:rsidRPr="00993E10">
        <w:rPr>
          <w:color w:val="000000" w:themeColor="text1"/>
          <w:sz w:val="26"/>
          <w:szCs w:val="26"/>
        </w:rPr>
        <w:t>тыс.</w:t>
      </w:r>
      <w:r w:rsidR="000578EB" w:rsidRPr="00993E10">
        <w:rPr>
          <w:color w:val="000000" w:themeColor="text1"/>
          <w:sz w:val="26"/>
          <w:szCs w:val="26"/>
        </w:rPr>
        <w:t> </w:t>
      </w:r>
      <w:r w:rsidR="003A7836" w:rsidRPr="00993E10">
        <w:rPr>
          <w:color w:val="000000" w:themeColor="text1"/>
          <w:sz w:val="26"/>
          <w:szCs w:val="26"/>
        </w:rPr>
        <w:t xml:space="preserve">руб. или </w:t>
      </w:r>
      <w:r w:rsidR="000578EB" w:rsidRPr="00993E10">
        <w:rPr>
          <w:color w:val="000000" w:themeColor="text1"/>
          <w:sz w:val="26"/>
          <w:szCs w:val="26"/>
        </w:rPr>
        <w:t>87</w:t>
      </w:r>
      <w:r w:rsidR="00C2076F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2</w:t>
      </w:r>
      <w:r w:rsidR="003A7836" w:rsidRPr="00993E10">
        <w:rPr>
          <w:color w:val="000000" w:themeColor="text1"/>
          <w:sz w:val="26"/>
          <w:szCs w:val="26"/>
        </w:rPr>
        <w:t>%</w:t>
      </w:r>
      <w:r w:rsidRPr="00993E10">
        <w:rPr>
          <w:color w:val="000000" w:themeColor="text1"/>
          <w:sz w:val="26"/>
          <w:szCs w:val="26"/>
        </w:rPr>
        <w:t xml:space="preserve"> от плана, в том числе по налоговым и неналоговым доходам </w:t>
      </w:r>
      <w:r w:rsidR="000578EB" w:rsidRPr="00993E10">
        <w:rPr>
          <w:color w:val="000000" w:themeColor="text1"/>
          <w:sz w:val="26"/>
          <w:szCs w:val="26"/>
        </w:rPr>
        <w:t>1 278</w:t>
      </w:r>
      <w:r w:rsidR="00FB3433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9</w:t>
      </w:r>
      <w:r w:rsidRPr="00993E10">
        <w:rPr>
          <w:color w:val="000000" w:themeColor="text1"/>
          <w:sz w:val="26"/>
          <w:szCs w:val="26"/>
        </w:rPr>
        <w:t> тыс.</w:t>
      </w:r>
      <w:r w:rsidR="000578E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руб., по безвозмездным поступлениям </w:t>
      </w:r>
      <w:r w:rsidR="007024B8" w:rsidRPr="00993E10">
        <w:rPr>
          <w:color w:val="000000" w:themeColor="text1"/>
          <w:sz w:val="26"/>
          <w:szCs w:val="26"/>
        </w:rPr>
        <w:t>6</w:t>
      </w:r>
      <w:r w:rsidR="00B36B6E" w:rsidRPr="00993E10">
        <w:rPr>
          <w:color w:val="000000" w:themeColor="text1"/>
          <w:sz w:val="26"/>
          <w:szCs w:val="26"/>
        </w:rPr>
        <w:t> </w:t>
      </w:r>
      <w:r w:rsidR="000578EB" w:rsidRPr="00993E10">
        <w:rPr>
          <w:color w:val="000000" w:themeColor="text1"/>
          <w:sz w:val="26"/>
          <w:szCs w:val="26"/>
        </w:rPr>
        <w:t>134</w:t>
      </w:r>
      <w:r w:rsidR="003A7836" w:rsidRPr="00993E10">
        <w:rPr>
          <w:color w:val="000000" w:themeColor="text1"/>
          <w:sz w:val="26"/>
          <w:szCs w:val="26"/>
        </w:rPr>
        <w:t>,</w:t>
      </w:r>
      <w:r w:rsidR="007024B8" w:rsidRPr="00993E10">
        <w:rPr>
          <w:color w:val="000000" w:themeColor="text1"/>
          <w:sz w:val="26"/>
          <w:szCs w:val="26"/>
        </w:rPr>
        <w:t>5</w:t>
      </w:r>
      <w:r w:rsidRPr="00993E10">
        <w:rPr>
          <w:color w:val="000000" w:themeColor="text1"/>
          <w:sz w:val="26"/>
          <w:szCs w:val="26"/>
        </w:rPr>
        <w:t> тыс.</w:t>
      </w:r>
      <w:r w:rsidR="000578E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</w:t>
      </w:r>
      <w:r w:rsidR="000578EB" w:rsidRPr="00993E10">
        <w:rPr>
          <w:color w:val="000000" w:themeColor="text1"/>
          <w:sz w:val="26"/>
          <w:szCs w:val="26"/>
        </w:rPr>
        <w:t xml:space="preserve"> Годовые показатели исполнены на 16,1%.</w:t>
      </w:r>
    </w:p>
    <w:p w:rsidR="00017F7F" w:rsidRPr="00993E10" w:rsidRDefault="00017F7F" w:rsidP="00017F7F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Сравнительная таблица по доходам бюджета за 1 квартал 201</w:t>
      </w:r>
      <w:r w:rsidR="00A021AA" w:rsidRPr="00993E10">
        <w:rPr>
          <w:color w:val="000000" w:themeColor="text1"/>
          <w:sz w:val="26"/>
          <w:szCs w:val="26"/>
        </w:rPr>
        <w:t>9</w:t>
      </w:r>
      <w:r w:rsidRPr="00993E10">
        <w:rPr>
          <w:color w:val="000000" w:themeColor="text1"/>
          <w:sz w:val="26"/>
          <w:szCs w:val="26"/>
        </w:rPr>
        <w:t xml:space="preserve"> года представлена в Приложении № 1 к настоящему заключению.</w:t>
      </w:r>
    </w:p>
    <w:p w:rsidR="00017F7F" w:rsidRPr="00993E10" w:rsidRDefault="00017F7F" w:rsidP="00017F7F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 xml:space="preserve">Относительно соответствующего периода прошлого года исполнение местного бюджета в отчётном периоде по доходам уменьшилось на сумму </w:t>
      </w:r>
      <w:r w:rsidR="000578EB" w:rsidRPr="00993E10">
        <w:rPr>
          <w:color w:val="000000" w:themeColor="text1"/>
          <w:sz w:val="26"/>
          <w:szCs w:val="26"/>
        </w:rPr>
        <w:t>448</w:t>
      </w:r>
      <w:r w:rsidR="008C77A4" w:rsidRPr="00993E10">
        <w:rPr>
          <w:color w:val="000000" w:themeColor="text1"/>
          <w:sz w:val="26"/>
          <w:szCs w:val="26"/>
        </w:rPr>
        <w:t>,</w:t>
      </w:r>
      <w:r w:rsidR="007024B8" w:rsidRPr="00993E10">
        <w:rPr>
          <w:color w:val="000000" w:themeColor="text1"/>
          <w:sz w:val="26"/>
          <w:szCs w:val="26"/>
        </w:rPr>
        <w:t>8</w:t>
      </w:r>
      <w:r w:rsidRPr="00993E10">
        <w:rPr>
          <w:color w:val="000000" w:themeColor="text1"/>
          <w:sz w:val="26"/>
          <w:szCs w:val="26"/>
        </w:rPr>
        <w:t> тыс.</w:t>
      </w:r>
      <w:r w:rsidR="000578EB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</w:t>
      </w:r>
    </w:p>
    <w:p w:rsidR="005827C4" w:rsidRPr="00993E10" w:rsidRDefault="005827C4" w:rsidP="00017F7F">
      <w:pPr>
        <w:ind w:firstLine="708"/>
        <w:jc w:val="both"/>
        <w:rPr>
          <w:color w:val="000000" w:themeColor="text1"/>
          <w:sz w:val="26"/>
          <w:szCs w:val="26"/>
        </w:rPr>
      </w:pPr>
    </w:p>
    <w:p w:rsidR="002E1CB4" w:rsidRDefault="002E1CB4" w:rsidP="0053068E">
      <w:pPr>
        <w:jc w:val="center"/>
        <w:rPr>
          <w:b/>
          <w:bCs/>
          <w:sz w:val="26"/>
          <w:szCs w:val="26"/>
        </w:rPr>
      </w:pPr>
      <w:r w:rsidRPr="00EA6F36">
        <w:rPr>
          <w:b/>
          <w:bCs/>
          <w:sz w:val="26"/>
          <w:szCs w:val="26"/>
        </w:rPr>
        <w:t>Налоговые и неналоговые доходы мест</w:t>
      </w:r>
      <w:r w:rsidR="00D12132">
        <w:rPr>
          <w:b/>
          <w:bCs/>
          <w:sz w:val="26"/>
          <w:szCs w:val="26"/>
        </w:rPr>
        <w:t>ного бюджета</w:t>
      </w:r>
    </w:p>
    <w:p w:rsidR="00D12132" w:rsidRPr="00EA6F36" w:rsidRDefault="00D12132" w:rsidP="0053068E">
      <w:pPr>
        <w:jc w:val="center"/>
        <w:rPr>
          <w:b/>
          <w:bCs/>
          <w:sz w:val="26"/>
          <w:szCs w:val="26"/>
        </w:rPr>
      </w:pPr>
    </w:p>
    <w:p w:rsidR="00054599" w:rsidRPr="00993E10" w:rsidRDefault="002E1CB4" w:rsidP="00054599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 xml:space="preserve">В местный бюджет за отчетный период поступило </w:t>
      </w:r>
      <w:r w:rsidR="00D41BDF" w:rsidRPr="00993E10">
        <w:rPr>
          <w:color w:val="000000" w:themeColor="text1"/>
          <w:sz w:val="26"/>
          <w:szCs w:val="26"/>
        </w:rPr>
        <w:t>1 </w:t>
      </w:r>
      <w:r w:rsidR="000578EB" w:rsidRPr="00993E10">
        <w:rPr>
          <w:color w:val="000000" w:themeColor="text1"/>
          <w:sz w:val="26"/>
          <w:szCs w:val="26"/>
        </w:rPr>
        <w:t>278</w:t>
      </w:r>
      <w:r w:rsidR="00D41BDF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9</w:t>
      </w:r>
      <w:r w:rsidR="00054599" w:rsidRPr="00993E10">
        <w:rPr>
          <w:color w:val="000000" w:themeColor="text1"/>
          <w:sz w:val="26"/>
          <w:szCs w:val="26"/>
        </w:rPr>
        <w:t> тыс.</w:t>
      </w:r>
      <w:r w:rsidR="000578EB" w:rsidRPr="00993E10">
        <w:rPr>
          <w:color w:val="000000" w:themeColor="text1"/>
          <w:sz w:val="26"/>
          <w:szCs w:val="26"/>
        </w:rPr>
        <w:t> </w:t>
      </w:r>
      <w:r w:rsidR="00054599" w:rsidRPr="00993E10">
        <w:rPr>
          <w:color w:val="000000" w:themeColor="text1"/>
          <w:sz w:val="26"/>
          <w:szCs w:val="26"/>
        </w:rPr>
        <w:t xml:space="preserve">руб. налоговых и неналоговых платежей при плане </w:t>
      </w:r>
      <w:r w:rsidR="000578EB" w:rsidRPr="00993E10">
        <w:rPr>
          <w:color w:val="000000" w:themeColor="text1"/>
          <w:sz w:val="26"/>
          <w:szCs w:val="26"/>
        </w:rPr>
        <w:t>76</w:t>
      </w:r>
      <w:r w:rsidR="00CC2A92" w:rsidRPr="00993E10">
        <w:rPr>
          <w:color w:val="000000" w:themeColor="text1"/>
          <w:sz w:val="26"/>
          <w:szCs w:val="26"/>
        </w:rPr>
        <w:t>4</w:t>
      </w:r>
      <w:r w:rsidR="008C77A4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3</w:t>
      </w:r>
      <w:r w:rsidR="00054599" w:rsidRPr="00993E10">
        <w:rPr>
          <w:color w:val="000000" w:themeColor="text1"/>
          <w:sz w:val="26"/>
          <w:szCs w:val="26"/>
        </w:rPr>
        <w:t> тыс.</w:t>
      </w:r>
      <w:r w:rsidR="000578EB" w:rsidRPr="00993E10">
        <w:rPr>
          <w:color w:val="000000" w:themeColor="text1"/>
          <w:sz w:val="26"/>
          <w:szCs w:val="26"/>
        </w:rPr>
        <w:t> </w:t>
      </w:r>
      <w:r w:rsidR="00054599" w:rsidRPr="00993E10">
        <w:rPr>
          <w:color w:val="000000" w:themeColor="text1"/>
          <w:sz w:val="26"/>
          <w:szCs w:val="26"/>
        </w:rPr>
        <w:t xml:space="preserve">руб. Выполнение составило </w:t>
      </w:r>
      <w:r w:rsidR="00D41BDF" w:rsidRPr="00993E10">
        <w:rPr>
          <w:color w:val="000000" w:themeColor="text1"/>
          <w:sz w:val="26"/>
          <w:szCs w:val="26"/>
        </w:rPr>
        <w:t>1</w:t>
      </w:r>
      <w:r w:rsidR="000578EB" w:rsidRPr="00993E10">
        <w:rPr>
          <w:color w:val="000000" w:themeColor="text1"/>
          <w:sz w:val="26"/>
          <w:szCs w:val="26"/>
        </w:rPr>
        <w:t>67</w:t>
      </w:r>
      <w:r w:rsidR="00054599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3</w:t>
      </w:r>
      <w:r w:rsidR="00054599" w:rsidRPr="00993E10">
        <w:rPr>
          <w:color w:val="000000" w:themeColor="text1"/>
          <w:sz w:val="26"/>
          <w:szCs w:val="26"/>
        </w:rPr>
        <w:t xml:space="preserve">%, в том числе </w:t>
      </w:r>
      <w:r w:rsidR="0053068E" w:rsidRPr="00993E10">
        <w:rPr>
          <w:color w:val="000000" w:themeColor="text1"/>
          <w:sz w:val="26"/>
          <w:szCs w:val="26"/>
        </w:rPr>
        <w:t xml:space="preserve">план </w:t>
      </w:r>
      <w:r w:rsidR="00054599" w:rsidRPr="00993E10">
        <w:rPr>
          <w:color w:val="000000" w:themeColor="text1"/>
          <w:sz w:val="26"/>
          <w:szCs w:val="26"/>
        </w:rPr>
        <w:t xml:space="preserve">по налоговым доходам выполнен на </w:t>
      </w:r>
      <w:r w:rsidR="00E03DB5" w:rsidRPr="00993E10">
        <w:rPr>
          <w:color w:val="000000" w:themeColor="text1"/>
          <w:sz w:val="26"/>
          <w:szCs w:val="26"/>
        </w:rPr>
        <w:t>1</w:t>
      </w:r>
      <w:r w:rsidR="00E85F99" w:rsidRPr="00993E10">
        <w:rPr>
          <w:color w:val="000000" w:themeColor="text1"/>
          <w:sz w:val="26"/>
          <w:szCs w:val="26"/>
        </w:rPr>
        <w:t>8</w:t>
      </w:r>
      <w:r w:rsidR="000578EB" w:rsidRPr="00993E10">
        <w:rPr>
          <w:color w:val="000000" w:themeColor="text1"/>
          <w:sz w:val="26"/>
          <w:szCs w:val="26"/>
        </w:rPr>
        <w:t>8</w:t>
      </w:r>
      <w:r w:rsidR="00054599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9</w:t>
      </w:r>
      <w:r w:rsidR="00054599" w:rsidRPr="00993E10">
        <w:rPr>
          <w:color w:val="000000" w:themeColor="text1"/>
          <w:sz w:val="26"/>
          <w:szCs w:val="26"/>
        </w:rPr>
        <w:t xml:space="preserve">%, по неналоговым </w:t>
      </w:r>
      <w:r w:rsidR="00993E10" w:rsidRPr="00993E10">
        <w:rPr>
          <w:color w:val="000000" w:themeColor="text1"/>
          <w:sz w:val="26"/>
          <w:szCs w:val="26"/>
        </w:rPr>
        <w:t xml:space="preserve">доходам </w:t>
      </w:r>
      <w:r w:rsidR="00054599" w:rsidRPr="00993E10">
        <w:rPr>
          <w:color w:val="000000" w:themeColor="text1"/>
          <w:sz w:val="26"/>
          <w:szCs w:val="26"/>
        </w:rPr>
        <w:t xml:space="preserve">на </w:t>
      </w:r>
      <w:r w:rsidR="000578EB" w:rsidRPr="00993E10">
        <w:rPr>
          <w:color w:val="000000" w:themeColor="text1"/>
          <w:sz w:val="26"/>
          <w:szCs w:val="26"/>
        </w:rPr>
        <w:t>135</w:t>
      </w:r>
      <w:r w:rsidR="00054599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1</w:t>
      </w:r>
      <w:r w:rsidR="00054599" w:rsidRPr="00993E10">
        <w:rPr>
          <w:color w:val="000000" w:themeColor="text1"/>
          <w:sz w:val="26"/>
          <w:szCs w:val="26"/>
        </w:rPr>
        <w:t>%.</w:t>
      </w:r>
    </w:p>
    <w:p w:rsidR="002E1CB4" w:rsidRPr="00993E10" w:rsidRDefault="00054599" w:rsidP="00CE3471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Доля налоговых и неналоговых доходов в отчетном периоде в общей сумме доходов бюджета МО «</w:t>
      </w:r>
      <w:proofErr w:type="spellStart"/>
      <w:r w:rsidRPr="00993E10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993E10">
        <w:rPr>
          <w:color w:val="000000" w:themeColor="text1"/>
          <w:sz w:val="26"/>
          <w:szCs w:val="26"/>
        </w:rPr>
        <w:t xml:space="preserve"> сельсовет» НАО составила </w:t>
      </w:r>
      <w:r w:rsidR="00D41BDF" w:rsidRPr="00993E10">
        <w:rPr>
          <w:color w:val="000000" w:themeColor="text1"/>
          <w:sz w:val="26"/>
          <w:szCs w:val="26"/>
        </w:rPr>
        <w:t>1</w:t>
      </w:r>
      <w:r w:rsidR="000578EB" w:rsidRPr="00993E10">
        <w:rPr>
          <w:color w:val="000000" w:themeColor="text1"/>
          <w:sz w:val="26"/>
          <w:szCs w:val="26"/>
        </w:rPr>
        <w:t>7</w:t>
      </w:r>
      <w:r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3</w:t>
      </w:r>
      <w:r w:rsidRPr="00993E10">
        <w:rPr>
          <w:color w:val="000000" w:themeColor="text1"/>
          <w:sz w:val="26"/>
          <w:szCs w:val="26"/>
        </w:rPr>
        <w:t>%.</w:t>
      </w:r>
    </w:p>
    <w:p w:rsidR="00054599" w:rsidRDefault="00054599" w:rsidP="00CE3471">
      <w:pPr>
        <w:ind w:right="-2" w:firstLine="709"/>
        <w:jc w:val="both"/>
      </w:pPr>
    </w:p>
    <w:p w:rsidR="00E6336D" w:rsidRDefault="00D12132" w:rsidP="00497F56">
      <w:pPr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Налоговые доходы бюджета</w:t>
      </w:r>
    </w:p>
    <w:p w:rsidR="00D12132" w:rsidRPr="00EA6F36" w:rsidRDefault="00D12132" w:rsidP="00D12132">
      <w:pPr>
        <w:rPr>
          <w:b/>
          <w:bCs/>
          <w:sz w:val="26"/>
          <w:szCs w:val="26"/>
        </w:rPr>
      </w:pPr>
    </w:p>
    <w:p w:rsidR="00E6336D" w:rsidRPr="00993E10" w:rsidRDefault="00E6336D" w:rsidP="00E6336D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 xml:space="preserve">На отчетную дату налоговые доходы поступили в сумме </w:t>
      </w:r>
      <w:r w:rsidR="00E46B1E" w:rsidRPr="00993E10">
        <w:rPr>
          <w:color w:val="000000" w:themeColor="text1"/>
          <w:sz w:val="26"/>
          <w:szCs w:val="26"/>
        </w:rPr>
        <w:t>864</w:t>
      </w:r>
      <w:r w:rsidR="00E85F99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0</w:t>
      </w:r>
      <w:r w:rsidRPr="00993E10">
        <w:rPr>
          <w:color w:val="000000" w:themeColor="text1"/>
          <w:sz w:val="26"/>
          <w:szCs w:val="26"/>
        </w:rPr>
        <w:t> тыс.</w:t>
      </w:r>
      <w:r w:rsidR="00E46B1E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 при плане </w:t>
      </w:r>
      <w:r w:rsidR="00E46B1E" w:rsidRPr="00993E10">
        <w:rPr>
          <w:color w:val="000000" w:themeColor="text1"/>
          <w:sz w:val="26"/>
          <w:szCs w:val="26"/>
        </w:rPr>
        <w:t>457</w:t>
      </w:r>
      <w:r w:rsidR="00817DAA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3</w:t>
      </w:r>
      <w:r w:rsidRPr="00993E10">
        <w:rPr>
          <w:color w:val="000000" w:themeColor="text1"/>
          <w:sz w:val="26"/>
          <w:szCs w:val="26"/>
        </w:rPr>
        <w:t> тыс.</w:t>
      </w:r>
      <w:r w:rsidR="00E46B1E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 Выполнение составило </w:t>
      </w:r>
      <w:r w:rsidR="00765AAD" w:rsidRPr="00993E10">
        <w:rPr>
          <w:color w:val="000000" w:themeColor="text1"/>
          <w:sz w:val="26"/>
          <w:szCs w:val="26"/>
        </w:rPr>
        <w:t>1</w:t>
      </w:r>
      <w:r w:rsidR="00E85F99" w:rsidRPr="00993E10">
        <w:rPr>
          <w:color w:val="000000" w:themeColor="text1"/>
          <w:sz w:val="26"/>
          <w:szCs w:val="26"/>
        </w:rPr>
        <w:t>8</w:t>
      </w:r>
      <w:r w:rsidR="000578EB" w:rsidRPr="00993E10">
        <w:rPr>
          <w:color w:val="000000" w:themeColor="text1"/>
          <w:sz w:val="26"/>
          <w:szCs w:val="26"/>
        </w:rPr>
        <w:t>8</w:t>
      </w:r>
      <w:r w:rsidR="005C64D5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9</w:t>
      </w:r>
      <w:r w:rsidRPr="00993E10">
        <w:rPr>
          <w:color w:val="000000" w:themeColor="text1"/>
          <w:sz w:val="26"/>
          <w:szCs w:val="26"/>
        </w:rPr>
        <w:t>% от плана</w:t>
      </w:r>
      <w:r w:rsidR="00795E92" w:rsidRPr="00993E10">
        <w:rPr>
          <w:color w:val="000000" w:themeColor="text1"/>
          <w:sz w:val="26"/>
          <w:szCs w:val="26"/>
        </w:rPr>
        <w:t xml:space="preserve"> </w:t>
      </w:r>
      <w:r w:rsidR="000578EB" w:rsidRPr="00993E10">
        <w:rPr>
          <w:color w:val="000000" w:themeColor="text1"/>
          <w:sz w:val="26"/>
          <w:szCs w:val="26"/>
        </w:rPr>
        <w:t xml:space="preserve">отчетного года </w:t>
      </w:r>
      <w:r w:rsidR="00795E92" w:rsidRPr="00993E10">
        <w:rPr>
          <w:color w:val="000000" w:themeColor="text1"/>
          <w:sz w:val="26"/>
          <w:szCs w:val="26"/>
        </w:rPr>
        <w:t>и 2</w:t>
      </w:r>
      <w:r w:rsidR="00E46B1E" w:rsidRPr="00993E10">
        <w:rPr>
          <w:color w:val="000000" w:themeColor="text1"/>
          <w:sz w:val="26"/>
          <w:szCs w:val="26"/>
        </w:rPr>
        <w:t>0</w:t>
      </w:r>
      <w:r w:rsidR="00795E92" w:rsidRPr="00993E10">
        <w:rPr>
          <w:color w:val="000000" w:themeColor="text1"/>
          <w:sz w:val="26"/>
          <w:szCs w:val="26"/>
        </w:rPr>
        <w:t>,</w:t>
      </w:r>
      <w:r w:rsidR="00E46B1E" w:rsidRPr="00993E10">
        <w:rPr>
          <w:color w:val="000000" w:themeColor="text1"/>
          <w:sz w:val="26"/>
          <w:szCs w:val="26"/>
        </w:rPr>
        <w:t>9</w:t>
      </w:r>
      <w:r w:rsidR="00795E92" w:rsidRPr="00993E10">
        <w:rPr>
          <w:color w:val="000000" w:themeColor="text1"/>
          <w:sz w:val="26"/>
          <w:szCs w:val="26"/>
        </w:rPr>
        <w:t xml:space="preserve">% </w:t>
      </w:r>
      <w:r w:rsidR="000578EB" w:rsidRPr="00993E10">
        <w:rPr>
          <w:color w:val="000000" w:themeColor="text1"/>
          <w:sz w:val="26"/>
          <w:szCs w:val="26"/>
        </w:rPr>
        <w:t>по отношению к</w:t>
      </w:r>
      <w:r w:rsidR="00795E92" w:rsidRPr="00993E10">
        <w:rPr>
          <w:color w:val="000000" w:themeColor="text1"/>
          <w:sz w:val="26"/>
          <w:szCs w:val="26"/>
        </w:rPr>
        <w:t xml:space="preserve"> годовы</w:t>
      </w:r>
      <w:r w:rsidR="000578EB" w:rsidRPr="00993E10">
        <w:rPr>
          <w:color w:val="000000" w:themeColor="text1"/>
          <w:sz w:val="26"/>
          <w:szCs w:val="26"/>
        </w:rPr>
        <w:t>м</w:t>
      </w:r>
      <w:r w:rsidR="00795E92" w:rsidRPr="00993E10">
        <w:rPr>
          <w:color w:val="000000" w:themeColor="text1"/>
          <w:sz w:val="26"/>
          <w:szCs w:val="26"/>
        </w:rPr>
        <w:t xml:space="preserve"> назначени</w:t>
      </w:r>
      <w:r w:rsidR="000578EB" w:rsidRPr="00993E10">
        <w:rPr>
          <w:color w:val="000000" w:themeColor="text1"/>
          <w:sz w:val="26"/>
          <w:szCs w:val="26"/>
        </w:rPr>
        <w:t>ям</w:t>
      </w:r>
      <w:r w:rsidRPr="00993E10">
        <w:rPr>
          <w:color w:val="000000" w:themeColor="text1"/>
          <w:sz w:val="26"/>
          <w:szCs w:val="26"/>
        </w:rPr>
        <w:t>.</w:t>
      </w:r>
    </w:p>
    <w:p w:rsidR="00E6336D" w:rsidRPr="00EA6F36" w:rsidRDefault="00E6336D" w:rsidP="00E6336D">
      <w:pPr>
        <w:ind w:firstLine="708"/>
        <w:jc w:val="both"/>
        <w:rPr>
          <w:sz w:val="26"/>
          <w:szCs w:val="26"/>
        </w:rPr>
      </w:pPr>
    </w:p>
    <w:p w:rsidR="00E6336D" w:rsidRPr="00993E10" w:rsidRDefault="00E6336D" w:rsidP="00497F56">
      <w:pPr>
        <w:numPr>
          <w:ilvl w:val="1"/>
          <w:numId w:val="3"/>
        </w:numPr>
        <w:ind w:left="0"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 xml:space="preserve">Поступление </w:t>
      </w:r>
      <w:r w:rsidRPr="00993E10">
        <w:rPr>
          <w:b/>
          <w:color w:val="000000" w:themeColor="text1"/>
          <w:sz w:val="26"/>
          <w:szCs w:val="26"/>
        </w:rPr>
        <w:t>налога на доходы физических лиц</w:t>
      </w:r>
      <w:r w:rsidRPr="00993E10">
        <w:rPr>
          <w:color w:val="000000" w:themeColor="text1"/>
          <w:sz w:val="26"/>
          <w:szCs w:val="26"/>
        </w:rPr>
        <w:t xml:space="preserve"> (далее – НДФЛ) составило </w:t>
      </w:r>
      <w:r w:rsidR="00E85F99" w:rsidRPr="00993E10">
        <w:rPr>
          <w:color w:val="000000" w:themeColor="text1"/>
          <w:sz w:val="26"/>
          <w:szCs w:val="26"/>
        </w:rPr>
        <w:t>47</w:t>
      </w:r>
      <w:r w:rsidR="00E46B1E" w:rsidRPr="00993E10">
        <w:rPr>
          <w:color w:val="000000" w:themeColor="text1"/>
          <w:sz w:val="26"/>
          <w:szCs w:val="26"/>
        </w:rPr>
        <w:t>1</w:t>
      </w:r>
      <w:r w:rsidR="009130A1" w:rsidRPr="00993E10">
        <w:rPr>
          <w:color w:val="000000" w:themeColor="text1"/>
          <w:sz w:val="26"/>
          <w:szCs w:val="26"/>
        </w:rPr>
        <w:t>,</w:t>
      </w:r>
      <w:r w:rsidR="00E46B1E" w:rsidRPr="00993E10">
        <w:rPr>
          <w:color w:val="000000" w:themeColor="text1"/>
          <w:sz w:val="26"/>
          <w:szCs w:val="26"/>
        </w:rPr>
        <w:t>7</w:t>
      </w:r>
      <w:r w:rsidRPr="00993E10">
        <w:rPr>
          <w:color w:val="000000" w:themeColor="text1"/>
          <w:sz w:val="26"/>
          <w:szCs w:val="26"/>
        </w:rPr>
        <w:t> тыс.</w:t>
      </w:r>
      <w:r w:rsidR="00E46B1E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 xml:space="preserve">руб. или </w:t>
      </w:r>
      <w:r w:rsidR="00765AAD" w:rsidRPr="00993E10">
        <w:rPr>
          <w:color w:val="000000" w:themeColor="text1"/>
          <w:sz w:val="26"/>
          <w:szCs w:val="26"/>
        </w:rPr>
        <w:t>1</w:t>
      </w:r>
      <w:r w:rsidR="00E46B1E" w:rsidRPr="00993E10">
        <w:rPr>
          <w:color w:val="000000" w:themeColor="text1"/>
          <w:sz w:val="26"/>
          <w:szCs w:val="26"/>
        </w:rPr>
        <w:t>85</w:t>
      </w:r>
      <w:r w:rsidR="009130A1"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8</w:t>
      </w:r>
      <w:r w:rsidRPr="00993E10">
        <w:rPr>
          <w:color w:val="000000" w:themeColor="text1"/>
          <w:sz w:val="26"/>
          <w:szCs w:val="26"/>
        </w:rPr>
        <w:t xml:space="preserve">% </w:t>
      </w:r>
      <w:r w:rsidR="000578EB" w:rsidRPr="00993E10">
        <w:rPr>
          <w:color w:val="000000" w:themeColor="text1"/>
          <w:sz w:val="26"/>
          <w:szCs w:val="26"/>
        </w:rPr>
        <w:t>от плана отчетного периода</w:t>
      </w:r>
      <w:r w:rsidRPr="00993E10">
        <w:rPr>
          <w:color w:val="000000" w:themeColor="text1"/>
          <w:sz w:val="26"/>
          <w:szCs w:val="26"/>
        </w:rPr>
        <w:t xml:space="preserve"> </w:t>
      </w:r>
      <w:r w:rsidR="000578EB" w:rsidRPr="00993E10">
        <w:rPr>
          <w:color w:val="000000" w:themeColor="text1"/>
          <w:sz w:val="26"/>
          <w:szCs w:val="26"/>
        </w:rPr>
        <w:t>(</w:t>
      </w:r>
      <w:r w:rsidR="00E46B1E" w:rsidRPr="00993E10">
        <w:rPr>
          <w:color w:val="000000" w:themeColor="text1"/>
          <w:sz w:val="26"/>
          <w:szCs w:val="26"/>
        </w:rPr>
        <w:t>253</w:t>
      </w:r>
      <w:r w:rsidR="009130A1" w:rsidRPr="00993E10">
        <w:rPr>
          <w:color w:val="000000" w:themeColor="text1"/>
          <w:sz w:val="26"/>
          <w:szCs w:val="26"/>
        </w:rPr>
        <w:t>,</w:t>
      </w:r>
      <w:r w:rsidR="00993E10" w:rsidRPr="00993E10">
        <w:rPr>
          <w:color w:val="000000" w:themeColor="text1"/>
          <w:sz w:val="26"/>
          <w:szCs w:val="26"/>
        </w:rPr>
        <w:t>8</w:t>
      </w:r>
      <w:r w:rsidRPr="00993E10">
        <w:rPr>
          <w:color w:val="000000" w:themeColor="text1"/>
          <w:sz w:val="26"/>
          <w:szCs w:val="26"/>
        </w:rPr>
        <w:t> тыс.</w:t>
      </w:r>
      <w:r w:rsidR="00E46B1E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</w:t>
      </w:r>
      <w:r w:rsidR="000578EB" w:rsidRPr="00993E10">
        <w:rPr>
          <w:color w:val="000000" w:themeColor="text1"/>
          <w:sz w:val="26"/>
          <w:szCs w:val="26"/>
        </w:rPr>
        <w:t>)</w:t>
      </w:r>
      <w:r w:rsidRPr="00993E10">
        <w:rPr>
          <w:color w:val="000000" w:themeColor="text1"/>
          <w:sz w:val="26"/>
          <w:szCs w:val="26"/>
        </w:rPr>
        <w:t xml:space="preserve"> и </w:t>
      </w:r>
      <w:r w:rsidR="00E85F99" w:rsidRPr="00993E10">
        <w:rPr>
          <w:color w:val="000000" w:themeColor="text1"/>
          <w:sz w:val="26"/>
          <w:szCs w:val="26"/>
        </w:rPr>
        <w:t>2</w:t>
      </w:r>
      <w:r w:rsidR="00E46B1E" w:rsidRPr="00993E10">
        <w:rPr>
          <w:color w:val="000000" w:themeColor="text1"/>
          <w:sz w:val="26"/>
          <w:szCs w:val="26"/>
        </w:rPr>
        <w:t>3</w:t>
      </w:r>
      <w:r w:rsidR="00E70E18" w:rsidRPr="00993E10">
        <w:rPr>
          <w:color w:val="000000" w:themeColor="text1"/>
          <w:sz w:val="26"/>
          <w:szCs w:val="26"/>
        </w:rPr>
        <w:t>,</w:t>
      </w:r>
      <w:r w:rsidR="00E85F99" w:rsidRPr="00993E10">
        <w:rPr>
          <w:color w:val="000000" w:themeColor="text1"/>
          <w:sz w:val="26"/>
          <w:szCs w:val="26"/>
        </w:rPr>
        <w:t>6</w:t>
      </w:r>
      <w:r w:rsidRPr="00993E10">
        <w:rPr>
          <w:color w:val="000000" w:themeColor="text1"/>
          <w:sz w:val="26"/>
          <w:szCs w:val="26"/>
        </w:rPr>
        <w:t>% по отношению к годовым назначениям.</w:t>
      </w:r>
    </w:p>
    <w:p w:rsidR="000578EB" w:rsidRPr="00993E10" w:rsidRDefault="000578EB" w:rsidP="00E6336D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 xml:space="preserve">Согласно информации, представленной в пояснительной записке, увеличение объема поступлений объясняется поступлением налога на доходы физических лиц за декабрь 2018 года от СПК «ЕРВ», СПК «ХАРП». </w:t>
      </w:r>
    </w:p>
    <w:p w:rsidR="00E6336D" w:rsidRPr="00993E10" w:rsidRDefault="00E6336D" w:rsidP="00E6336D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По сравнению с аналогичным периодом прошлого года поступление</w:t>
      </w:r>
      <w:r w:rsidR="00817DAA" w:rsidRPr="00993E10">
        <w:rPr>
          <w:color w:val="000000" w:themeColor="text1"/>
          <w:sz w:val="26"/>
          <w:szCs w:val="26"/>
        </w:rPr>
        <w:t xml:space="preserve"> данного налога у</w:t>
      </w:r>
      <w:r w:rsidR="00E46B1E" w:rsidRPr="00993E10">
        <w:rPr>
          <w:color w:val="000000" w:themeColor="text1"/>
          <w:sz w:val="26"/>
          <w:szCs w:val="26"/>
        </w:rPr>
        <w:t>меньш</w:t>
      </w:r>
      <w:r w:rsidR="00A41B8E" w:rsidRPr="00993E10">
        <w:rPr>
          <w:color w:val="000000" w:themeColor="text1"/>
          <w:sz w:val="26"/>
          <w:szCs w:val="26"/>
        </w:rPr>
        <w:t>илос</w:t>
      </w:r>
      <w:r w:rsidR="00817DAA" w:rsidRPr="00993E10">
        <w:rPr>
          <w:color w:val="000000" w:themeColor="text1"/>
          <w:sz w:val="26"/>
          <w:szCs w:val="26"/>
        </w:rPr>
        <w:t xml:space="preserve">ь на </w:t>
      </w:r>
      <w:r w:rsidR="00E85F99" w:rsidRPr="00993E10">
        <w:rPr>
          <w:color w:val="000000" w:themeColor="text1"/>
          <w:sz w:val="26"/>
          <w:szCs w:val="26"/>
        </w:rPr>
        <w:t>5</w:t>
      </w:r>
      <w:r w:rsidRPr="00993E10">
        <w:rPr>
          <w:color w:val="000000" w:themeColor="text1"/>
          <w:sz w:val="26"/>
          <w:szCs w:val="26"/>
        </w:rPr>
        <w:t>,</w:t>
      </w:r>
      <w:r w:rsidR="000578EB" w:rsidRPr="00993E10">
        <w:rPr>
          <w:color w:val="000000" w:themeColor="text1"/>
          <w:sz w:val="26"/>
          <w:szCs w:val="26"/>
        </w:rPr>
        <w:t>2</w:t>
      </w:r>
      <w:r w:rsidRPr="00993E10">
        <w:rPr>
          <w:color w:val="000000" w:themeColor="text1"/>
          <w:sz w:val="26"/>
          <w:szCs w:val="26"/>
        </w:rPr>
        <w:t> тыс.</w:t>
      </w:r>
      <w:r w:rsidR="00E46B1E" w:rsidRPr="00993E10">
        <w:rPr>
          <w:color w:val="000000" w:themeColor="text1"/>
          <w:sz w:val="26"/>
          <w:szCs w:val="26"/>
        </w:rPr>
        <w:t> </w:t>
      </w:r>
      <w:r w:rsidRPr="00993E10">
        <w:rPr>
          <w:color w:val="000000" w:themeColor="text1"/>
          <w:sz w:val="26"/>
          <w:szCs w:val="26"/>
        </w:rPr>
        <w:t>руб.</w:t>
      </w:r>
    </w:p>
    <w:p w:rsidR="00485720" w:rsidRPr="00993E10" w:rsidRDefault="00485720" w:rsidP="00485720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lastRenderedPageBreak/>
        <w:t xml:space="preserve">Администратором данного </w:t>
      </w:r>
      <w:r w:rsidR="00D12132" w:rsidRPr="00993E10">
        <w:rPr>
          <w:color w:val="000000" w:themeColor="text1"/>
          <w:sz w:val="26"/>
          <w:szCs w:val="26"/>
        </w:rPr>
        <w:t>доходного источника</w:t>
      </w:r>
      <w:r w:rsidRPr="00993E10">
        <w:rPr>
          <w:color w:val="000000" w:themeColor="text1"/>
          <w:sz w:val="26"/>
          <w:szCs w:val="26"/>
        </w:rPr>
        <w:t xml:space="preserve"> является Управление Федеральной налоговой службы по Архангельской области и Ненецкому автономному округу.</w:t>
      </w:r>
    </w:p>
    <w:p w:rsidR="00673AFB" w:rsidRDefault="00673AFB" w:rsidP="00E6336D">
      <w:pPr>
        <w:ind w:left="708"/>
        <w:jc w:val="both"/>
        <w:rPr>
          <w:sz w:val="26"/>
          <w:szCs w:val="26"/>
        </w:rPr>
      </w:pPr>
    </w:p>
    <w:p w:rsidR="008B5787" w:rsidRPr="00993E10" w:rsidRDefault="00E46B1E" w:rsidP="00497F56">
      <w:pPr>
        <w:numPr>
          <w:ilvl w:val="1"/>
          <w:numId w:val="3"/>
        </w:numPr>
        <w:ind w:left="0" w:right="-2" w:firstLine="708"/>
        <w:jc w:val="both"/>
        <w:rPr>
          <w:color w:val="000000" w:themeColor="text1"/>
          <w:sz w:val="26"/>
          <w:szCs w:val="26"/>
        </w:rPr>
      </w:pPr>
      <w:r w:rsidRPr="00993E10">
        <w:rPr>
          <w:b/>
          <w:color w:val="000000" w:themeColor="text1"/>
          <w:sz w:val="26"/>
          <w:szCs w:val="26"/>
        </w:rPr>
        <w:t>Н</w:t>
      </w:r>
      <w:r w:rsidR="008B5787" w:rsidRPr="00993E10">
        <w:rPr>
          <w:b/>
          <w:color w:val="000000" w:themeColor="text1"/>
          <w:sz w:val="26"/>
          <w:szCs w:val="26"/>
        </w:rPr>
        <w:t>алог</w:t>
      </w:r>
      <w:r w:rsidRPr="00993E10">
        <w:rPr>
          <w:b/>
          <w:color w:val="000000" w:themeColor="text1"/>
          <w:sz w:val="26"/>
          <w:szCs w:val="26"/>
        </w:rPr>
        <w:t>и</w:t>
      </w:r>
      <w:r w:rsidR="008B5787" w:rsidRPr="00993E10">
        <w:rPr>
          <w:b/>
          <w:color w:val="000000" w:themeColor="text1"/>
          <w:sz w:val="26"/>
          <w:szCs w:val="26"/>
        </w:rPr>
        <w:t xml:space="preserve"> на товары (работы, услуги), реализуемые на территории Р</w:t>
      </w:r>
      <w:r w:rsidR="008A4C9C" w:rsidRPr="00993E10">
        <w:rPr>
          <w:b/>
          <w:color w:val="000000" w:themeColor="text1"/>
          <w:sz w:val="26"/>
          <w:szCs w:val="26"/>
        </w:rPr>
        <w:t xml:space="preserve">оссийской </w:t>
      </w:r>
      <w:r w:rsidR="008B5787" w:rsidRPr="00993E10">
        <w:rPr>
          <w:b/>
          <w:color w:val="000000" w:themeColor="text1"/>
          <w:sz w:val="26"/>
          <w:szCs w:val="26"/>
        </w:rPr>
        <w:t>Ф</w:t>
      </w:r>
      <w:r w:rsidR="008A4C9C" w:rsidRPr="00993E10">
        <w:rPr>
          <w:b/>
          <w:color w:val="000000" w:themeColor="text1"/>
          <w:sz w:val="26"/>
          <w:szCs w:val="26"/>
        </w:rPr>
        <w:t>едерации</w:t>
      </w:r>
      <w:r w:rsidR="00D12132" w:rsidRPr="00993E10">
        <w:rPr>
          <w:b/>
          <w:color w:val="000000" w:themeColor="text1"/>
          <w:sz w:val="26"/>
          <w:szCs w:val="26"/>
        </w:rPr>
        <w:t>,</w:t>
      </w:r>
      <w:r w:rsidR="008B5787" w:rsidRPr="00993E10">
        <w:rPr>
          <w:b/>
          <w:color w:val="000000" w:themeColor="text1"/>
          <w:sz w:val="26"/>
          <w:szCs w:val="26"/>
        </w:rPr>
        <w:t xml:space="preserve"> </w:t>
      </w:r>
      <w:r w:rsidR="008B5787" w:rsidRPr="00993E10">
        <w:rPr>
          <w:color w:val="000000" w:themeColor="text1"/>
          <w:sz w:val="26"/>
          <w:szCs w:val="26"/>
        </w:rPr>
        <w:t>(</w:t>
      </w:r>
      <w:r w:rsidRPr="00993E10">
        <w:rPr>
          <w:color w:val="000000" w:themeColor="text1"/>
          <w:sz w:val="26"/>
          <w:szCs w:val="26"/>
        </w:rPr>
        <w:t xml:space="preserve">далее - </w:t>
      </w:r>
      <w:r w:rsidR="008B5787" w:rsidRPr="00993E10">
        <w:rPr>
          <w:color w:val="000000" w:themeColor="text1"/>
          <w:sz w:val="26"/>
          <w:szCs w:val="26"/>
        </w:rPr>
        <w:t xml:space="preserve">акцизы) </w:t>
      </w:r>
      <w:r w:rsidRPr="00993E10">
        <w:rPr>
          <w:color w:val="000000" w:themeColor="text1"/>
          <w:sz w:val="26"/>
          <w:szCs w:val="26"/>
        </w:rPr>
        <w:t>поступили</w:t>
      </w:r>
      <w:r w:rsidR="008B5787" w:rsidRPr="00993E10">
        <w:rPr>
          <w:color w:val="000000" w:themeColor="text1"/>
          <w:sz w:val="26"/>
          <w:szCs w:val="26"/>
        </w:rPr>
        <w:t xml:space="preserve"> в сумме </w:t>
      </w:r>
      <w:r w:rsidRPr="00993E10">
        <w:rPr>
          <w:color w:val="000000" w:themeColor="text1"/>
          <w:sz w:val="26"/>
          <w:szCs w:val="26"/>
        </w:rPr>
        <w:t>112</w:t>
      </w:r>
      <w:r w:rsidR="008B5787" w:rsidRPr="00993E10">
        <w:rPr>
          <w:color w:val="000000" w:themeColor="text1"/>
          <w:sz w:val="26"/>
          <w:szCs w:val="26"/>
        </w:rPr>
        <w:t>,</w:t>
      </w:r>
      <w:r w:rsidRPr="00993E10">
        <w:rPr>
          <w:color w:val="000000" w:themeColor="text1"/>
          <w:sz w:val="26"/>
          <w:szCs w:val="26"/>
        </w:rPr>
        <w:t>9</w:t>
      </w:r>
      <w:r w:rsidR="008B5787" w:rsidRPr="00993E10">
        <w:rPr>
          <w:color w:val="000000" w:themeColor="text1"/>
          <w:sz w:val="26"/>
          <w:szCs w:val="26"/>
        </w:rPr>
        <w:t> тыс.</w:t>
      </w:r>
      <w:r w:rsidRPr="00993E10">
        <w:rPr>
          <w:color w:val="000000" w:themeColor="text1"/>
          <w:sz w:val="26"/>
          <w:szCs w:val="26"/>
        </w:rPr>
        <w:t> </w:t>
      </w:r>
      <w:r w:rsidR="008B5787" w:rsidRPr="00993E10">
        <w:rPr>
          <w:color w:val="000000" w:themeColor="text1"/>
          <w:sz w:val="26"/>
          <w:szCs w:val="26"/>
        </w:rPr>
        <w:t xml:space="preserve">руб. или </w:t>
      </w:r>
      <w:r w:rsidRPr="00993E10">
        <w:rPr>
          <w:color w:val="000000" w:themeColor="text1"/>
          <w:sz w:val="26"/>
          <w:szCs w:val="26"/>
        </w:rPr>
        <w:t>108</w:t>
      </w:r>
      <w:r w:rsidR="008B5787" w:rsidRPr="00993E10">
        <w:rPr>
          <w:color w:val="000000" w:themeColor="text1"/>
          <w:sz w:val="26"/>
          <w:szCs w:val="26"/>
        </w:rPr>
        <w:t>,</w:t>
      </w:r>
      <w:r w:rsidRPr="00993E10">
        <w:rPr>
          <w:color w:val="000000" w:themeColor="text1"/>
          <w:sz w:val="26"/>
          <w:szCs w:val="26"/>
        </w:rPr>
        <w:t>0</w:t>
      </w:r>
      <w:r w:rsidR="008B5787" w:rsidRPr="00993E10">
        <w:rPr>
          <w:color w:val="000000" w:themeColor="text1"/>
          <w:sz w:val="26"/>
          <w:szCs w:val="26"/>
        </w:rPr>
        <w:t>% от плана</w:t>
      </w:r>
      <w:r w:rsidRPr="00993E10">
        <w:rPr>
          <w:color w:val="000000" w:themeColor="text1"/>
          <w:sz w:val="26"/>
          <w:szCs w:val="26"/>
        </w:rPr>
        <w:t xml:space="preserve"> отчетного периода</w:t>
      </w:r>
      <w:r w:rsidR="008B5787" w:rsidRPr="00993E10">
        <w:rPr>
          <w:color w:val="000000" w:themeColor="text1"/>
          <w:sz w:val="26"/>
          <w:szCs w:val="26"/>
        </w:rPr>
        <w:t xml:space="preserve"> (</w:t>
      </w:r>
      <w:r w:rsidRPr="00993E10">
        <w:rPr>
          <w:color w:val="000000" w:themeColor="text1"/>
          <w:sz w:val="26"/>
          <w:szCs w:val="26"/>
        </w:rPr>
        <w:t>104</w:t>
      </w:r>
      <w:r w:rsidR="008B5787" w:rsidRPr="00993E10">
        <w:rPr>
          <w:color w:val="000000" w:themeColor="text1"/>
          <w:sz w:val="26"/>
          <w:szCs w:val="26"/>
        </w:rPr>
        <w:t>,</w:t>
      </w:r>
      <w:r w:rsidRPr="00993E10">
        <w:rPr>
          <w:color w:val="000000" w:themeColor="text1"/>
          <w:sz w:val="26"/>
          <w:szCs w:val="26"/>
        </w:rPr>
        <w:t>5</w:t>
      </w:r>
      <w:r w:rsidR="008B5787" w:rsidRPr="00993E10">
        <w:rPr>
          <w:color w:val="000000" w:themeColor="text1"/>
          <w:sz w:val="26"/>
          <w:szCs w:val="26"/>
        </w:rPr>
        <w:t> тыс.</w:t>
      </w:r>
      <w:r w:rsidRPr="00993E10">
        <w:rPr>
          <w:color w:val="000000" w:themeColor="text1"/>
          <w:sz w:val="26"/>
          <w:szCs w:val="26"/>
        </w:rPr>
        <w:t> </w:t>
      </w:r>
      <w:r w:rsidR="008B5787" w:rsidRPr="00993E10">
        <w:rPr>
          <w:color w:val="000000" w:themeColor="text1"/>
          <w:sz w:val="26"/>
          <w:szCs w:val="26"/>
        </w:rPr>
        <w:t>руб.) и 2</w:t>
      </w:r>
      <w:r w:rsidRPr="00993E10">
        <w:rPr>
          <w:color w:val="000000" w:themeColor="text1"/>
          <w:sz w:val="26"/>
          <w:szCs w:val="26"/>
        </w:rPr>
        <w:t>7</w:t>
      </w:r>
      <w:r w:rsidR="008B5787" w:rsidRPr="00993E10">
        <w:rPr>
          <w:color w:val="000000" w:themeColor="text1"/>
          <w:sz w:val="26"/>
          <w:szCs w:val="26"/>
        </w:rPr>
        <w:t>,</w:t>
      </w:r>
      <w:r w:rsidRPr="00993E10">
        <w:rPr>
          <w:color w:val="000000" w:themeColor="text1"/>
          <w:sz w:val="26"/>
          <w:szCs w:val="26"/>
        </w:rPr>
        <w:t>0</w:t>
      </w:r>
      <w:r w:rsidR="008B5787" w:rsidRPr="00993E10">
        <w:rPr>
          <w:color w:val="000000" w:themeColor="text1"/>
          <w:sz w:val="26"/>
          <w:szCs w:val="26"/>
        </w:rPr>
        <w:t xml:space="preserve">% </w:t>
      </w:r>
      <w:r w:rsidR="008A4C9C" w:rsidRPr="00993E10">
        <w:rPr>
          <w:color w:val="000000" w:themeColor="text1"/>
          <w:sz w:val="26"/>
          <w:szCs w:val="26"/>
        </w:rPr>
        <w:t>по отношению к годовым назначениям</w:t>
      </w:r>
      <w:r w:rsidR="008B5787" w:rsidRPr="00993E10">
        <w:rPr>
          <w:color w:val="000000" w:themeColor="text1"/>
          <w:sz w:val="26"/>
          <w:szCs w:val="26"/>
        </w:rPr>
        <w:t>.</w:t>
      </w:r>
    </w:p>
    <w:p w:rsidR="008B5787" w:rsidRPr="00993E10" w:rsidRDefault="008A4C9C" w:rsidP="008B5787">
      <w:pPr>
        <w:ind w:firstLine="708"/>
        <w:jc w:val="both"/>
        <w:rPr>
          <w:color w:val="000000" w:themeColor="text1"/>
          <w:sz w:val="26"/>
          <w:szCs w:val="26"/>
        </w:rPr>
      </w:pPr>
      <w:r w:rsidRPr="00993E10">
        <w:rPr>
          <w:color w:val="000000" w:themeColor="text1"/>
          <w:sz w:val="26"/>
          <w:szCs w:val="26"/>
        </w:rPr>
        <w:t>По сравнению с аналогичным периодом прошлого года поступление данного налога увеличилось на 28,3 тыс. руб.</w:t>
      </w:r>
    </w:p>
    <w:p w:rsidR="008B5787" w:rsidRPr="00993E10" w:rsidRDefault="008B5787" w:rsidP="008B578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93E10">
        <w:rPr>
          <w:bCs/>
          <w:color w:val="000000" w:themeColor="text1"/>
          <w:sz w:val="26"/>
          <w:szCs w:val="26"/>
        </w:rPr>
        <w:t xml:space="preserve">Администратором </w:t>
      </w:r>
      <w:r w:rsidR="00E46B1E" w:rsidRPr="00993E10">
        <w:rPr>
          <w:bCs/>
          <w:color w:val="000000" w:themeColor="text1"/>
          <w:sz w:val="26"/>
          <w:szCs w:val="26"/>
        </w:rPr>
        <w:t>акцизов</w:t>
      </w:r>
      <w:r w:rsidRPr="00993E10">
        <w:rPr>
          <w:bCs/>
          <w:color w:val="000000" w:themeColor="text1"/>
          <w:sz w:val="26"/>
          <w:szCs w:val="26"/>
        </w:rPr>
        <w:t xml:space="preserve"> является Управление Федерального казначейства по Архангельской области и Ненецкому автономному округу</w:t>
      </w:r>
      <w:r w:rsidR="005D24EB" w:rsidRPr="00993E10">
        <w:rPr>
          <w:bCs/>
          <w:color w:val="000000" w:themeColor="text1"/>
          <w:sz w:val="26"/>
          <w:szCs w:val="26"/>
        </w:rPr>
        <w:t>.</w:t>
      </w:r>
    </w:p>
    <w:p w:rsidR="005D24EB" w:rsidRPr="008B5787" w:rsidRDefault="005D24EB" w:rsidP="008B57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E5044" w:rsidRPr="00872A79" w:rsidRDefault="001E5044" w:rsidP="00497F56">
      <w:pPr>
        <w:numPr>
          <w:ilvl w:val="1"/>
          <w:numId w:val="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План </w:t>
      </w:r>
      <w:r w:rsidRPr="00872A79">
        <w:rPr>
          <w:b/>
          <w:color w:val="000000" w:themeColor="text1"/>
          <w:sz w:val="26"/>
          <w:szCs w:val="26"/>
        </w:rPr>
        <w:t>по налогу, взимаемому в связи с применением упрощенной системы налогообложения</w:t>
      </w:r>
      <w:r w:rsidRPr="00872A79">
        <w:rPr>
          <w:color w:val="000000" w:themeColor="text1"/>
          <w:sz w:val="26"/>
          <w:szCs w:val="26"/>
        </w:rPr>
        <w:t>, на отчетный период установлен в сумме 1</w:t>
      </w:r>
      <w:r w:rsidR="00404BD7" w:rsidRPr="00872A79">
        <w:rPr>
          <w:color w:val="000000" w:themeColor="text1"/>
          <w:sz w:val="26"/>
          <w:szCs w:val="26"/>
        </w:rPr>
        <w:t>2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2</w:t>
      </w:r>
      <w:r w:rsidRPr="00872A79">
        <w:rPr>
          <w:color w:val="000000" w:themeColor="text1"/>
          <w:sz w:val="26"/>
          <w:szCs w:val="26"/>
        </w:rPr>
        <w:t> 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руб., фактически поступило </w:t>
      </w:r>
      <w:r w:rsidR="00404BD7" w:rsidRPr="00872A79">
        <w:rPr>
          <w:color w:val="000000" w:themeColor="text1"/>
          <w:sz w:val="26"/>
          <w:szCs w:val="26"/>
        </w:rPr>
        <w:t>12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1</w:t>
      </w:r>
      <w:r w:rsidRPr="00872A79">
        <w:rPr>
          <w:color w:val="000000" w:themeColor="text1"/>
          <w:sz w:val="26"/>
          <w:szCs w:val="26"/>
        </w:rPr>
        <w:t> 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 или </w:t>
      </w:r>
      <w:r w:rsidR="00404BD7" w:rsidRPr="00872A79">
        <w:rPr>
          <w:color w:val="000000" w:themeColor="text1"/>
          <w:sz w:val="26"/>
          <w:szCs w:val="26"/>
        </w:rPr>
        <w:t>99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2</w:t>
      </w:r>
      <w:r w:rsidRPr="00872A79">
        <w:rPr>
          <w:color w:val="000000" w:themeColor="text1"/>
          <w:sz w:val="26"/>
          <w:szCs w:val="26"/>
        </w:rPr>
        <w:t>% от плана</w:t>
      </w:r>
      <w:r w:rsidR="00D12132" w:rsidRPr="00872A79">
        <w:rPr>
          <w:color w:val="000000" w:themeColor="text1"/>
          <w:sz w:val="26"/>
          <w:szCs w:val="26"/>
        </w:rPr>
        <w:t xml:space="preserve"> </w:t>
      </w:r>
      <w:r w:rsidR="008A4C9C" w:rsidRPr="00872A79">
        <w:rPr>
          <w:color w:val="000000" w:themeColor="text1"/>
          <w:sz w:val="26"/>
          <w:szCs w:val="26"/>
        </w:rPr>
        <w:t xml:space="preserve">отчетного периода </w:t>
      </w:r>
      <w:r w:rsidR="00D12132" w:rsidRPr="00872A79">
        <w:rPr>
          <w:color w:val="000000" w:themeColor="text1"/>
          <w:sz w:val="26"/>
          <w:szCs w:val="26"/>
        </w:rPr>
        <w:t>и 2,</w:t>
      </w:r>
      <w:r w:rsidR="00404BD7" w:rsidRPr="00872A79">
        <w:rPr>
          <w:color w:val="000000" w:themeColor="text1"/>
          <w:sz w:val="26"/>
          <w:szCs w:val="26"/>
        </w:rPr>
        <w:t>4</w:t>
      </w:r>
      <w:r w:rsidR="00D12132" w:rsidRPr="00872A79">
        <w:rPr>
          <w:color w:val="000000" w:themeColor="text1"/>
          <w:sz w:val="26"/>
          <w:szCs w:val="26"/>
        </w:rPr>
        <w:t xml:space="preserve">% </w:t>
      </w:r>
      <w:r w:rsidR="008A4C9C" w:rsidRPr="00872A79">
        <w:rPr>
          <w:color w:val="000000" w:themeColor="text1"/>
          <w:sz w:val="26"/>
          <w:szCs w:val="26"/>
        </w:rPr>
        <w:t>по отношению к годовым назначениям</w:t>
      </w:r>
      <w:r w:rsidRPr="00872A79">
        <w:rPr>
          <w:color w:val="000000" w:themeColor="text1"/>
          <w:sz w:val="26"/>
          <w:szCs w:val="26"/>
        </w:rPr>
        <w:t>.</w:t>
      </w:r>
    </w:p>
    <w:p w:rsidR="008A4C9C" w:rsidRPr="00872A79" w:rsidRDefault="008A4C9C" w:rsidP="008A4C9C">
      <w:pPr>
        <w:ind w:firstLine="710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Налог, взимаемый с налогоплательщиков, выбравших в качестве объекта налогообложения доходы, поступил в сумме 1,4 тыс. руб., что на 0,1 тыс. руб. меньше плановых показателей отчетного периода. </w:t>
      </w:r>
    </w:p>
    <w:p w:rsidR="008A4C9C" w:rsidRPr="00872A79" w:rsidRDefault="008A4C9C" w:rsidP="008A4C9C">
      <w:pPr>
        <w:ind w:firstLine="710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Налог, взимаемый с налогоплательщиков, выбравших в качестве объекта налогообложения доходы, уменьшенные на величину расходов, поступил в запланированной сумме 10,7 тыс. руб.</w:t>
      </w:r>
    </w:p>
    <w:p w:rsidR="001E5044" w:rsidRPr="00872A79" w:rsidRDefault="001E5044" w:rsidP="001E5044">
      <w:pPr>
        <w:ind w:firstLine="710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В аналогичном периоде прошлого года </w:t>
      </w:r>
      <w:r w:rsidR="00404BD7" w:rsidRPr="00872A79">
        <w:rPr>
          <w:color w:val="000000" w:themeColor="text1"/>
          <w:sz w:val="26"/>
          <w:szCs w:val="26"/>
        </w:rPr>
        <w:t>поступления составили 84,2 тыс. руб.</w:t>
      </w:r>
    </w:p>
    <w:p w:rsidR="001E5044" w:rsidRPr="00872A79" w:rsidRDefault="00EB750C" w:rsidP="001E5044">
      <w:pPr>
        <w:ind w:firstLine="710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Администратором данного </w:t>
      </w:r>
      <w:r w:rsidR="00D12132" w:rsidRPr="00872A79">
        <w:rPr>
          <w:color w:val="000000" w:themeColor="text1"/>
          <w:sz w:val="26"/>
          <w:szCs w:val="26"/>
        </w:rPr>
        <w:t>доходного источника</w:t>
      </w:r>
      <w:r w:rsidRPr="00872A79">
        <w:rPr>
          <w:color w:val="000000" w:themeColor="text1"/>
          <w:sz w:val="26"/>
          <w:szCs w:val="26"/>
        </w:rPr>
        <w:t xml:space="preserve"> является Управление Федеральной налоговой службы по Архангельской области и Ненецкому автономному округу.</w:t>
      </w:r>
    </w:p>
    <w:p w:rsidR="00D62495" w:rsidRDefault="00D62495" w:rsidP="001E5044">
      <w:pPr>
        <w:ind w:firstLine="710"/>
        <w:jc w:val="both"/>
        <w:rPr>
          <w:sz w:val="26"/>
          <w:szCs w:val="26"/>
        </w:rPr>
      </w:pPr>
    </w:p>
    <w:p w:rsidR="001B3822" w:rsidRPr="00872A79" w:rsidRDefault="00E6336D" w:rsidP="00497F56">
      <w:pPr>
        <w:numPr>
          <w:ilvl w:val="1"/>
          <w:numId w:val="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План по </w:t>
      </w:r>
      <w:r w:rsidR="009130A1" w:rsidRPr="00872A79">
        <w:rPr>
          <w:b/>
          <w:color w:val="000000" w:themeColor="text1"/>
          <w:sz w:val="26"/>
          <w:szCs w:val="26"/>
        </w:rPr>
        <w:t>налогу на имущество физических лиц</w:t>
      </w:r>
      <w:r w:rsidRPr="00872A79">
        <w:rPr>
          <w:color w:val="000000" w:themeColor="text1"/>
          <w:sz w:val="26"/>
          <w:szCs w:val="26"/>
        </w:rPr>
        <w:t xml:space="preserve"> на отчетный период установлен в сумме </w:t>
      </w:r>
      <w:r w:rsidR="00404BD7" w:rsidRPr="00872A79">
        <w:rPr>
          <w:color w:val="000000" w:themeColor="text1"/>
          <w:sz w:val="26"/>
          <w:szCs w:val="26"/>
        </w:rPr>
        <w:t>6</w:t>
      </w:r>
      <w:r w:rsidR="00204CCF"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5</w:t>
      </w:r>
      <w:r w:rsidRPr="00872A79">
        <w:rPr>
          <w:color w:val="000000" w:themeColor="text1"/>
          <w:sz w:val="26"/>
          <w:szCs w:val="26"/>
        </w:rPr>
        <w:t> 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руб., фактически поступило </w:t>
      </w:r>
      <w:r w:rsidR="00404BD7" w:rsidRPr="00872A79">
        <w:rPr>
          <w:color w:val="000000" w:themeColor="text1"/>
          <w:sz w:val="26"/>
          <w:szCs w:val="26"/>
        </w:rPr>
        <w:t>5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9</w:t>
      </w:r>
      <w:r w:rsidRPr="00872A79">
        <w:rPr>
          <w:color w:val="000000" w:themeColor="text1"/>
          <w:sz w:val="26"/>
          <w:szCs w:val="26"/>
        </w:rPr>
        <w:t> 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 или </w:t>
      </w:r>
      <w:r w:rsidR="00404BD7" w:rsidRPr="00872A79">
        <w:rPr>
          <w:color w:val="000000" w:themeColor="text1"/>
          <w:sz w:val="26"/>
          <w:szCs w:val="26"/>
        </w:rPr>
        <w:t>90</w:t>
      </w:r>
      <w:r w:rsidR="00204CCF"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8</w:t>
      </w:r>
      <w:r w:rsidRPr="00872A79">
        <w:rPr>
          <w:color w:val="000000" w:themeColor="text1"/>
          <w:sz w:val="26"/>
          <w:szCs w:val="26"/>
        </w:rPr>
        <w:t>%</w:t>
      </w:r>
      <w:r w:rsidR="009130A1" w:rsidRPr="00872A79">
        <w:rPr>
          <w:color w:val="000000" w:themeColor="text1"/>
          <w:sz w:val="26"/>
          <w:szCs w:val="26"/>
        </w:rPr>
        <w:t xml:space="preserve"> от плана</w:t>
      </w:r>
      <w:r w:rsidR="00404BD7" w:rsidRPr="00872A79">
        <w:rPr>
          <w:color w:val="000000" w:themeColor="text1"/>
          <w:sz w:val="26"/>
          <w:szCs w:val="26"/>
        </w:rPr>
        <w:t xml:space="preserve"> отчетного периода</w:t>
      </w:r>
      <w:r w:rsidR="00D62495" w:rsidRPr="00872A79">
        <w:rPr>
          <w:color w:val="000000" w:themeColor="text1"/>
          <w:sz w:val="26"/>
          <w:szCs w:val="26"/>
        </w:rPr>
        <w:t xml:space="preserve"> и </w:t>
      </w:r>
      <w:r w:rsidR="00404BD7" w:rsidRPr="00872A79">
        <w:rPr>
          <w:color w:val="000000" w:themeColor="text1"/>
          <w:sz w:val="26"/>
          <w:szCs w:val="26"/>
        </w:rPr>
        <w:t>5</w:t>
      </w:r>
      <w:r w:rsidR="00D62495"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9</w:t>
      </w:r>
      <w:r w:rsidR="00D62495" w:rsidRPr="00872A79">
        <w:rPr>
          <w:color w:val="000000" w:themeColor="text1"/>
          <w:sz w:val="26"/>
          <w:szCs w:val="26"/>
        </w:rPr>
        <w:t>% по отношению к годовым назначениям</w:t>
      </w:r>
      <w:r w:rsidR="00C55482" w:rsidRPr="00872A79">
        <w:rPr>
          <w:color w:val="000000" w:themeColor="text1"/>
          <w:sz w:val="26"/>
          <w:szCs w:val="26"/>
        </w:rPr>
        <w:t>.</w:t>
      </w:r>
    </w:p>
    <w:p w:rsidR="00E6336D" w:rsidRPr="00872A79" w:rsidRDefault="00EB750C" w:rsidP="001B3822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По сравнению с</w:t>
      </w:r>
      <w:r w:rsidR="00C36298" w:rsidRPr="00872A79">
        <w:rPr>
          <w:color w:val="000000" w:themeColor="text1"/>
          <w:sz w:val="26"/>
          <w:szCs w:val="26"/>
        </w:rPr>
        <w:t xml:space="preserve"> аналогичны</w:t>
      </w:r>
      <w:r w:rsidRPr="00872A79">
        <w:rPr>
          <w:color w:val="000000" w:themeColor="text1"/>
          <w:sz w:val="26"/>
          <w:szCs w:val="26"/>
        </w:rPr>
        <w:t>м</w:t>
      </w:r>
      <w:r w:rsidR="00C36298" w:rsidRPr="00872A79">
        <w:rPr>
          <w:color w:val="000000" w:themeColor="text1"/>
          <w:sz w:val="26"/>
          <w:szCs w:val="26"/>
        </w:rPr>
        <w:t xml:space="preserve"> период</w:t>
      </w:r>
      <w:r w:rsidRPr="00872A79">
        <w:rPr>
          <w:color w:val="000000" w:themeColor="text1"/>
          <w:sz w:val="26"/>
          <w:szCs w:val="26"/>
        </w:rPr>
        <w:t>ом</w:t>
      </w:r>
      <w:r w:rsidR="00C36298" w:rsidRPr="00872A79">
        <w:rPr>
          <w:color w:val="000000" w:themeColor="text1"/>
          <w:sz w:val="26"/>
          <w:szCs w:val="26"/>
        </w:rPr>
        <w:t xml:space="preserve"> прошлого года поступление данного налога у</w:t>
      </w:r>
      <w:r w:rsidR="00404BD7" w:rsidRPr="00872A79">
        <w:rPr>
          <w:color w:val="000000" w:themeColor="text1"/>
          <w:sz w:val="26"/>
          <w:szCs w:val="26"/>
        </w:rPr>
        <w:t>меньш</w:t>
      </w:r>
      <w:r w:rsidR="00C36298" w:rsidRPr="00872A79">
        <w:rPr>
          <w:color w:val="000000" w:themeColor="text1"/>
          <w:sz w:val="26"/>
          <w:szCs w:val="26"/>
        </w:rPr>
        <w:t xml:space="preserve">илось на </w:t>
      </w:r>
      <w:r w:rsidRPr="00872A79">
        <w:rPr>
          <w:color w:val="000000" w:themeColor="text1"/>
          <w:sz w:val="26"/>
          <w:szCs w:val="26"/>
        </w:rPr>
        <w:t>1</w:t>
      </w:r>
      <w:r w:rsidR="00404BD7" w:rsidRPr="00872A79">
        <w:rPr>
          <w:color w:val="000000" w:themeColor="text1"/>
          <w:sz w:val="26"/>
          <w:szCs w:val="26"/>
        </w:rPr>
        <w:t>6</w:t>
      </w:r>
      <w:r w:rsidR="00C36298"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2</w:t>
      </w:r>
      <w:r w:rsidR="00C36298" w:rsidRPr="00872A79">
        <w:rPr>
          <w:color w:val="000000" w:themeColor="text1"/>
          <w:sz w:val="26"/>
          <w:szCs w:val="26"/>
        </w:rPr>
        <w:t> 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="00C36298" w:rsidRPr="00872A79">
        <w:rPr>
          <w:color w:val="000000" w:themeColor="text1"/>
          <w:sz w:val="26"/>
          <w:szCs w:val="26"/>
        </w:rPr>
        <w:t>руб.</w:t>
      </w:r>
    </w:p>
    <w:p w:rsidR="00B02600" w:rsidRPr="00872A79" w:rsidRDefault="00B02600" w:rsidP="00B02600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Плательщиками налога являются физические лица, имеющие имущество на территории МО, подлежащее налогообложению.</w:t>
      </w:r>
    </w:p>
    <w:p w:rsidR="002A6252" w:rsidRPr="00872A79" w:rsidRDefault="002A6252" w:rsidP="00B02600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Администратором </w:t>
      </w:r>
      <w:r w:rsidR="00795E92" w:rsidRPr="00872A79">
        <w:rPr>
          <w:color w:val="000000" w:themeColor="text1"/>
          <w:sz w:val="26"/>
          <w:szCs w:val="26"/>
        </w:rPr>
        <w:t xml:space="preserve">данного доходного источника </w:t>
      </w:r>
      <w:r w:rsidRPr="00872A79">
        <w:rPr>
          <w:color w:val="000000" w:themeColor="text1"/>
          <w:sz w:val="26"/>
          <w:szCs w:val="26"/>
        </w:rPr>
        <w:t>является Управление Федеральной налоговой службы по Архангельской области и Ненецкому автономному округу.</w:t>
      </w:r>
    </w:p>
    <w:p w:rsidR="00E6336D" w:rsidRPr="00EA6F36" w:rsidRDefault="00E6336D" w:rsidP="00E6336D">
      <w:pPr>
        <w:ind w:firstLine="708"/>
        <w:jc w:val="both"/>
        <w:rPr>
          <w:sz w:val="26"/>
          <w:szCs w:val="26"/>
        </w:rPr>
      </w:pPr>
    </w:p>
    <w:p w:rsidR="00C55482" w:rsidRPr="00872A79" w:rsidRDefault="00981938" w:rsidP="00497F56">
      <w:pPr>
        <w:numPr>
          <w:ilvl w:val="1"/>
          <w:numId w:val="3"/>
        </w:numPr>
        <w:ind w:left="0"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План по </w:t>
      </w:r>
      <w:r w:rsidRPr="00872A79">
        <w:rPr>
          <w:b/>
          <w:color w:val="000000" w:themeColor="text1"/>
          <w:sz w:val="26"/>
          <w:szCs w:val="26"/>
        </w:rPr>
        <w:t xml:space="preserve">земельному налогу </w:t>
      </w:r>
      <w:r w:rsidRPr="00872A79">
        <w:rPr>
          <w:color w:val="000000" w:themeColor="text1"/>
          <w:sz w:val="26"/>
          <w:szCs w:val="26"/>
        </w:rPr>
        <w:t>на отчетный период установлен в сумме</w:t>
      </w:r>
      <w:r w:rsidR="00B02600" w:rsidRPr="00872A79">
        <w:rPr>
          <w:color w:val="000000" w:themeColor="text1"/>
          <w:sz w:val="26"/>
          <w:szCs w:val="26"/>
        </w:rPr>
        <w:t xml:space="preserve"> </w:t>
      </w:r>
      <w:r w:rsidR="00404BD7" w:rsidRPr="00872A79">
        <w:rPr>
          <w:color w:val="000000" w:themeColor="text1"/>
          <w:sz w:val="26"/>
          <w:szCs w:val="26"/>
        </w:rPr>
        <w:t>7</w:t>
      </w:r>
      <w:r w:rsidR="00781762" w:rsidRPr="00872A79">
        <w:rPr>
          <w:color w:val="000000" w:themeColor="text1"/>
          <w:sz w:val="26"/>
          <w:szCs w:val="26"/>
        </w:rPr>
        <w:t>5</w:t>
      </w:r>
      <w:r w:rsidR="00B02600" w:rsidRPr="00872A79">
        <w:rPr>
          <w:color w:val="000000" w:themeColor="text1"/>
          <w:sz w:val="26"/>
          <w:szCs w:val="26"/>
        </w:rPr>
        <w:t>,</w:t>
      </w:r>
      <w:r w:rsidR="00F15B3F" w:rsidRPr="00872A79">
        <w:rPr>
          <w:color w:val="000000" w:themeColor="text1"/>
          <w:sz w:val="26"/>
          <w:szCs w:val="26"/>
        </w:rPr>
        <w:t>0</w:t>
      </w:r>
      <w:r w:rsidR="00B02600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>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 </w:t>
      </w:r>
      <w:r w:rsidR="0012734F" w:rsidRPr="00872A79">
        <w:rPr>
          <w:color w:val="000000" w:themeColor="text1"/>
          <w:sz w:val="26"/>
          <w:szCs w:val="26"/>
        </w:rPr>
        <w:t>Ф</w:t>
      </w:r>
      <w:r w:rsidRPr="00872A79">
        <w:rPr>
          <w:color w:val="000000" w:themeColor="text1"/>
          <w:sz w:val="26"/>
          <w:szCs w:val="26"/>
        </w:rPr>
        <w:t xml:space="preserve">актическое поступление составило </w:t>
      </w:r>
      <w:r w:rsidR="00404BD7" w:rsidRPr="00872A79">
        <w:rPr>
          <w:color w:val="000000" w:themeColor="text1"/>
          <w:sz w:val="26"/>
          <w:szCs w:val="26"/>
        </w:rPr>
        <w:t>2</w:t>
      </w:r>
      <w:r w:rsidRPr="00872A79">
        <w:rPr>
          <w:color w:val="000000" w:themeColor="text1"/>
          <w:sz w:val="26"/>
          <w:szCs w:val="26"/>
        </w:rPr>
        <w:t>5</w:t>
      </w:r>
      <w:r w:rsidR="00404BD7" w:rsidRPr="00872A79">
        <w:rPr>
          <w:color w:val="000000" w:themeColor="text1"/>
          <w:sz w:val="26"/>
          <w:szCs w:val="26"/>
        </w:rPr>
        <w:t>6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2</w:t>
      </w:r>
      <w:r w:rsidR="00B02600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>тыс.</w:t>
      </w:r>
      <w:r w:rsidR="00404BD7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 или </w:t>
      </w:r>
      <w:r w:rsidR="00795E92" w:rsidRPr="00872A79">
        <w:rPr>
          <w:color w:val="000000" w:themeColor="text1"/>
          <w:sz w:val="26"/>
          <w:szCs w:val="26"/>
        </w:rPr>
        <w:t xml:space="preserve">больше в </w:t>
      </w:r>
      <w:r w:rsidR="00404BD7" w:rsidRPr="00872A79">
        <w:rPr>
          <w:color w:val="000000" w:themeColor="text1"/>
          <w:sz w:val="26"/>
          <w:szCs w:val="26"/>
        </w:rPr>
        <w:t>3</w:t>
      </w:r>
      <w:r w:rsidR="00795E92" w:rsidRPr="00872A79">
        <w:rPr>
          <w:color w:val="000000" w:themeColor="text1"/>
          <w:sz w:val="26"/>
          <w:szCs w:val="26"/>
        </w:rPr>
        <w:t>,4 раза</w:t>
      </w:r>
      <w:r w:rsidR="0012734F" w:rsidRPr="00872A79">
        <w:rPr>
          <w:color w:val="000000" w:themeColor="text1"/>
          <w:sz w:val="26"/>
          <w:szCs w:val="26"/>
        </w:rPr>
        <w:t xml:space="preserve"> плановых показателей.</w:t>
      </w:r>
      <w:r w:rsidR="00795E92" w:rsidRPr="00872A79">
        <w:rPr>
          <w:color w:val="000000" w:themeColor="text1"/>
          <w:sz w:val="26"/>
          <w:szCs w:val="26"/>
        </w:rPr>
        <w:t xml:space="preserve"> </w:t>
      </w:r>
      <w:r w:rsidR="0012734F" w:rsidRPr="00872A79">
        <w:rPr>
          <w:color w:val="000000" w:themeColor="text1"/>
          <w:sz w:val="26"/>
          <w:szCs w:val="26"/>
        </w:rPr>
        <w:t>Г</w:t>
      </w:r>
      <w:r w:rsidR="00795E92" w:rsidRPr="00872A79">
        <w:rPr>
          <w:color w:val="000000" w:themeColor="text1"/>
          <w:sz w:val="26"/>
          <w:szCs w:val="26"/>
        </w:rPr>
        <w:t xml:space="preserve">одовые бюджетные назначения исполнены на </w:t>
      </w:r>
      <w:r w:rsidR="00404BD7" w:rsidRPr="00872A79">
        <w:rPr>
          <w:color w:val="000000" w:themeColor="text1"/>
          <w:sz w:val="26"/>
          <w:szCs w:val="26"/>
        </w:rPr>
        <w:t>31</w:t>
      </w:r>
      <w:r w:rsidR="00C55482"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2</w:t>
      </w:r>
      <w:r w:rsidR="00C55482" w:rsidRPr="00872A79">
        <w:rPr>
          <w:color w:val="000000" w:themeColor="text1"/>
          <w:sz w:val="26"/>
          <w:szCs w:val="26"/>
        </w:rPr>
        <w:t>%</w:t>
      </w:r>
      <w:r w:rsidRPr="00872A79">
        <w:rPr>
          <w:color w:val="000000" w:themeColor="text1"/>
          <w:sz w:val="26"/>
          <w:szCs w:val="26"/>
        </w:rPr>
        <w:t xml:space="preserve">. </w:t>
      </w:r>
    </w:p>
    <w:p w:rsidR="0012734F" w:rsidRPr="00872A79" w:rsidRDefault="00D12B0C" w:rsidP="00D12B0C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Земельный налог с организаций поступил в сумме </w:t>
      </w:r>
      <w:r w:rsidR="00404BD7" w:rsidRPr="00872A79">
        <w:rPr>
          <w:color w:val="000000" w:themeColor="text1"/>
          <w:sz w:val="26"/>
          <w:szCs w:val="26"/>
        </w:rPr>
        <w:t>218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8</w:t>
      </w:r>
      <w:r w:rsidRPr="00872A79">
        <w:rPr>
          <w:color w:val="000000" w:themeColor="text1"/>
          <w:sz w:val="26"/>
          <w:szCs w:val="26"/>
        </w:rPr>
        <w:t xml:space="preserve"> тыс. руб. или </w:t>
      </w:r>
      <w:r w:rsidR="00404BD7" w:rsidRPr="00872A79">
        <w:rPr>
          <w:color w:val="000000" w:themeColor="text1"/>
          <w:sz w:val="26"/>
          <w:szCs w:val="26"/>
        </w:rPr>
        <w:t>в 4,4 раза</w:t>
      </w:r>
      <w:r w:rsidRPr="00872A79">
        <w:rPr>
          <w:color w:val="000000" w:themeColor="text1"/>
          <w:sz w:val="26"/>
          <w:szCs w:val="26"/>
        </w:rPr>
        <w:t xml:space="preserve"> </w:t>
      </w:r>
      <w:r w:rsidR="00404BD7" w:rsidRPr="00872A79">
        <w:rPr>
          <w:color w:val="000000" w:themeColor="text1"/>
          <w:sz w:val="26"/>
          <w:szCs w:val="26"/>
        </w:rPr>
        <w:t>больше</w:t>
      </w:r>
      <w:r w:rsidRPr="00872A79">
        <w:rPr>
          <w:color w:val="000000" w:themeColor="text1"/>
          <w:sz w:val="26"/>
          <w:szCs w:val="26"/>
        </w:rPr>
        <w:t xml:space="preserve"> плана отчетного периода</w:t>
      </w:r>
      <w:r w:rsidR="00404BD7" w:rsidRPr="00872A79">
        <w:rPr>
          <w:color w:val="000000" w:themeColor="text1"/>
          <w:sz w:val="26"/>
          <w:szCs w:val="26"/>
        </w:rPr>
        <w:t xml:space="preserve"> (50,0 тыс. руб.)</w:t>
      </w:r>
      <w:r w:rsidRPr="00872A79">
        <w:rPr>
          <w:color w:val="000000" w:themeColor="text1"/>
          <w:sz w:val="26"/>
          <w:szCs w:val="26"/>
        </w:rPr>
        <w:t xml:space="preserve">. </w:t>
      </w:r>
    </w:p>
    <w:p w:rsidR="00D12B0C" w:rsidRPr="00872A79" w:rsidRDefault="00D12B0C" w:rsidP="00D12B0C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Земельный налог с физических лиц поступил в сумме </w:t>
      </w:r>
      <w:r w:rsidR="00404BD7" w:rsidRPr="00872A79">
        <w:rPr>
          <w:color w:val="000000" w:themeColor="text1"/>
          <w:sz w:val="26"/>
          <w:szCs w:val="26"/>
        </w:rPr>
        <w:t>37</w:t>
      </w:r>
      <w:r w:rsidRPr="00872A79">
        <w:rPr>
          <w:color w:val="000000" w:themeColor="text1"/>
          <w:sz w:val="26"/>
          <w:szCs w:val="26"/>
        </w:rPr>
        <w:t>,</w:t>
      </w:r>
      <w:r w:rsidR="00404BD7" w:rsidRPr="00872A79">
        <w:rPr>
          <w:color w:val="000000" w:themeColor="text1"/>
          <w:sz w:val="26"/>
          <w:szCs w:val="26"/>
        </w:rPr>
        <w:t>4</w:t>
      </w:r>
      <w:r w:rsidRPr="00872A79">
        <w:rPr>
          <w:color w:val="000000" w:themeColor="text1"/>
          <w:sz w:val="26"/>
          <w:szCs w:val="26"/>
        </w:rPr>
        <w:t xml:space="preserve"> тыс. руб. или </w:t>
      </w:r>
      <w:r w:rsidR="00404BD7" w:rsidRPr="00872A79">
        <w:rPr>
          <w:color w:val="000000" w:themeColor="text1"/>
          <w:sz w:val="26"/>
          <w:szCs w:val="26"/>
        </w:rPr>
        <w:t>149</w:t>
      </w:r>
      <w:r w:rsidRPr="00872A79">
        <w:rPr>
          <w:color w:val="000000" w:themeColor="text1"/>
          <w:sz w:val="26"/>
          <w:szCs w:val="26"/>
        </w:rPr>
        <w:t>,6% от плана</w:t>
      </w:r>
      <w:r w:rsidR="0012734F" w:rsidRPr="00872A79">
        <w:rPr>
          <w:color w:val="000000" w:themeColor="text1"/>
          <w:sz w:val="26"/>
          <w:szCs w:val="26"/>
        </w:rPr>
        <w:t xml:space="preserve"> отчетного периода (25,0 тыс. руб.)</w:t>
      </w:r>
      <w:r w:rsidRPr="00872A79">
        <w:rPr>
          <w:color w:val="000000" w:themeColor="text1"/>
          <w:sz w:val="26"/>
          <w:szCs w:val="26"/>
        </w:rPr>
        <w:t>.</w:t>
      </w:r>
    </w:p>
    <w:p w:rsidR="005D24EB" w:rsidRPr="00872A79" w:rsidRDefault="005D24EB" w:rsidP="005D24EB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lastRenderedPageBreak/>
        <w:t xml:space="preserve">Согласно информации, представленной в пояснительной записке, </w:t>
      </w:r>
      <w:r w:rsidR="0012734F" w:rsidRPr="00872A79">
        <w:rPr>
          <w:color w:val="000000" w:themeColor="text1"/>
          <w:sz w:val="26"/>
          <w:szCs w:val="26"/>
        </w:rPr>
        <w:t>сверхплановое поступление</w:t>
      </w:r>
      <w:r w:rsidRPr="00872A79">
        <w:rPr>
          <w:color w:val="000000" w:themeColor="text1"/>
          <w:sz w:val="26"/>
          <w:szCs w:val="26"/>
        </w:rPr>
        <w:t xml:space="preserve"> </w:t>
      </w:r>
      <w:r w:rsidR="0012734F" w:rsidRPr="00872A79">
        <w:rPr>
          <w:color w:val="000000" w:themeColor="text1"/>
          <w:sz w:val="26"/>
          <w:szCs w:val="26"/>
        </w:rPr>
        <w:t>связано с оплатой</w:t>
      </w:r>
      <w:r w:rsidRPr="00872A79">
        <w:rPr>
          <w:color w:val="000000" w:themeColor="text1"/>
          <w:sz w:val="26"/>
          <w:szCs w:val="26"/>
        </w:rPr>
        <w:t xml:space="preserve"> задолженности по земельному налогу за 201</w:t>
      </w:r>
      <w:r w:rsidR="0012734F" w:rsidRPr="00872A79">
        <w:rPr>
          <w:color w:val="000000" w:themeColor="text1"/>
          <w:sz w:val="26"/>
          <w:szCs w:val="26"/>
        </w:rPr>
        <w:t>8</w:t>
      </w:r>
      <w:r w:rsidRPr="00872A79">
        <w:rPr>
          <w:color w:val="000000" w:themeColor="text1"/>
          <w:sz w:val="26"/>
          <w:szCs w:val="26"/>
        </w:rPr>
        <w:t xml:space="preserve"> год от СПК «</w:t>
      </w:r>
      <w:proofErr w:type="spellStart"/>
      <w:r w:rsidRPr="00872A79">
        <w:rPr>
          <w:color w:val="000000" w:themeColor="text1"/>
          <w:sz w:val="26"/>
          <w:szCs w:val="26"/>
        </w:rPr>
        <w:t>Харп</w:t>
      </w:r>
      <w:proofErr w:type="spellEnd"/>
      <w:r w:rsidRPr="00872A79">
        <w:rPr>
          <w:color w:val="000000" w:themeColor="text1"/>
          <w:sz w:val="26"/>
          <w:szCs w:val="26"/>
        </w:rPr>
        <w:t>».</w:t>
      </w:r>
    </w:p>
    <w:p w:rsidR="00B02600" w:rsidRPr="00872A79" w:rsidRDefault="00981938" w:rsidP="00482875">
      <w:pPr>
        <w:ind w:firstLine="709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Количество налогоплательщиков по зем</w:t>
      </w:r>
      <w:r w:rsidR="00B02600" w:rsidRPr="00872A79">
        <w:rPr>
          <w:color w:val="000000" w:themeColor="text1"/>
          <w:sz w:val="26"/>
          <w:szCs w:val="26"/>
        </w:rPr>
        <w:t>ельному налогу составляет – 32</w:t>
      </w:r>
      <w:r w:rsidR="0012734F" w:rsidRPr="00872A79">
        <w:rPr>
          <w:color w:val="000000" w:themeColor="text1"/>
          <w:sz w:val="26"/>
          <w:szCs w:val="26"/>
        </w:rPr>
        <w:t>3</w:t>
      </w:r>
      <w:r w:rsidRPr="00872A79">
        <w:rPr>
          <w:color w:val="000000" w:themeColor="text1"/>
          <w:sz w:val="26"/>
          <w:szCs w:val="26"/>
        </w:rPr>
        <w:t xml:space="preserve"> из них: физические лица – </w:t>
      </w:r>
      <w:r w:rsidR="00482875" w:rsidRPr="00872A79">
        <w:rPr>
          <w:color w:val="000000" w:themeColor="text1"/>
          <w:sz w:val="26"/>
          <w:szCs w:val="26"/>
        </w:rPr>
        <w:t>31</w:t>
      </w:r>
      <w:r w:rsidR="00781762" w:rsidRPr="00872A79">
        <w:rPr>
          <w:color w:val="000000" w:themeColor="text1"/>
          <w:sz w:val="26"/>
          <w:szCs w:val="26"/>
        </w:rPr>
        <w:t>2</w:t>
      </w:r>
      <w:r w:rsidRPr="00872A79">
        <w:rPr>
          <w:color w:val="000000" w:themeColor="text1"/>
          <w:sz w:val="26"/>
          <w:szCs w:val="26"/>
        </w:rPr>
        <w:t xml:space="preserve"> чел.; индивидуальные предприниматели – </w:t>
      </w:r>
      <w:r w:rsidR="0012734F" w:rsidRPr="00872A79">
        <w:rPr>
          <w:color w:val="000000" w:themeColor="text1"/>
          <w:sz w:val="26"/>
          <w:szCs w:val="26"/>
        </w:rPr>
        <w:t>2</w:t>
      </w:r>
      <w:r w:rsidRPr="00872A79">
        <w:rPr>
          <w:color w:val="000000" w:themeColor="text1"/>
          <w:sz w:val="26"/>
          <w:szCs w:val="26"/>
        </w:rPr>
        <w:t xml:space="preserve">; юридические лица – </w:t>
      </w:r>
      <w:r w:rsidR="0012734F" w:rsidRPr="00872A79">
        <w:rPr>
          <w:color w:val="000000" w:themeColor="text1"/>
          <w:sz w:val="26"/>
          <w:szCs w:val="26"/>
        </w:rPr>
        <w:t>9</w:t>
      </w:r>
      <w:r w:rsidR="00482875" w:rsidRPr="00872A79">
        <w:rPr>
          <w:color w:val="000000" w:themeColor="text1"/>
          <w:sz w:val="26"/>
          <w:szCs w:val="26"/>
        </w:rPr>
        <w:t>.</w:t>
      </w:r>
    </w:p>
    <w:p w:rsidR="00872A79" w:rsidRPr="00872A79" w:rsidRDefault="00872A79" w:rsidP="00872A79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По сравнению с аналогичным периодом прошлого года поступление данного налога уменьшилось на 149,1 тыс. руб.</w:t>
      </w:r>
    </w:p>
    <w:p w:rsidR="00B02600" w:rsidRPr="00872A79" w:rsidRDefault="00B02600" w:rsidP="00B02600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Администратором </w:t>
      </w:r>
      <w:r w:rsidR="00795E92" w:rsidRPr="00872A79">
        <w:rPr>
          <w:color w:val="000000" w:themeColor="text1"/>
          <w:sz w:val="26"/>
          <w:szCs w:val="26"/>
        </w:rPr>
        <w:t xml:space="preserve">данного доходного источника </w:t>
      </w:r>
      <w:r w:rsidRPr="00872A79">
        <w:rPr>
          <w:color w:val="000000" w:themeColor="text1"/>
          <w:sz w:val="26"/>
          <w:szCs w:val="26"/>
        </w:rPr>
        <w:t>является Управление Федеральной налоговой службы по Архангельской области и Ненецкому автономному округу.</w:t>
      </w:r>
    </w:p>
    <w:p w:rsidR="00981938" w:rsidRDefault="00981938" w:rsidP="00981938">
      <w:pPr>
        <w:ind w:firstLine="709"/>
        <w:jc w:val="both"/>
        <w:rPr>
          <w:sz w:val="26"/>
          <w:szCs w:val="26"/>
        </w:rPr>
      </w:pPr>
    </w:p>
    <w:p w:rsidR="00E6336D" w:rsidRPr="00872A79" w:rsidRDefault="00E6336D" w:rsidP="00497F56">
      <w:pPr>
        <w:numPr>
          <w:ilvl w:val="1"/>
          <w:numId w:val="3"/>
        </w:numPr>
        <w:ind w:left="0"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План по </w:t>
      </w:r>
      <w:r w:rsidRPr="00872A79">
        <w:rPr>
          <w:b/>
          <w:color w:val="000000" w:themeColor="text1"/>
          <w:sz w:val="26"/>
          <w:szCs w:val="26"/>
        </w:rPr>
        <w:t>государственной пошлине</w:t>
      </w:r>
      <w:r w:rsidRPr="00872A79">
        <w:rPr>
          <w:color w:val="000000" w:themeColor="text1"/>
          <w:sz w:val="26"/>
          <w:szCs w:val="26"/>
        </w:rPr>
        <w:t xml:space="preserve"> выполнен на </w:t>
      </w:r>
      <w:r w:rsidR="00781762" w:rsidRPr="00872A79">
        <w:rPr>
          <w:color w:val="000000" w:themeColor="text1"/>
          <w:sz w:val="26"/>
          <w:szCs w:val="26"/>
        </w:rPr>
        <w:t>1</w:t>
      </w:r>
      <w:r w:rsidR="001A7FA4" w:rsidRPr="00872A79">
        <w:rPr>
          <w:color w:val="000000" w:themeColor="text1"/>
          <w:sz w:val="26"/>
          <w:szCs w:val="26"/>
        </w:rPr>
        <w:t>0</w:t>
      </w:r>
      <w:r w:rsidR="00B30705" w:rsidRPr="00872A79">
        <w:rPr>
          <w:color w:val="000000" w:themeColor="text1"/>
          <w:sz w:val="26"/>
          <w:szCs w:val="26"/>
        </w:rPr>
        <w:t>0</w:t>
      </w:r>
      <w:r w:rsidR="00056D85" w:rsidRPr="00872A79">
        <w:rPr>
          <w:color w:val="000000" w:themeColor="text1"/>
          <w:sz w:val="26"/>
          <w:szCs w:val="26"/>
        </w:rPr>
        <w:t>,</w:t>
      </w:r>
      <w:r w:rsidR="00781762" w:rsidRPr="00872A79">
        <w:rPr>
          <w:color w:val="000000" w:themeColor="text1"/>
          <w:sz w:val="26"/>
          <w:szCs w:val="26"/>
        </w:rPr>
        <w:t>0</w:t>
      </w:r>
      <w:r w:rsidRPr="00872A79">
        <w:rPr>
          <w:color w:val="000000" w:themeColor="text1"/>
          <w:sz w:val="26"/>
          <w:szCs w:val="26"/>
        </w:rPr>
        <w:t>%</w:t>
      </w:r>
      <w:r w:rsidR="00B30705" w:rsidRPr="00872A79">
        <w:rPr>
          <w:color w:val="000000" w:themeColor="text1"/>
          <w:sz w:val="26"/>
          <w:szCs w:val="26"/>
        </w:rPr>
        <w:t>,</w:t>
      </w:r>
      <w:r w:rsidRPr="00872A79">
        <w:rPr>
          <w:color w:val="000000" w:themeColor="text1"/>
          <w:sz w:val="26"/>
          <w:szCs w:val="26"/>
        </w:rPr>
        <w:t xml:space="preserve"> </w:t>
      </w:r>
      <w:r w:rsidR="00B30705" w:rsidRPr="00872A79">
        <w:rPr>
          <w:color w:val="000000" w:themeColor="text1"/>
          <w:sz w:val="26"/>
          <w:szCs w:val="26"/>
        </w:rPr>
        <w:t>п</w:t>
      </w:r>
      <w:r w:rsidRPr="00872A79">
        <w:rPr>
          <w:color w:val="000000" w:themeColor="text1"/>
          <w:sz w:val="26"/>
          <w:szCs w:val="26"/>
        </w:rPr>
        <w:t>оступлени</w:t>
      </w:r>
      <w:r w:rsidR="00B30705" w:rsidRPr="00872A79">
        <w:rPr>
          <w:color w:val="000000" w:themeColor="text1"/>
          <w:sz w:val="26"/>
          <w:szCs w:val="26"/>
        </w:rPr>
        <w:t>я</w:t>
      </w:r>
      <w:r w:rsidRPr="00872A79">
        <w:rPr>
          <w:color w:val="000000" w:themeColor="text1"/>
          <w:sz w:val="26"/>
          <w:szCs w:val="26"/>
        </w:rPr>
        <w:t xml:space="preserve"> составил</w:t>
      </w:r>
      <w:r w:rsidR="00B30705" w:rsidRPr="00872A79">
        <w:rPr>
          <w:color w:val="000000" w:themeColor="text1"/>
          <w:sz w:val="26"/>
          <w:szCs w:val="26"/>
        </w:rPr>
        <w:t>и</w:t>
      </w:r>
      <w:r w:rsidRPr="00872A79">
        <w:rPr>
          <w:color w:val="000000" w:themeColor="text1"/>
          <w:sz w:val="26"/>
          <w:szCs w:val="26"/>
        </w:rPr>
        <w:t xml:space="preserve"> </w:t>
      </w:r>
      <w:r w:rsidR="00B30705" w:rsidRPr="00872A79">
        <w:rPr>
          <w:color w:val="000000" w:themeColor="text1"/>
          <w:sz w:val="26"/>
          <w:szCs w:val="26"/>
        </w:rPr>
        <w:t>5</w:t>
      </w:r>
      <w:r w:rsidR="00981938" w:rsidRPr="00872A79">
        <w:rPr>
          <w:color w:val="000000" w:themeColor="text1"/>
          <w:sz w:val="26"/>
          <w:szCs w:val="26"/>
        </w:rPr>
        <w:t>,</w:t>
      </w:r>
      <w:r w:rsidR="00B30705" w:rsidRPr="00872A79">
        <w:rPr>
          <w:color w:val="000000" w:themeColor="text1"/>
          <w:sz w:val="26"/>
          <w:szCs w:val="26"/>
        </w:rPr>
        <w:t>3</w:t>
      </w:r>
      <w:r w:rsidRPr="00872A79">
        <w:rPr>
          <w:color w:val="000000" w:themeColor="text1"/>
          <w:sz w:val="26"/>
          <w:szCs w:val="26"/>
        </w:rPr>
        <w:t> тыс.</w:t>
      </w:r>
      <w:r w:rsidR="00B30705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 По сравнению с аналогичным периодом прошлого года поступление </w:t>
      </w:r>
      <w:r w:rsidR="00795E92" w:rsidRPr="00872A79">
        <w:rPr>
          <w:color w:val="000000" w:themeColor="text1"/>
          <w:sz w:val="26"/>
          <w:szCs w:val="26"/>
        </w:rPr>
        <w:t xml:space="preserve">доходов от уплаты госпошлины </w:t>
      </w:r>
      <w:r w:rsidRPr="00872A79">
        <w:rPr>
          <w:color w:val="000000" w:themeColor="text1"/>
          <w:sz w:val="26"/>
          <w:szCs w:val="26"/>
        </w:rPr>
        <w:t>у</w:t>
      </w:r>
      <w:r w:rsidR="00EA3AF6" w:rsidRPr="00872A79">
        <w:rPr>
          <w:color w:val="000000" w:themeColor="text1"/>
          <w:sz w:val="26"/>
          <w:szCs w:val="26"/>
        </w:rPr>
        <w:t>м</w:t>
      </w:r>
      <w:r w:rsidR="00981938" w:rsidRPr="00872A79">
        <w:rPr>
          <w:color w:val="000000" w:themeColor="text1"/>
          <w:sz w:val="26"/>
          <w:szCs w:val="26"/>
        </w:rPr>
        <w:t>е</w:t>
      </w:r>
      <w:r w:rsidR="00EA3AF6" w:rsidRPr="00872A79">
        <w:rPr>
          <w:color w:val="000000" w:themeColor="text1"/>
          <w:sz w:val="26"/>
          <w:szCs w:val="26"/>
        </w:rPr>
        <w:t>ньш</w:t>
      </w:r>
      <w:r w:rsidR="00981938" w:rsidRPr="00872A79">
        <w:rPr>
          <w:color w:val="000000" w:themeColor="text1"/>
          <w:sz w:val="26"/>
          <w:szCs w:val="26"/>
        </w:rPr>
        <w:t>и</w:t>
      </w:r>
      <w:r w:rsidRPr="00872A79">
        <w:rPr>
          <w:color w:val="000000" w:themeColor="text1"/>
          <w:sz w:val="26"/>
          <w:szCs w:val="26"/>
        </w:rPr>
        <w:t xml:space="preserve">лось на </w:t>
      </w:r>
      <w:r w:rsidR="00B30705" w:rsidRPr="00872A79">
        <w:rPr>
          <w:color w:val="000000" w:themeColor="text1"/>
          <w:sz w:val="26"/>
          <w:szCs w:val="26"/>
        </w:rPr>
        <w:t>2</w:t>
      </w:r>
      <w:r w:rsidR="00981938" w:rsidRPr="00872A79">
        <w:rPr>
          <w:color w:val="000000" w:themeColor="text1"/>
          <w:sz w:val="26"/>
          <w:szCs w:val="26"/>
        </w:rPr>
        <w:t>,</w:t>
      </w:r>
      <w:r w:rsidR="00B30705" w:rsidRPr="00872A79">
        <w:rPr>
          <w:color w:val="000000" w:themeColor="text1"/>
          <w:sz w:val="26"/>
          <w:szCs w:val="26"/>
        </w:rPr>
        <w:t>8</w:t>
      </w:r>
      <w:r w:rsidRPr="00872A79">
        <w:rPr>
          <w:color w:val="000000" w:themeColor="text1"/>
          <w:sz w:val="26"/>
          <w:szCs w:val="26"/>
        </w:rPr>
        <w:t> тыс.</w:t>
      </w:r>
      <w:r w:rsidR="00B30705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>руб.</w:t>
      </w:r>
    </w:p>
    <w:p w:rsidR="002A6252" w:rsidRPr="00872A79" w:rsidRDefault="002A6252" w:rsidP="002A625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="001207DB" w:rsidRPr="00872A79">
        <w:rPr>
          <w:color w:val="000000" w:themeColor="text1"/>
          <w:sz w:val="26"/>
          <w:szCs w:val="26"/>
        </w:rPr>
        <w:t>Приморско-Куйский</w:t>
      </w:r>
      <w:proofErr w:type="spellEnd"/>
      <w:r w:rsidR="001207DB" w:rsidRPr="00872A79">
        <w:rPr>
          <w:color w:val="000000" w:themeColor="text1"/>
          <w:sz w:val="26"/>
          <w:szCs w:val="26"/>
        </w:rPr>
        <w:t xml:space="preserve"> </w:t>
      </w:r>
      <w:r w:rsidRPr="00872A79">
        <w:rPr>
          <w:color w:val="000000" w:themeColor="text1"/>
          <w:sz w:val="26"/>
          <w:szCs w:val="26"/>
        </w:rPr>
        <w:t>сельсовет» НАО.</w:t>
      </w:r>
    </w:p>
    <w:p w:rsidR="00E63BB2" w:rsidRDefault="00E63BB2" w:rsidP="00774AB4">
      <w:pPr>
        <w:ind w:right="-2"/>
        <w:jc w:val="both"/>
      </w:pPr>
    </w:p>
    <w:p w:rsidR="003455DF" w:rsidRDefault="00795E92" w:rsidP="00497F56">
      <w:pPr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Неналоговые доходы бюджета</w:t>
      </w:r>
    </w:p>
    <w:p w:rsidR="00795E92" w:rsidRPr="00E51389" w:rsidRDefault="00795E92" w:rsidP="00795E92">
      <w:pPr>
        <w:rPr>
          <w:b/>
          <w:bCs/>
          <w:sz w:val="26"/>
          <w:szCs w:val="26"/>
        </w:rPr>
      </w:pPr>
    </w:p>
    <w:p w:rsidR="003455DF" w:rsidRPr="00872A79" w:rsidRDefault="00FE5652" w:rsidP="003455DF">
      <w:pPr>
        <w:pStyle w:val="a3"/>
        <w:ind w:left="0"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872A79">
        <w:rPr>
          <w:rFonts w:eastAsia="Calibri"/>
          <w:bCs/>
          <w:color w:val="000000" w:themeColor="text1"/>
          <w:sz w:val="26"/>
          <w:szCs w:val="26"/>
        </w:rPr>
        <w:t>Н</w:t>
      </w:r>
      <w:r w:rsidR="002D4F5C" w:rsidRPr="00872A79">
        <w:rPr>
          <w:rFonts w:eastAsia="Calibri"/>
          <w:bCs/>
          <w:color w:val="000000" w:themeColor="text1"/>
          <w:sz w:val="26"/>
          <w:szCs w:val="26"/>
        </w:rPr>
        <w:t>а отчетный период</w:t>
      </w:r>
      <w:r w:rsidR="002D4F5C" w:rsidRPr="00872A79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  <w:r w:rsidR="002D4F5C" w:rsidRPr="00872A79">
        <w:rPr>
          <w:rFonts w:eastAsia="Calibri"/>
          <w:bCs/>
          <w:color w:val="000000" w:themeColor="text1"/>
          <w:sz w:val="26"/>
          <w:szCs w:val="26"/>
        </w:rPr>
        <w:t>плановая величина</w:t>
      </w:r>
      <w:r w:rsidRPr="00872A79">
        <w:rPr>
          <w:rFonts w:eastAsia="Calibri"/>
          <w:bCs/>
          <w:color w:val="000000" w:themeColor="text1"/>
          <w:sz w:val="26"/>
          <w:szCs w:val="26"/>
        </w:rPr>
        <w:t xml:space="preserve"> поступлений неналоговых доходов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 xml:space="preserve"> составила </w:t>
      </w:r>
      <w:r w:rsidR="00C64D2D" w:rsidRPr="00872A79">
        <w:rPr>
          <w:rFonts w:eastAsia="Calibri"/>
          <w:bCs/>
          <w:color w:val="000000" w:themeColor="text1"/>
          <w:sz w:val="26"/>
          <w:szCs w:val="26"/>
        </w:rPr>
        <w:t>3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07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>,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0</w:t>
      </w:r>
      <w:r w:rsidR="0074176F" w:rsidRPr="00872A79">
        <w:rPr>
          <w:rFonts w:eastAsia="Calibri"/>
          <w:bCs/>
          <w:color w:val="000000" w:themeColor="text1"/>
          <w:sz w:val="26"/>
          <w:szCs w:val="26"/>
        </w:rPr>
        <w:t> 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>тыс.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 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>руб.</w:t>
      </w:r>
      <w:r w:rsidR="002D4F5C" w:rsidRPr="00872A79">
        <w:rPr>
          <w:rFonts w:eastAsia="Calibri"/>
          <w:bCs/>
          <w:color w:val="000000" w:themeColor="text1"/>
          <w:sz w:val="26"/>
          <w:szCs w:val="26"/>
        </w:rPr>
        <w:t>, фактическое исполнение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 xml:space="preserve"> составило 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414</w:t>
      </w:r>
      <w:r w:rsidRPr="00872A79">
        <w:rPr>
          <w:rFonts w:eastAsia="Calibri"/>
          <w:bCs/>
          <w:color w:val="000000" w:themeColor="text1"/>
          <w:sz w:val="26"/>
          <w:szCs w:val="26"/>
        </w:rPr>
        <w:t>,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9</w:t>
      </w:r>
      <w:r w:rsidRPr="00872A79">
        <w:rPr>
          <w:rFonts w:eastAsia="Calibri"/>
          <w:bCs/>
          <w:color w:val="000000" w:themeColor="text1"/>
          <w:sz w:val="26"/>
          <w:szCs w:val="26"/>
        </w:rPr>
        <w:t> тыс.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 </w:t>
      </w:r>
      <w:r w:rsidRPr="00872A79">
        <w:rPr>
          <w:rFonts w:eastAsia="Calibri"/>
          <w:bCs/>
          <w:color w:val="000000" w:themeColor="text1"/>
          <w:sz w:val="26"/>
          <w:szCs w:val="26"/>
        </w:rPr>
        <w:t>руб.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 xml:space="preserve"> или 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135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>,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1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>% от плана</w:t>
      </w:r>
      <w:r w:rsidR="00795E92" w:rsidRPr="00872A79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 xml:space="preserve">отчетного периода </w:t>
      </w:r>
      <w:r w:rsidR="00795E92" w:rsidRPr="00872A79">
        <w:rPr>
          <w:rFonts w:eastAsia="Calibri"/>
          <w:bCs/>
          <w:color w:val="000000" w:themeColor="text1"/>
          <w:sz w:val="26"/>
          <w:szCs w:val="26"/>
        </w:rPr>
        <w:t>и 1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7</w:t>
      </w:r>
      <w:r w:rsidR="00795E92" w:rsidRPr="00872A79">
        <w:rPr>
          <w:rFonts w:eastAsia="Calibri"/>
          <w:bCs/>
          <w:color w:val="000000" w:themeColor="text1"/>
          <w:sz w:val="26"/>
          <w:szCs w:val="26"/>
        </w:rPr>
        <w:t>,</w:t>
      </w:r>
      <w:r w:rsidR="00505EBA" w:rsidRPr="00872A79">
        <w:rPr>
          <w:rFonts w:eastAsia="Calibri"/>
          <w:bCs/>
          <w:color w:val="000000" w:themeColor="text1"/>
          <w:sz w:val="26"/>
          <w:szCs w:val="26"/>
        </w:rPr>
        <w:t>9</w:t>
      </w:r>
      <w:r w:rsidR="00795E92" w:rsidRPr="00872A79">
        <w:rPr>
          <w:rFonts w:eastAsia="Calibri"/>
          <w:bCs/>
          <w:color w:val="000000" w:themeColor="text1"/>
          <w:sz w:val="26"/>
          <w:szCs w:val="26"/>
        </w:rPr>
        <w:t xml:space="preserve">% </w:t>
      </w:r>
      <w:r w:rsidR="00505EBA" w:rsidRPr="00872A79">
        <w:rPr>
          <w:color w:val="000000" w:themeColor="text1"/>
          <w:sz w:val="26"/>
          <w:szCs w:val="26"/>
        </w:rPr>
        <w:t>по отношению к годовым назначениям</w:t>
      </w:r>
      <w:r w:rsidR="001207DB" w:rsidRPr="00872A79">
        <w:rPr>
          <w:rFonts w:eastAsia="Calibri"/>
          <w:bCs/>
          <w:color w:val="000000" w:themeColor="text1"/>
          <w:sz w:val="26"/>
          <w:szCs w:val="26"/>
        </w:rPr>
        <w:t>.</w:t>
      </w:r>
    </w:p>
    <w:p w:rsidR="00E004FC" w:rsidRPr="00505EBA" w:rsidRDefault="00E004FC" w:rsidP="003455DF">
      <w:pPr>
        <w:pStyle w:val="a3"/>
        <w:ind w:left="0" w:firstLine="709"/>
        <w:jc w:val="both"/>
        <w:rPr>
          <w:rFonts w:eastAsia="Calibri"/>
          <w:bCs/>
          <w:color w:val="1F497D" w:themeColor="text2"/>
          <w:sz w:val="26"/>
          <w:szCs w:val="26"/>
        </w:rPr>
      </w:pPr>
    </w:p>
    <w:p w:rsidR="00D569BA" w:rsidRPr="00EB464D" w:rsidRDefault="00242FEA" w:rsidP="00497F56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B464D">
        <w:rPr>
          <w:b/>
          <w:sz w:val="26"/>
          <w:szCs w:val="26"/>
        </w:rPr>
        <w:t>Д</w:t>
      </w:r>
      <w:r w:rsidR="00835347" w:rsidRPr="00EB464D">
        <w:rPr>
          <w:b/>
          <w:sz w:val="26"/>
          <w:szCs w:val="26"/>
        </w:rPr>
        <w:t>оход</w:t>
      </w:r>
      <w:r w:rsidRPr="00EB464D">
        <w:rPr>
          <w:b/>
          <w:sz w:val="26"/>
          <w:szCs w:val="26"/>
        </w:rPr>
        <w:t>ы</w:t>
      </w:r>
      <w:r w:rsidR="00D12B0C" w:rsidRPr="00EB464D">
        <w:rPr>
          <w:b/>
          <w:sz w:val="26"/>
          <w:szCs w:val="26"/>
        </w:rPr>
        <w:t>, получаемы</w:t>
      </w:r>
      <w:r w:rsidRPr="00EB464D">
        <w:rPr>
          <w:b/>
          <w:sz w:val="26"/>
          <w:szCs w:val="26"/>
        </w:rPr>
        <w:t>е</w:t>
      </w:r>
      <w:r w:rsidR="00D12B0C" w:rsidRPr="00EB464D">
        <w:rPr>
          <w:b/>
          <w:sz w:val="26"/>
          <w:szCs w:val="26"/>
        </w:rPr>
        <w:t xml:space="preserve"> в виде </w:t>
      </w:r>
      <w:r w:rsidR="00D569BA" w:rsidRPr="00EB464D">
        <w:rPr>
          <w:b/>
          <w:sz w:val="26"/>
          <w:szCs w:val="26"/>
        </w:rPr>
        <w:t>арендной</w:t>
      </w:r>
      <w:r w:rsidR="00D12B0C" w:rsidRPr="00EB464D">
        <w:rPr>
          <w:b/>
          <w:sz w:val="26"/>
          <w:szCs w:val="26"/>
        </w:rPr>
        <w:t xml:space="preserve"> </w:t>
      </w:r>
      <w:r w:rsidR="00D569BA" w:rsidRPr="00EB464D">
        <w:rPr>
          <w:b/>
          <w:sz w:val="26"/>
          <w:szCs w:val="26"/>
        </w:rPr>
        <w:t>платы, а также средства от продажи права на заключение договоров аренды за земли, находящихся в собственности сельских поселений</w:t>
      </w:r>
      <w:r w:rsidR="00D569BA" w:rsidRPr="00EB464D">
        <w:rPr>
          <w:sz w:val="26"/>
          <w:szCs w:val="26"/>
        </w:rPr>
        <w:t xml:space="preserve"> (за исключением земельных участков муниципальных бюджетных и автономных учреждений)</w:t>
      </w:r>
      <w:r w:rsidR="00835347" w:rsidRPr="00EB464D">
        <w:rPr>
          <w:sz w:val="26"/>
          <w:szCs w:val="26"/>
        </w:rPr>
        <w:t xml:space="preserve"> в отчетном периоде </w:t>
      </w:r>
      <w:r w:rsidRPr="00EB464D">
        <w:rPr>
          <w:sz w:val="26"/>
          <w:szCs w:val="26"/>
        </w:rPr>
        <w:t>поступили в запланированной</w:t>
      </w:r>
      <w:r w:rsidR="00835347" w:rsidRPr="00EB464D">
        <w:rPr>
          <w:sz w:val="26"/>
          <w:szCs w:val="26"/>
        </w:rPr>
        <w:t xml:space="preserve"> сумме </w:t>
      </w:r>
      <w:r w:rsidRPr="00EB464D">
        <w:rPr>
          <w:sz w:val="26"/>
          <w:szCs w:val="26"/>
        </w:rPr>
        <w:t>4</w:t>
      </w:r>
      <w:r w:rsidR="00835347" w:rsidRPr="00EB464D">
        <w:rPr>
          <w:sz w:val="26"/>
          <w:szCs w:val="26"/>
        </w:rPr>
        <w:t>,</w:t>
      </w:r>
      <w:r w:rsidRPr="00EB464D">
        <w:rPr>
          <w:sz w:val="26"/>
          <w:szCs w:val="26"/>
        </w:rPr>
        <w:t>9</w:t>
      </w:r>
      <w:r w:rsidR="00835347" w:rsidRPr="00EB464D">
        <w:rPr>
          <w:sz w:val="26"/>
          <w:szCs w:val="26"/>
        </w:rPr>
        <w:t> тыс.</w:t>
      </w:r>
      <w:r w:rsidRPr="00EB464D">
        <w:rPr>
          <w:sz w:val="26"/>
          <w:szCs w:val="26"/>
        </w:rPr>
        <w:t> </w:t>
      </w:r>
      <w:r w:rsidR="00835347" w:rsidRPr="00EB464D">
        <w:rPr>
          <w:sz w:val="26"/>
          <w:szCs w:val="26"/>
        </w:rPr>
        <w:t>руб.</w:t>
      </w:r>
      <w:r w:rsidR="00C55482" w:rsidRPr="00EB464D">
        <w:rPr>
          <w:sz w:val="26"/>
          <w:szCs w:val="26"/>
        </w:rPr>
        <w:t xml:space="preserve"> и </w:t>
      </w:r>
      <w:r w:rsidRPr="00EB464D">
        <w:rPr>
          <w:sz w:val="26"/>
          <w:szCs w:val="26"/>
        </w:rPr>
        <w:t>4</w:t>
      </w:r>
      <w:r w:rsidR="00C55482" w:rsidRPr="00EB464D">
        <w:rPr>
          <w:sz w:val="26"/>
          <w:szCs w:val="26"/>
        </w:rPr>
        <w:t>,</w:t>
      </w:r>
      <w:r w:rsidRPr="00EB464D">
        <w:rPr>
          <w:sz w:val="26"/>
          <w:szCs w:val="26"/>
        </w:rPr>
        <w:t>1</w:t>
      </w:r>
      <w:r w:rsidR="00C55482" w:rsidRPr="00EB464D">
        <w:rPr>
          <w:sz w:val="26"/>
          <w:szCs w:val="26"/>
        </w:rPr>
        <w:t>% по отношению к годовым назначениям.</w:t>
      </w:r>
      <w:proofErr w:type="gramEnd"/>
    </w:p>
    <w:p w:rsidR="00590067" w:rsidRPr="00EB464D" w:rsidRDefault="00590067" w:rsidP="00D569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B464D">
        <w:rPr>
          <w:sz w:val="26"/>
          <w:szCs w:val="26"/>
        </w:rPr>
        <w:t xml:space="preserve">Количество плательщиков </w:t>
      </w:r>
      <w:r w:rsidR="00795E92" w:rsidRPr="00EB464D">
        <w:rPr>
          <w:sz w:val="26"/>
          <w:szCs w:val="26"/>
        </w:rPr>
        <w:noBreakHyphen/>
        <w:t xml:space="preserve"> </w:t>
      </w:r>
      <w:r w:rsidRPr="00EB464D">
        <w:rPr>
          <w:sz w:val="26"/>
          <w:szCs w:val="26"/>
        </w:rPr>
        <w:t xml:space="preserve">34, из них </w:t>
      </w:r>
      <w:r w:rsidR="00326A11" w:rsidRPr="00EB464D">
        <w:rPr>
          <w:sz w:val="26"/>
          <w:szCs w:val="26"/>
        </w:rPr>
        <w:t>5</w:t>
      </w:r>
      <w:r w:rsidRPr="00EB464D">
        <w:rPr>
          <w:sz w:val="26"/>
          <w:szCs w:val="26"/>
        </w:rPr>
        <w:t xml:space="preserve"> юридических лиц</w:t>
      </w:r>
      <w:r w:rsidR="00326A11" w:rsidRPr="00EB464D">
        <w:rPr>
          <w:sz w:val="26"/>
          <w:szCs w:val="26"/>
        </w:rPr>
        <w:t>а</w:t>
      </w:r>
      <w:r w:rsidRPr="00EB464D">
        <w:rPr>
          <w:sz w:val="26"/>
          <w:szCs w:val="26"/>
        </w:rPr>
        <w:t xml:space="preserve"> –</w:t>
      </w:r>
      <w:r w:rsidR="00F15E11" w:rsidRPr="00EB464D">
        <w:rPr>
          <w:sz w:val="26"/>
          <w:szCs w:val="26"/>
        </w:rPr>
        <w:t xml:space="preserve"> </w:t>
      </w:r>
      <w:r w:rsidR="00916782" w:rsidRPr="00EB464D">
        <w:rPr>
          <w:sz w:val="26"/>
          <w:szCs w:val="26"/>
        </w:rPr>
        <w:t>ГБУК НАО «ДК п. Красное»</w:t>
      </w:r>
      <w:r w:rsidR="00916782" w:rsidRPr="00EB464D">
        <w:t xml:space="preserve">, </w:t>
      </w:r>
      <w:r w:rsidRPr="00EB464D">
        <w:rPr>
          <w:sz w:val="26"/>
          <w:szCs w:val="26"/>
        </w:rPr>
        <w:t>ООО «СТК Нарьян-Мар», ООО «Строительно-монтажное предприятие</w:t>
      </w:r>
      <w:r w:rsidR="00505EBA" w:rsidRPr="00EB464D">
        <w:rPr>
          <w:sz w:val="26"/>
          <w:szCs w:val="26"/>
        </w:rPr>
        <w:t>-</w:t>
      </w:r>
      <w:r w:rsidRPr="00EB464D">
        <w:rPr>
          <w:sz w:val="26"/>
          <w:szCs w:val="26"/>
        </w:rPr>
        <w:t xml:space="preserve">83», </w:t>
      </w:r>
      <w:r w:rsidR="00916782" w:rsidRPr="00EB464D">
        <w:rPr>
          <w:sz w:val="26"/>
          <w:szCs w:val="26"/>
        </w:rPr>
        <w:t>МП ЗР «</w:t>
      </w:r>
      <w:proofErr w:type="spellStart"/>
      <w:r w:rsidR="00916782" w:rsidRPr="00EB464D">
        <w:rPr>
          <w:sz w:val="26"/>
          <w:szCs w:val="26"/>
        </w:rPr>
        <w:t>Севержилкомсервис</w:t>
      </w:r>
      <w:proofErr w:type="spellEnd"/>
      <w:r w:rsidR="00916782" w:rsidRPr="00EB464D">
        <w:rPr>
          <w:sz w:val="26"/>
          <w:szCs w:val="26"/>
        </w:rPr>
        <w:t xml:space="preserve">», </w:t>
      </w:r>
      <w:r w:rsidRPr="00EB464D">
        <w:rPr>
          <w:sz w:val="26"/>
          <w:szCs w:val="26"/>
        </w:rPr>
        <w:t xml:space="preserve">ИП </w:t>
      </w:r>
      <w:proofErr w:type="spellStart"/>
      <w:r w:rsidRPr="00EB464D">
        <w:rPr>
          <w:sz w:val="26"/>
          <w:szCs w:val="26"/>
        </w:rPr>
        <w:t>Стремоусова</w:t>
      </w:r>
      <w:proofErr w:type="spellEnd"/>
      <w:r w:rsidRPr="00EB464D">
        <w:rPr>
          <w:sz w:val="26"/>
          <w:szCs w:val="26"/>
        </w:rPr>
        <w:t xml:space="preserve"> Ирина Валерьевна.</w:t>
      </w:r>
    </w:p>
    <w:p w:rsidR="00EB464D" w:rsidRPr="00EB464D" w:rsidRDefault="00EB464D" w:rsidP="00EB464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B464D">
        <w:rPr>
          <w:sz w:val="26"/>
          <w:szCs w:val="26"/>
        </w:rPr>
        <w:t>По сравнению с аналогичным периодом прошлого года объем поступлений уменьшился на 6,4 тыс. руб.</w:t>
      </w:r>
    </w:p>
    <w:p w:rsidR="003A254C" w:rsidRPr="00EB464D" w:rsidRDefault="001F0E62" w:rsidP="00D569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B464D">
        <w:rPr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EB464D">
        <w:rPr>
          <w:sz w:val="26"/>
          <w:szCs w:val="26"/>
        </w:rPr>
        <w:t>Приморско-Куйский</w:t>
      </w:r>
      <w:proofErr w:type="spellEnd"/>
      <w:r w:rsidRPr="00EB464D">
        <w:rPr>
          <w:sz w:val="26"/>
          <w:szCs w:val="26"/>
        </w:rPr>
        <w:t xml:space="preserve"> сельсовет» НАО.</w:t>
      </w:r>
    </w:p>
    <w:p w:rsidR="003B65DC" w:rsidRDefault="003B65DC" w:rsidP="002653E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D569BA" w:rsidRPr="00872A79" w:rsidRDefault="001F0E62" w:rsidP="00497F56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872A79">
        <w:rPr>
          <w:b/>
          <w:color w:val="000000" w:themeColor="text1"/>
          <w:sz w:val="26"/>
          <w:szCs w:val="26"/>
        </w:rPr>
        <w:t>Д</w:t>
      </w:r>
      <w:r w:rsidR="00D569BA" w:rsidRPr="00872A79">
        <w:rPr>
          <w:b/>
          <w:color w:val="000000" w:themeColor="text1"/>
          <w:sz w:val="26"/>
          <w:szCs w:val="26"/>
        </w:rPr>
        <w:t>оход</w:t>
      </w:r>
      <w:r w:rsidRPr="00872A79">
        <w:rPr>
          <w:b/>
          <w:color w:val="000000" w:themeColor="text1"/>
          <w:sz w:val="26"/>
          <w:szCs w:val="26"/>
        </w:rPr>
        <w:t>ы</w:t>
      </w:r>
      <w:r w:rsidR="00D569BA" w:rsidRPr="00872A79">
        <w:rPr>
          <w:b/>
          <w:color w:val="000000" w:themeColor="text1"/>
          <w:sz w:val="26"/>
          <w:szCs w:val="26"/>
        </w:rPr>
        <w:t xml:space="preserve"> от сдачи в аренду имущества, </w:t>
      </w:r>
      <w:r w:rsidR="00795E92" w:rsidRPr="00872A79">
        <w:rPr>
          <w:b/>
          <w:color w:val="000000" w:themeColor="text1"/>
          <w:sz w:val="26"/>
          <w:szCs w:val="26"/>
        </w:rPr>
        <w:t>составляющего казну сельских поселений</w:t>
      </w:r>
      <w:r w:rsidR="00D569BA" w:rsidRPr="00872A79">
        <w:rPr>
          <w:color w:val="000000" w:themeColor="text1"/>
          <w:sz w:val="26"/>
          <w:szCs w:val="26"/>
        </w:rPr>
        <w:t xml:space="preserve"> (за исключением </w:t>
      </w:r>
      <w:r w:rsidR="00795E92" w:rsidRPr="00872A79">
        <w:rPr>
          <w:color w:val="000000" w:themeColor="text1"/>
          <w:sz w:val="26"/>
          <w:szCs w:val="26"/>
        </w:rPr>
        <w:t>земельных участков</w:t>
      </w:r>
      <w:r w:rsidR="00D569BA" w:rsidRPr="00872A79">
        <w:rPr>
          <w:color w:val="000000" w:themeColor="text1"/>
          <w:sz w:val="26"/>
          <w:szCs w:val="26"/>
        </w:rPr>
        <w:t>)</w:t>
      </w:r>
      <w:r w:rsidR="00795E92" w:rsidRPr="00872A79">
        <w:rPr>
          <w:color w:val="000000" w:themeColor="text1"/>
          <w:sz w:val="26"/>
          <w:szCs w:val="26"/>
        </w:rPr>
        <w:t>,</w:t>
      </w:r>
      <w:r w:rsidRPr="00872A79">
        <w:rPr>
          <w:color w:val="000000" w:themeColor="text1"/>
          <w:sz w:val="26"/>
          <w:szCs w:val="26"/>
        </w:rPr>
        <w:t xml:space="preserve"> </w:t>
      </w:r>
      <w:r w:rsidR="00242FEA" w:rsidRPr="00872A79">
        <w:rPr>
          <w:color w:val="000000" w:themeColor="text1"/>
          <w:sz w:val="26"/>
          <w:szCs w:val="26"/>
        </w:rPr>
        <w:t>в</w:t>
      </w:r>
      <w:r w:rsidRPr="00872A79">
        <w:rPr>
          <w:color w:val="000000" w:themeColor="text1"/>
          <w:sz w:val="26"/>
          <w:szCs w:val="26"/>
        </w:rPr>
        <w:t xml:space="preserve"> отчетн</w:t>
      </w:r>
      <w:r w:rsidR="00242FEA" w:rsidRPr="00872A79">
        <w:rPr>
          <w:color w:val="000000" w:themeColor="text1"/>
          <w:sz w:val="26"/>
          <w:szCs w:val="26"/>
        </w:rPr>
        <w:t>ом</w:t>
      </w:r>
      <w:r w:rsidRPr="00872A79">
        <w:rPr>
          <w:color w:val="000000" w:themeColor="text1"/>
          <w:sz w:val="26"/>
          <w:szCs w:val="26"/>
        </w:rPr>
        <w:t xml:space="preserve"> период</w:t>
      </w:r>
      <w:r w:rsidR="00242FEA" w:rsidRPr="00872A79">
        <w:rPr>
          <w:color w:val="000000" w:themeColor="text1"/>
          <w:sz w:val="26"/>
          <w:szCs w:val="26"/>
        </w:rPr>
        <w:t>е</w:t>
      </w:r>
      <w:r w:rsidRPr="00872A79">
        <w:rPr>
          <w:color w:val="000000" w:themeColor="text1"/>
          <w:sz w:val="26"/>
          <w:szCs w:val="26"/>
        </w:rPr>
        <w:t xml:space="preserve"> </w:t>
      </w:r>
      <w:r w:rsidR="00242FEA" w:rsidRPr="00872A79">
        <w:rPr>
          <w:color w:val="000000" w:themeColor="text1"/>
          <w:sz w:val="26"/>
          <w:szCs w:val="26"/>
        </w:rPr>
        <w:t>поступили</w:t>
      </w:r>
      <w:r w:rsidRPr="00872A79">
        <w:rPr>
          <w:color w:val="000000" w:themeColor="text1"/>
          <w:sz w:val="26"/>
          <w:szCs w:val="26"/>
        </w:rPr>
        <w:t xml:space="preserve"> в сумме </w:t>
      </w:r>
      <w:r w:rsidR="00590067" w:rsidRPr="00872A79">
        <w:rPr>
          <w:color w:val="000000" w:themeColor="text1"/>
          <w:sz w:val="26"/>
          <w:szCs w:val="26"/>
        </w:rPr>
        <w:t>2</w:t>
      </w:r>
      <w:r w:rsidR="00242FEA" w:rsidRPr="00872A79">
        <w:rPr>
          <w:color w:val="000000" w:themeColor="text1"/>
          <w:sz w:val="26"/>
          <w:szCs w:val="26"/>
        </w:rPr>
        <w:t>64</w:t>
      </w:r>
      <w:r w:rsidRPr="00872A79">
        <w:rPr>
          <w:color w:val="000000" w:themeColor="text1"/>
          <w:sz w:val="26"/>
          <w:szCs w:val="26"/>
        </w:rPr>
        <w:t>,</w:t>
      </w:r>
      <w:r w:rsidR="00242FEA" w:rsidRPr="00872A79">
        <w:rPr>
          <w:color w:val="000000" w:themeColor="text1"/>
          <w:sz w:val="26"/>
          <w:szCs w:val="26"/>
        </w:rPr>
        <w:t>1</w:t>
      </w:r>
      <w:r w:rsidRPr="00872A79">
        <w:rPr>
          <w:color w:val="000000" w:themeColor="text1"/>
          <w:sz w:val="26"/>
          <w:szCs w:val="26"/>
        </w:rPr>
        <w:t> тыс.</w:t>
      </w:r>
      <w:r w:rsidR="00242FEA" w:rsidRPr="00872A79">
        <w:rPr>
          <w:color w:val="000000" w:themeColor="text1"/>
          <w:sz w:val="26"/>
          <w:szCs w:val="26"/>
        </w:rPr>
        <w:t> </w:t>
      </w:r>
      <w:r w:rsidRPr="00872A79">
        <w:rPr>
          <w:color w:val="000000" w:themeColor="text1"/>
          <w:sz w:val="26"/>
          <w:szCs w:val="26"/>
        </w:rPr>
        <w:t xml:space="preserve">руб. или </w:t>
      </w:r>
      <w:r w:rsidR="00242FEA" w:rsidRPr="00872A79">
        <w:rPr>
          <w:color w:val="000000" w:themeColor="text1"/>
          <w:sz w:val="26"/>
          <w:szCs w:val="26"/>
        </w:rPr>
        <w:t>1</w:t>
      </w:r>
      <w:r w:rsidR="00390225" w:rsidRPr="00872A79">
        <w:rPr>
          <w:color w:val="000000" w:themeColor="text1"/>
          <w:sz w:val="26"/>
          <w:szCs w:val="26"/>
        </w:rPr>
        <w:t>69</w:t>
      </w:r>
      <w:r w:rsidRPr="00872A79">
        <w:rPr>
          <w:color w:val="000000" w:themeColor="text1"/>
          <w:sz w:val="26"/>
          <w:szCs w:val="26"/>
        </w:rPr>
        <w:t>,</w:t>
      </w:r>
      <w:r w:rsidR="00390225" w:rsidRPr="00872A79">
        <w:rPr>
          <w:color w:val="000000" w:themeColor="text1"/>
          <w:sz w:val="26"/>
          <w:szCs w:val="26"/>
        </w:rPr>
        <w:t>0</w:t>
      </w:r>
      <w:r w:rsidRPr="00872A79">
        <w:rPr>
          <w:color w:val="000000" w:themeColor="text1"/>
          <w:sz w:val="26"/>
          <w:szCs w:val="26"/>
        </w:rPr>
        <w:t>%</w:t>
      </w:r>
      <w:r w:rsidRPr="00872A79">
        <w:rPr>
          <w:bCs/>
          <w:color w:val="000000" w:themeColor="text1"/>
          <w:sz w:val="26"/>
          <w:szCs w:val="26"/>
        </w:rPr>
        <w:t xml:space="preserve"> от плана </w:t>
      </w:r>
      <w:r w:rsidR="00390225" w:rsidRPr="00872A79">
        <w:rPr>
          <w:bCs/>
          <w:color w:val="000000" w:themeColor="text1"/>
          <w:sz w:val="26"/>
          <w:szCs w:val="26"/>
        </w:rPr>
        <w:t xml:space="preserve">отчетного периода (156,3 тыс. руб.) </w:t>
      </w:r>
      <w:r w:rsidRPr="00872A79">
        <w:rPr>
          <w:bCs/>
          <w:color w:val="000000" w:themeColor="text1"/>
          <w:sz w:val="26"/>
          <w:szCs w:val="26"/>
        </w:rPr>
        <w:t xml:space="preserve">и </w:t>
      </w:r>
      <w:r w:rsidR="00590067" w:rsidRPr="00872A79">
        <w:rPr>
          <w:bCs/>
          <w:color w:val="000000" w:themeColor="text1"/>
          <w:sz w:val="26"/>
          <w:szCs w:val="26"/>
        </w:rPr>
        <w:t>2</w:t>
      </w:r>
      <w:r w:rsidR="00390225" w:rsidRPr="00872A79">
        <w:rPr>
          <w:bCs/>
          <w:color w:val="000000" w:themeColor="text1"/>
          <w:sz w:val="26"/>
          <w:szCs w:val="26"/>
        </w:rPr>
        <w:t>9</w:t>
      </w:r>
      <w:r w:rsidRPr="00872A79">
        <w:rPr>
          <w:bCs/>
          <w:color w:val="000000" w:themeColor="text1"/>
          <w:sz w:val="26"/>
          <w:szCs w:val="26"/>
        </w:rPr>
        <w:t>,</w:t>
      </w:r>
      <w:r w:rsidR="00D00A1E" w:rsidRPr="00872A79">
        <w:rPr>
          <w:bCs/>
          <w:color w:val="000000" w:themeColor="text1"/>
          <w:sz w:val="26"/>
          <w:szCs w:val="26"/>
        </w:rPr>
        <w:t>3</w:t>
      </w:r>
      <w:r w:rsidRPr="00872A79">
        <w:rPr>
          <w:bCs/>
          <w:color w:val="000000" w:themeColor="text1"/>
          <w:sz w:val="26"/>
          <w:szCs w:val="26"/>
        </w:rPr>
        <w:t xml:space="preserve">% </w:t>
      </w:r>
      <w:r w:rsidR="00505EBA" w:rsidRPr="00872A79">
        <w:rPr>
          <w:color w:val="000000" w:themeColor="text1"/>
          <w:sz w:val="26"/>
          <w:szCs w:val="26"/>
        </w:rPr>
        <w:t>по отношению к годовым назначениям</w:t>
      </w:r>
      <w:r w:rsidR="00C55482" w:rsidRPr="00872A79">
        <w:rPr>
          <w:bCs/>
          <w:color w:val="000000" w:themeColor="text1"/>
          <w:sz w:val="26"/>
          <w:szCs w:val="26"/>
        </w:rPr>
        <w:t>.</w:t>
      </w:r>
    </w:p>
    <w:p w:rsidR="00D00A1E" w:rsidRPr="00872A79" w:rsidRDefault="00795E92" w:rsidP="00D569BA">
      <w:pPr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Согласно пояснительной записке</w:t>
      </w:r>
      <w:r w:rsidR="00916782" w:rsidRPr="00872A79">
        <w:rPr>
          <w:color w:val="000000" w:themeColor="text1"/>
          <w:sz w:val="26"/>
          <w:szCs w:val="26"/>
        </w:rPr>
        <w:t xml:space="preserve"> п</w:t>
      </w:r>
      <w:r w:rsidR="00D00A1E" w:rsidRPr="00872A79">
        <w:rPr>
          <w:color w:val="000000" w:themeColor="text1"/>
          <w:sz w:val="26"/>
          <w:szCs w:val="26"/>
        </w:rPr>
        <w:t>о договорам аренды имущества, находящегося в муниципальной казне, поступила арендная плата от ГУП НАО «</w:t>
      </w:r>
      <w:proofErr w:type="spellStart"/>
      <w:r w:rsidR="00D00A1E" w:rsidRPr="00872A79">
        <w:rPr>
          <w:color w:val="000000" w:themeColor="text1"/>
          <w:sz w:val="26"/>
          <w:szCs w:val="26"/>
        </w:rPr>
        <w:t>Нарьян-Марская</w:t>
      </w:r>
      <w:proofErr w:type="spellEnd"/>
      <w:r w:rsidR="00D00A1E" w:rsidRPr="00872A79">
        <w:rPr>
          <w:color w:val="000000" w:themeColor="text1"/>
          <w:sz w:val="26"/>
          <w:szCs w:val="26"/>
        </w:rPr>
        <w:t xml:space="preserve"> электростанция» (аренда линий электропередач в п. </w:t>
      </w:r>
      <w:proofErr w:type="gramStart"/>
      <w:r w:rsidR="00D00A1E" w:rsidRPr="00872A79">
        <w:rPr>
          <w:color w:val="000000" w:themeColor="text1"/>
          <w:sz w:val="26"/>
          <w:szCs w:val="26"/>
        </w:rPr>
        <w:t>Красное</w:t>
      </w:r>
      <w:proofErr w:type="gramEnd"/>
      <w:r w:rsidR="00D00A1E" w:rsidRPr="00872A79">
        <w:rPr>
          <w:color w:val="000000" w:themeColor="text1"/>
          <w:sz w:val="26"/>
          <w:szCs w:val="26"/>
        </w:rPr>
        <w:t>). Также сдается в аренду здание «Дом Ремесел</w:t>
      </w:r>
      <w:r w:rsidR="00916782" w:rsidRPr="00872A79">
        <w:rPr>
          <w:color w:val="000000" w:themeColor="text1"/>
          <w:sz w:val="26"/>
          <w:szCs w:val="26"/>
        </w:rPr>
        <w:t>»</w:t>
      </w:r>
      <w:r w:rsidR="00505EBA" w:rsidRPr="00872A79">
        <w:rPr>
          <w:color w:val="000000" w:themeColor="text1"/>
          <w:sz w:val="26"/>
          <w:szCs w:val="26"/>
        </w:rPr>
        <w:t xml:space="preserve"> и жилое помещение площадью 25</w:t>
      </w:r>
      <w:r w:rsidR="00872A79" w:rsidRPr="00872A79">
        <w:rPr>
          <w:color w:val="000000" w:themeColor="text1"/>
          <w:sz w:val="26"/>
          <w:szCs w:val="26"/>
        </w:rPr>
        <w:t> </w:t>
      </w:r>
      <w:proofErr w:type="spellStart"/>
      <w:r w:rsidR="00505EBA" w:rsidRPr="00872A79">
        <w:rPr>
          <w:color w:val="000000" w:themeColor="text1"/>
          <w:sz w:val="26"/>
          <w:szCs w:val="26"/>
        </w:rPr>
        <w:t>кв.м</w:t>
      </w:r>
      <w:proofErr w:type="spellEnd"/>
      <w:r w:rsidR="00505EBA" w:rsidRPr="00872A79">
        <w:rPr>
          <w:color w:val="000000" w:themeColor="text1"/>
          <w:sz w:val="26"/>
          <w:szCs w:val="26"/>
        </w:rPr>
        <w:t>. КУ НАО «МФЦ»</w:t>
      </w:r>
      <w:r w:rsidR="00916782" w:rsidRPr="00872A79">
        <w:rPr>
          <w:color w:val="000000" w:themeColor="text1"/>
          <w:sz w:val="26"/>
          <w:szCs w:val="26"/>
        </w:rPr>
        <w:t>.</w:t>
      </w:r>
    </w:p>
    <w:p w:rsidR="00390225" w:rsidRPr="00872A79" w:rsidRDefault="00390225" w:rsidP="0039022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lastRenderedPageBreak/>
        <w:t>По сравнению с аналогичным периодом прошлого года объем поступлений увеличился на 54,1 тыс. руб.</w:t>
      </w:r>
    </w:p>
    <w:p w:rsidR="00434AE0" w:rsidRPr="00872A79" w:rsidRDefault="00434AE0" w:rsidP="00434A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872A79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872A79">
        <w:rPr>
          <w:color w:val="000000" w:themeColor="text1"/>
          <w:sz w:val="26"/>
          <w:szCs w:val="26"/>
        </w:rPr>
        <w:t xml:space="preserve"> сельсовет» НАО.</w:t>
      </w:r>
    </w:p>
    <w:p w:rsidR="00E004FC" w:rsidRPr="00EA6F36" w:rsidRDefault="00E004FC" w:rsidP="00434A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5482" w:rsidRPr="00872A79" w:rsidRDefault="00E004FC" w:rsidP="00497F56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872A79">
        <w:rPr>
          <w:b/>
          <w:color w:val="000000" w:themeColor="text1"/>
          <w:sz w:val="26"/>
          <w:szCs w:val="26"/>
        </w:rPr>
        <w:t>Прочие поступления от использования имущества,</w:t>
      </w:r>
      <w:r w:rsidR="001F0E62" w:rsidRPr="00872A79">
        <w:rPr>
          <w:b/>
          <w:color w:val="000000" w:themeColor="text1"/>
          <w:sz w:val="26"/>
          <w:szCs w:val="26"/>
        </w:rPr>
        <w:t xml:space="preserve"> </w:t>
      </w:r>
      <w:r w:rsidRPr="00872A79">
        <w:rPr>
          <w:b/>
          <w:color w:val="000000" w:themeColor="text1"/>
          <w:sz w:val="26"/>
          <w:szCs w:val="26"/>
        </w:rPr>
        <w:t>находящегося в собственности сельских поселений</w:t>
      </w:r>
      <w:r w:rsidRPr="00872A79">
        <w:rPr>
          <w:color w:val="000000" w:themeColor="text1"/>
          <w:sz w:val="26"/>
          <w:szCs w:val="26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2655DC" w:rsidRPr="00872A79">
        <w:rPr>
          <w:color w:val="000000" w:themeColor="text1"/>
          <w:sz w:val="26"/>
          <w:szCs w:val="26"/>
        </w:rPr>
        <w:t xml:space="preserve"> </w:t>
      </w:r>
      <w:r w:rsidR="00390225" w:rsidRPr="00872A79">
        <w:rPr>
          <w:color w:val="000000" w:themeColor="text1"/>
          <w:sz w:val="26"/>
          <w:szCs w:val="26"/>
        </w:rPr>
        <w:t xml:space="preserve">поступили в сумме </w:t>
      </w:r>
      <w:r w:rsidR="00656F56" w:rsidRPr="00872A79">
        <w:rPr>
          <w:color w:val="000000" w:themeColor="text1"/>
          <w:sz w:val="26"/>
          <w:szCs w:val="26"/>
        </w:rPr>
        <w:t xml:space="preserve"> </w:t>
      </w:r>
      <w:r w:rsidR="00390225" w:rsidRPr="00872A79">
        <w:rPr>
          <w:color w:val="000000" w:themeColor="text1"/>
          <w:sz w:val="26"/>
          <w:szCs w:val="26"/>
        </w:rPr>
        <w:t>102</w:t>
      </w:r>
      <w:r w:rsidR="00656F56" w:rsidRPr="00872A79">
        <w:rPr>
          <w:color w:val="000000" w:themeColor="text1"/>
          <w:sz w:val="26"/>
          <w:szCs w:val="26"/>
        </w:rPr>
        <w:t>,</w:t>
      </w:r>
      <w:r w:rsidR="00390225" w:rsidRPr="00872A79">
        <w:rPr>
          <w:color w:val="000000" w:themeColor="text1"/>
          <w:sz w:val="26"/>
          <w:szCs w:val="26"/>
        </w:rPr>
        <w:t>6</w:t>
      </w:r>
      <w:r w:rsidR="002655DC" w:rsidRPr="00872A79">
        <w:rPr>
          <w:color w:val="000000" w:themeColor="text1"/>
          <w:sz w:val="26"/>
          <w:szCs w:val="26"/>
        </w:rPr>
        <w:t> </w:t>
      </w:r>
      <w:r w:rsidR="00656F56" w:rsidRPr="00872A79">
        <w:rPr>
          <w:color w:val="000000" w:themeColor="text1"/>
          <w:sz w:val="26"/>
          <w:szCs w:val="26"/>
        </w:rPr>
        <w:t>тыс.</w:t>
      </w:r>
      <w:r w:rsidR="00390225" w:rsidRPr="00872A79">
        <w:rPr>
          <w:color w:val="000000" w:themeColor="text1"/>
          <w:sz w:val="26"/>
          <w:szCs w:val="26"/>
        </w:rPr>
        <w:t> </w:t>
      </w:r>
      <w:r w:rsidR="00656F56" w:rsidRPr="00872A79">
        <w:rPr>
          <w:color w:val="000000" w:themeColor="text1"/>
          <w:sz w:val="26"/>
          <w:szCs w:val="26"/>
        </w:rPr>
        <w:t>руб.</w:t>
      </w:r>
      <w:r w:rsidR="00390225" w:rsidRPr="00872A79">
        <w:rPr>
          <w:color w:val="000000" w:themeColor="text1"/>
          <w:sz w:val="26"/>
          <w:szCs w:val="26"/>
        </w:rPr>
        <w:t xml:space="preserve"> или на 0,1 тыс. руб. больше плановых показателей в сумме 102,5 тыс. руб. </w:t>
      </w:r>
      <w:r w:rsidR="00656F56" w:rsidRPr="00872A79">
        <w:rPr>
          <w:color w:val="000000" w:themeColor="text1"/>
          <w:sz w:val="26"/>
          <w:szCs w:val="26"/>
        </w:rPr>
        <w:t xml:space="preserve"> </w:t>
      </w:r>
      <w:r w:rsidR="00390225" w:rsidRPr="00872A79">
        <w:rPr>
          <w:color w:val="000000" w:themeColor="text1"/>
          <w:sz w:val="26"/>
          <w:szCs w:val="26"/>
        </w:rPr>
        <w:t>По отношению к годовым назначениям исполнение составило 25,6%.</w:t>
      </w:r>
      <w:proofErr w:type="gramEnd"/>
    </w:p>
    <w:p w:rsidR="00DB1158" w:rsidRPr="00872A79" w:rsidRDefault="002723B7" w:rsidP="003B65DC">
      <w:pPr>
        <w:ind w:firstLine="709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 xml:space="preserve">Источником дохода является плата нанимателей муниципального жилого фонда за </w:t>
      </w:r>
      <w:proofErr w:type="spellStart"/>
      <w:r w:rsidRPr="00872A79">
        <w:rPr>
          <w:color w:val="000000" w:themeColor="text1"/>
          <w:sz w:val="26"/>
          <w:szCs w:val="26"/>
        </w:rPr>
        <w:t>найм</w:t>
      </w:r>
      <w:proofErr w:type="spellEnd"/>
      <w:r w:rsidRPr="00872A79">
        <w:rPr>
          <w:color w:val="000000" w:themeColor="text1"/>
          <w:sz w:val="26"/>
          <w:szCs w:val="26"/>
        </w:rPr>
        <w:t xml:space="preserve"> муниципального жилья. Плата взимается в соответствии с решением Совета депутатов МО </w:t>
      </w:r>
      <w:r w:rsidR="00DB1158" w:rsidRPr="00872A79">
        <w:rPr>
          <w:color w:val="000000" w:themeColor="text1"/>
        </w:rPr>
        <w:t>«</w:t>
      </w:r>
      <w:proofErr w:type="spellStart"/>
      <w:r w:rsidR="00DB1158" w:rsidRPr="00872A79">
        <w:rPr>
          <w:color w:val="000000" w:themeColor="text1"/>
          <w:sz w:val="26"/>
          <w:szCs w:val="26"/>
        </w:rPr>
        <w:t>Приморско-Куйский</w:t>
      </w:r>
      <w:proofErr w:type="spellEnd"/>
      <w:r w:rsidR="00DB1158" w:rsidRPr="00872A79">
        <w:rPr>
          <w:color w:val="000000" w:themeColor="text1"/>
          <w:sz w:val="26"/>
          <w:szCs w:val="26"/>
        </w:rPr>
        <w:t xml:space="preserve"> сельсовет» НАО № 63 от 11.04.2017</w:t>
      </w:r>
      <w:r w:rsidR="00DB1158" w:rsidRPr="00872A79">
        <w:rPr>
          <w:bCs/>
          <w:snapToGrid w:val="0"/>
          <w:color w:val="000000" w:themeColor="text1"/>
          <w:sz w:val="26"/>
          <w:szCs w:val="26"/>
        </w:rPr>
        <w:t xml:space="preserve"> (в редакции № 95 от 16.06.2017) «О плате за пользование жилым помещением (плата за наем), находящимся в муниципальном жилищном фонде».</w:t>
      </w:r>
    </w:p>
    <w:p w:rsidR="00EB464D" w:rsidRPr="00872A79" w:rsidRDefault="00EB464D" w:rsidP="00EB46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По сравнению с аналогичным периодом прошлого года объем поступлений увеличился на 22,2 тыс. руб.</w:t>
      </w:r>
    </w:p>
    <w:p w:rsidR="00434AE0" w:rsidRPr="00872A79" w:rsidRDefault="00434AE0" w:rsidP="00434A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72A79">
        <w:rPr>
          <w:color w:val="000000" w:themeColor="text1"/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872A79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872A79">
        <w:rPr>
          <w:color w:val="000000" w:themeColor="text1"/>
          <w:sz w:val="26"/>
          <w:szCs w:val="26"/>
        </w:rPr>
        <w:t xml:space="preserve"> сельсовет» НАО.</w:t>
      </w:r>
    </w:p>
    <w:p w:rsidR="00434AE0" w:rsidRDefault="00434AE0" w:rsidP="003B65DC">
      <w:pPr>
        <w:ind w:firstLine="709"/>
        <w:jc w:val="both"/>
        <w:rPr>
          <w:sz w:val="26"/>
          <w:szCs w:val="26"/>
        </w:rPr>
      </w:pPr>
    </w:p>
    <w:p w:rsidR="00765A1C" w:rsidRPr="00497F56" w:rsidRDefault="0024339E" w:rsidP="00497F5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497F56">
        <w:rPr>
          <w:b/>
          <w:color w:val="000000" w:themeColor="text1"/>
          <w:sz w:val="26"/>
          <w:szCs w:val="26"/>
        </w:rPr>
        <w:t>Доходы, поступающие в порядке возмещения расходов понесенных в связи с эксплуатацией имущества сельских поселений</w:t>
      </w:r>
      <w:r w:rsidR="002655DC" w:rsidRPr="00497F56">
        <w:rPr>
          <w:color w:val="000000" w:themeColor="text1"/>
          <w:sz w:val="26"/>
          <w:szCs w:val="26"/>
        </w:rPr>
        <w:t xml:space="preserve"> </w:t>
      </w:r>
      <w:r w:rsidR="00D17997" w:rsidRPr="00497F56">
        <w:rPr>
          <w:color w:val="000000" w:themeColor="text1"/>
          <w:sz w:val="26"/>
          <w:szCs w:val="26"/>
        </w:rPr>
        <w:t>поступили</w:t>
      </w:r>
      <w:proofErr w:type="gramEnd"/>
      <w:r w:rsidR="00D17997" w:rsidRPr="00497F56">
        <w:rPr>
          <w:color w:val="000000" w:themeColor="text1"/>
          <w:sz w:val="26"/>
          <w:szCs w:val="26"/>
        </w:rPr>
        <w:t xml:space="preserve"> в запланированной сумме</w:t>
      </w:r>
      <w:r w:rsidR="00765A1C" w:rsidRPr="00497F56">
        <w:rPr>
          <w:color w:val="000000" w:themeColor="text1"/>
          <w:sz w:val="26"/>
          <w:szCs w:val="26"/>
        </w:rPr>
        <w:t xml:space="preserve"> </w:t>
      </w:r>
      <w:r w:rsidR="00D17997" w:rsidRPr="00497F56">
        <w:rPr>
          <w:color w:val="000000" w:themeColor="text1"/>
          <w:sz w:val="26"/>
          <w:szCs w:val="26"/>
        </w:rPr>
        <w:t>28</w:t>
      </w:r>
      <w:r w:rsidR="00765A1C" w:rsidRPr="00497F56">
        <w:rPr>
          <w:color w:val="000000" w:themeColor="text1"/>
          <w:sz w:val="26"/>
          <w:szCs w:val="26"/>
        </w:rPr>
        <w:t>,</w:t>
      </w:r>
      <w:r w:rsidR="00D17997" w:rsidRPr="00497F56">
        <w:rPr>
          <w:color w:val="000000" w:themeColor="text1"/>
          <w:sz w:val="26"/>
          <w:szCs w:val="26"/>
        </w:rPr>
        <w:t>3</w:t>
      </w:r>
      <w:r w:rsidR="002655DC" w:rsidRPr="00497F56">
        <w:rPr>
          <w:color w:val="000000" w:themeColor="text1"/>
          <w:sz w:val="26"/>
          <w:szCs w:val="26"/>
        </w:rPr>
        <w:t> </w:t>
      </w:r>
      <w:r w:rsidR="00765A1C" w:rsidRPr="00497F56">
        <w:rPr>
          <w:color w:val="000000" w:themeColor="text1"/>
          <w:sz w:val="26"/>
          <w:szCs w:val="26"/>
        </w:rPr>
        <w:t>тыс.</w:t>
      </w:r>
      <w:r w:rsidR="00D17997" w:rsidRPr="00497F56">
        <w:rPr>
          <w:color w:val="000000" w:themeColor="text1"/>
          <w:sz w:val="26"/>
          <w:szCs w:val="26"/>
        </w:rPr>
        <w:t> </w:t>
      </w:r>
      <w:r w:rsidR="00765A1C" w:rsidRPr="00497F56">
        <w:rPr>
          <w:color w:val="000000" w:themeColor="text1"/>
          <w:sz w:val="26"/>
          <w:szCs w:val="26"/>
        </w:rPr>
        <w:t xml:space="preserve">руб. </w:t>
      </w:r>
      <w:r w:rsidR="00D17997" w:rsidRPr="00497F56">
        <w:rPr>
          <w:color w:val="000000" w:themeColor="text1"/>
          <w:sz w:val="26"/>
          <w:szCs w:val="26"/>
        </w:rPr>
        <w:t>По отношению к годовым назначениям исполнение составило 4,0%.</w:t>
      </w:r>
    </w:p>
    <w:p w:rsidR="00DB1158" w:rsidRPr="00497F56" w:rsidRDefault="00DB1158" w:rsidP="00434AE0">
      <w:pPr>
        <w:ind w:firstLine="709"/>
        <w:jc w:val="both"/>
        <w:rPr>
          <w:color w:val="000000" w:themeColor="text1"/>
          <w:sz w:val="26"/>
          <w:szCs w:val="26"/>
        </w:rPr>
      </w:pPr>
      <w:r w:rsidRPr="00497F56">
        <w:rPr>
          <w:color w:val="000000" w:themeColor="text1"/>
          <w:sz w:val="26"/>
          <w:szCs w:val="26"/>
        </w:rPr>
        <w:t>Как следует из пояснительной записки,</w:t>
      </w:r>
      <w:r w:rsidRPr="00497F56">
        <w:rPr>
          <w:color w:val="000000" w:themeColor="text1"/>
        </w:rPr>
        <w:t xml:space="preserve"> </w:t>
      </w:r>
      <w:r w:rsidR="00916782" w:rsidRPr="00497F56">
        <w:rPr>
          <w:color w:val="000000" w:themeColor="text1"/>
          <w:sz w:val="26"/>
          <w:szCs w:val="26"/>
        </w:rPr>
        <w:t>п</w:t>
      </w:r>
      <w:r w:rsidRPr="00497F56">
        <w:rPr>
          <w:color w:val="000000" w:themeColor="text1"/>
          <w:sz w:val="26"/>
          <w:szCs w:val="26"/>
        </w:rPr>
        <w:t>о данному коду дохода поступ</w:t>
      </w:r>
      <w:r w:rsidR="00916782" w:rsidRPr="00497F56">
        <w:rPr>
          <w:color w:val="000000" w:themeColor="text1"/>
          <w:sz w:val="26"/>
          <w:szCs w:val="26"/>
        </w:rPr>
        <w:t>или</w:t>
      </w:r>
      <w:r w:rsidRPr="00497F56">
        <w:rPr>
          <w:color w:val="000000" w:themeColor="text1"/>
          <w:sz w:val="26"/>
          <w:szCs w:val="26"/>
        </w:rPr>
        <w:t xml:space="preserve"> платежи </w:t>
      </w:r>
      <w:r w:rsidR="00916782" w:rsidRPr="00497F56">
        <w:rPr>
          <w:color w:val="000000" w:themeColor="text1"/>
          <w:sz w:val="26"/>
          <w:szCs w:val="26"/>
        </w:rPr>
        <w:t>от</w:t>
      </w:r>
      <w:r w:rsidRPr="00497F56">
        <w:rPr>
          <w:color w:val="000000" w:themeColor="text1"/>
          <w:sz w:val="26"/>
          <w:szCs w:val="26"/>
        </w:rPr>
        <w:t xml:space="preserve"> возмещени</w:t>
      </w:r>
      <w:r w:rsidR="00916782" w:rsidRPr="00497F56">
        <w:rPr>
          <w:color w:val="000000" w:themeColor="text1"/>
          <w:sz w:val="26"/>
          <w:szCs w:val="26"/>
        </w:rPr>
        <w:t>я</w:t>
      </w:r>
      <w:r w:rsidRPr="00497F56">
        <w:rPr>
          <w:color w:val="000000" w:themeColor="text1"/>
          <w:sz w:val="26"/>
          <w:szCs w:val="26"/>
        </w:rPr>
        <w:t xml:space="preserve"> затрат по коммунальным услугам </w:t>
      </w:r>
      <w:r w:rsidR="00916782" w:rsidRPr="00497F56">
        <w:rPr>
          <w:color w:val="000000" w:themeColor="text1"/>
          <w:sz w:val="26"/>
          <w:szCs w:val="26"/>
        </w:rPr>
        <w:t xml:space="preserve">по содержанию </w:t>
      </w:r>
      <w:r w:rsidRPr="00497F56">
        <w:rPr>
          <w:color w:val="000000" w:themeColor="text1"/>
          <w:sz w:val="26"/>
          <w:szCs w:val="26"/>
        </w:rPr>
        <w:t xml:space="preserve">зданий переданных в безвозмездное пользование </w:t>
      </w:r>
      <w:r w:rsidR="005827C4" w:rsidRPr="00497F56">
        <w:rPr>
          <w:color w:val="000000" w:themeColor="text1"/>
          <w:sz w:val="26"/>
          <w:szCs w:val="26"/>
        </w:rPr>
        <w:t xml:space="preserve">(Почта России, </w:t>
      </w:r>
      <w:r w:rsidRPr="00497F56">
        <w:rPr>
          <w:color w:val="000000" w:themeColor="text1"/>
          <w:sz w:val="26"/>
          <w:szCs w:val="26"/>
        </w:rPr>
        <w:t xml:space="preserve">КУ НАО «ОГПС» № 19, УВД по НАО, </w:t>
      </w:r>
      <w:r w:rsidR="00414BA3" w:rsidRPr="00497F56">
        <w:rPr>
          <w:color w:val="000000" w:themeColor="text1"/>
          <w:sz w:val="26"/>
          <w:szCs w:val="26"/>
        </w:rPr>
        <w:t>ГБДОУ</w:t>
      </w:r>
      <w:r w:rsidRPr="00497F56">
        <w:rPr>
          <w:color w:val="000000" w:themeColor="text1"/>
          <w:sz w:val="26"/>
          <w:szCs w:val="26"/>
        </w:rPr>
        <w:t xml:space="preserve"> НАО «</w:t>
      </w:r>
      <w:r w:rsidR="00414BA3" w:rsidRPr="00497F56">
        <w:rPr>
          <w:color w:val="000000" w:themeColor="text1"/>
          <w:sz w:val="26"/>
          <w:szCs w:val="26"/>
        </w:rPr>
        <w:t>Красновский детский сад</w:t>
      </w:r>
      <w:r w:rsidRPr="00497F56">
        <w:rPr>
          <w:color w:val="000000" w:themeColor="text1"/>
          <w:sz w:val="26"/>
          <w:szCs w:val="26"/>
        </w:rPr>
        <w:t xml:space="preserve">»). </w:t>
      </w:r>
    </w:p>
    <w:p w:rsidR="00EB464D" w:rsidRPr="00497F56" w:rsidRDefault="00EB464D" w:rsidP="00EB464D">
      <w:pPr>
        <w:ind w:firstLine="709"/>
        <w:jc w:val="both"/>
        <w:rPr>
          <w:color w:val="000000" w:themeColor="text1"/>
          <w:sz w:val="26"/>
          <w:szCs w:val="26"/>
        </w:rPr>
      </w:pPr>
      <w:r w:rsidRPr="00497F56">
        <w:rPr>
          <w:color w:val="000000" w:themeColor="text1"/>
          <w:sz w:val="26"/>
          <w:szCs w:val="26"/>
        </w:rPr>
        <w:t>По сравнению с аналогичным периодом прошлого года объем поступлений уменьшился на 1,7 тыс. руб.</w:t>
      </w:r>
    </w:p>
    <w:p w:rsidR="00434AE0" w:rsidRPr="00497F56" w:rsidRDefault="00434AE0" w:rsidP="00434A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497F56">
        <w:rPr>
          <w:color w:val="000000" w:themeColor="text1"/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497F56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497F56">
        <w:rPr>
          <w:color w:val="000000" w:themeColor="text1"/>
          <w:sz w:val="26"/>
          <w:szCs w:val="26"/>
        </w:rPr>
        <w:t xml:space="preserve"> сельсовет» НАО.</w:t>
      </w:r>
    </w:p>
    <w:p w:rsidR="003B65DC" w:rsidRDefault="003B65DC" w:rsidP="00765A1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16782" w:rsidRPr="00497F56" w:rsidRDefault="00D17997" w:rsidP="00497F56">
      <w:pPr>
        <w:pStyle w:val="a3"/>
        <w:numPr>
          <w:ilvl w:val="1"/>
          <w:numId w:val="3"/>
        </w:numPr>
        <w:ind w:left="0" w:right="-2" w:firstLine="710"/>
        <w:jc w:val="both"/>
        <w:rPr>
          <w:color w:val="000000" w:themeColor="text1"/>
          <w:sz w:val="26"/>
          <w:szCs w:val="26"/>
        </w:rPr>
      </w:pPr>
      <w:r w:rsidRPr="00497F56">
        <w:rPr>
          <w:b/>
          <w:color w:val="000000" w:themeColor="text1"/>
          <w:sz w:val="26"/>
          <w:szCs w:val="26"/>
        </w:rPr>
        <w:t>П</w:t>
      </w:r>
      <w:r w:rsidR="005827C4" w:rsidRPr="00497F56">
        <w:rPr>
          <w:b/>
          <w:color w:val="000000" w:themeColor="text1"/>
          <w:sz w:val="26"/>
          <w:szCs w:val="26"/>
        </w:rPr>
        <w:t>рочи</w:t>
      </w:r>
      <w:r w:rsidRPr="00497F56">
        <w:rPr>
          <w:b/>
          <w:color w:val="000000" w:themeColor="text1"/>
          <w:sz w:val="26"/>
          <w:szCs w:val="26"/>
        </w:rPr>
        <w:t>е</w:t>
      </w:r>
      <w:r w:rsidR="00916782" w:rsidRPr="00497F56">
        <w:rPr>
          <w:b/>
          <w:color w:val="000000" w:themeColor="text1"/>
          <w:sz w:val="26"/>
          <w:szCs w:val="26"/>
        </w:rPr>
        <w:t xml:space="preserve"> доход</w:t>
      </w:r>
      <w:r w:rsidRPr="00497F56">
        <w:rPr>
          <w:b/>
          <w:color w:val="000000" w:themeColor="text1"/>
          <w:sz w:val="26"/>
          <w:szCs w:val="26"/>
        </w:rPr>
        <w:t>ы</w:t>
      </w:r>
      <w:r w:rsidR="00916782" w:rsidRPr="00497F56">
        <w:rPr>
          <w:b/>
          <w:color w:val="000000" w:themeColor="text1"/>
          <w:sz w:val="26"/>
          <w:szCs w:val="26"/>
        </w:rPr>
        <w:t xml:space="preserve"> от компенсации затрат бюджетов сельских поселений</w:t>
      </w:r>
      <w:r w:rsidR="00916782" w:rsidRPr="00497F56">
        <w:rPr>
          <w:color w:val="000000" w:themeColor="text1"/>
          <w:sz w:val="26"/>
          <w:szCs w:val="26"/>
        </w:rPr>
        <w:t xml:space="preserve"> </w:t>
      </w:r>
      <w:r w:rsidRPr="00497F56">
        <w:rPr>
          <w:color w:val="000000" w:themeColor="text1"/>
          <w:sz w:val="26"/>
          <w:szCs w:val="26"/>
        </w:rPr>
        <w:t>поступили в запланированной сумме 15,0 тыс. руб. По отношению к годовым назначениям исполнение составило 100,0%.</w:t>
      </w:r>
    </w:p>
    <w:p w:rsidR="00DA0D23" w:rsidRPr="00497F56" w:rsidRDefault="00916782" w:rsidP="00D17997">
      <w:pPr>
        <w:spacing w:line="264" w:lineRule="auto"/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497F56">
        <w:rPr>
          <w:color w:val="000000" w:themeColor="text1"/>
          <w:sz w:val="26"/>
          <w:szCs w:val="26"/>
        </w:rPr>
        <w:t xml:space="preserve">Как следует из пояснительной записки, </w:t>
      </w:r>
      <w:r w:rsidR="00414BA3" w:rsidRPr="00497F56">
        <w:rPr>
          <w:color w:val="000000" w:themeColor="text1"/>
          <w:sz w:val="26"/>
          <w:szCs w:val="26"/>
        </w:rPr>
        <w:t>на основании письма Счетной палаты НАО № 677-сп</w:t>
      </w:r>
      <w:r w:rsidR="003C39CA" w:rsidRPr="00497F56">
        <w:rPr>
          <w:color w:val="000000" w:themeColor="text1"/>
          <w:sz w:val="26"/>
          <w:szCs w:val="26"/>
        </w:rPr>
        <w:t xml:space="preserve"> от 14.11.2018 по результатам экспертно-аналитического мероприятия от 14.02.2018 №29/02/2-04 «Анализ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 сотрудником возмещены денежные средства, использованные на цели, не соответствующие целям их получения</w:t>
      </w:r>
      <w:r w:rsidR="0052159B" w:rsidRPr="00497F56">
        <w:rPr>
          <w:color w:val="000000" w:themeColor="text1"/>
          <w:sz w:val="26"/>
          <w:szCs w:val="26"/>
        </w:rPr>
        <w:t>.</w:t>
      </w:r>
      <w:proofErr w:type="gramEnd"/>
    </w:p>
    <w:p w:rsidR="00EB464D" w:rsidRPr="00497F56" w:rsidRDefault="00EB464D" w:rsidP="00EB464D">
      <w:pPr>
        <w:spacing w:line="264" w:lineRule="auto"/>
        <w:ind w:firstLine="567"/>
        <w:jc w:val="both"/>
        <w:rPr>
          <w:color w:val="000000" w:themeColor="text1"/>
          <w:sz w:val="26"/>
          <w:szCs w:val="26"/>
        </w:rPr>
      </w:pPr>
      <w:r w:rsidRPr="00497F56">
        <w:rPr>
          <w:color w:val="000000" w:themeColor="text1"/>
          <w:sz w:val="26"/>
          <w:szCs w:val="26"/>
        </w:rPr>
        <w:t>По сравнению с аналогичным периодом прошлого года объем поступлений увеличился на 5,7 тыс. руб.</w:t>
      </w:r>
    </w:p>
    <w:p w:rsidR="00916782" w:rsidRPr="00497F56" w:rsidRDefault="00916782" w:rsidP="00916782">
      <w:pPr>
        <w:ind w:right="-2" w:firstLine="710"/>
        <w:jc w:val="both"/>
        <w:rPr>
          <w:color w:val="000000" w:themeColor="text1"/>
          <w:sz w:val="26"/>
          <w:szCs w:val="26"/>
        </w:rPr>
      </w:pPr>
      <w:r w:rsidRPr="00497F56">
        <w:rPr>
          <w:color w:val="000000" w:themeColor="text1"/>
          <w:sz w:val="26"/>
          <w:szCs w:val="26"/>
        </w:rPr>
        <w:lastRenderedPageBreak/>
        <w:t>Администратором данного источника доходов является Администрация МО «</w:t>
      </w:r>
      <w:proofErr w:type="spellStart"/>
      <w:r w:rsidRPr="00497F56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497F56">
        <w:rPr>
          <w:color w:val="000000" w:themeColor="text1"/>
          <w:sz w:val="26"/>
          <w:szCs w:val="26"/>
        </w:rPr>
        <w:t xml:space="preserve"> сельсовет» НАО</w:t>
      </w:r>
      <w:r w:rsidR="005827C4" w:rsidRPr="00497F56">
        <w:rPr>
          <w:color w:val="000000" w:themeColor="text1"/>
          <w:sz w:val="26"/>
          <w:szCs w:val="26"/>
        </w:rPr>
        <w:t>.</w:t>
      </w:r>
    </w:p>
    <w:p w:rsidR="00DA0D23" w:rsidRPr="00916782" w:rsidRDefault="00DA0D23" w:rsidP="00916782">
      <w:pPr>
        <w:ind w:right="-2" w:firstLine="710"/>
        <w:jc w:val="both"/>
        <w:rPr>
          <w:sz w:val="26"/>
          <w:szCs w:val="26"/>
        </w:rPr>
      </w:pPr>
    </w:p>
    <w:p w:rsidR="002B25A9" w:rsidRPr="005827C4" w:rsidRDefault="002B25A9" w:rsidP="00416776">
      <w:pPr>
        <w:ind w:left="708"/>
        <w:jc w:val="center"/>
        <w:rPr>
          <w:b/>
          <w:bCs/>
          <w:sz w:val="26"/>
          <w:szCs w:val="26"/>
        </w:rPr>
      </w:pPr>
      <w:r w:rsidRPr="005827C4">
        <w:rPr>
          <w:b/>
          <w:bCs/>
          <w:sz w:val="26"/>
          <w:szCs w:val="26"/>
        </w:rPr>
        <w:t>Безвозмездные поступления</w:t>
      </w:r>
    </w:p>
    <w:p w:rsidR="00F779A9" w:rsidRPr="00F779A9" w:rsidRDefault="00F779A9" w:rsidP="00F779A9">
      <w:pPr>
        <w:ind w:right="-2"/>
        <w:jc w:val="center"/>
        <w:rPr>
          <w:sz w:val="26"/>
          <w:szCs w:val="26"/>
        </w:rPr>
      </w:pPr>
    </w:p>
    <w:p w:rsidR="002B25A9" w:rsidRPr="00F50CD8" w:rsidRDefault="002B25A9" w:rsidP="002B25A9">
      <w:pPr>
        <w:ind w:firstLine="709"/>
        <w:jc w:val="both"/>
        <w:rPr>
          <w:color w:val="000000" w:themeColor="text1"/>
          <w:sz w:val="26"/>
          <w:szCs w:val="26"/>
        </w:rPr>
      </w:pPr>
      <w:r w:rsidRPr="00F50CD8">
        <w:rPr>
          <w:color w:val="000000" w:themeColor="text1"/>
          <w:sz w:val="26"/>
          <w:szCs w:val="26"/>
        </w:rPr>
        <w:t>Безвозмездные поступления составляют наибольшую долю в доходах бюджета МО «</w:t>
      </w:r>
      <w:proofErr w:type="spellStart"/>
      <w:r w:rsidR="00434AE0" w:rsidRPr="00F50CD8">
        <w:rPr>
          <w:color w:val="000000" w:themeColor="text1"/>
          <w:sz w:val="26"/>
          <w:szCs w:val="26"/>
        </w:rPr>
        <w:t>Приморско-Куйский</w:t>
      </w:r>
      <w:proofErr w:type="spellEnd"/>
      <w:r w:rsidR="00A32A50" w:rsidRPr="00F50CD8">
        <w:rPr>
          <w:color w:val="000000" w:themeColor="text1"/>
          <w:sz w:val="26"/>
          <w:szCs w:val="26"/>
        </w:rPr>
        <w:t xml:space="preserve"> сельсовет</w:t>
      </w:r>
      <w:r w:rsidRPr="00F50CD8">
        <w:rPr>
          <w:color w:val="000000" w:themeColor="text1"/>
          <w:sz w:val="26"/>
          <w:szCs w:val="26"/>
        </w:rPr>
        <w:t>» НАО. В общей сумме доходов за 1 квартал 201</w:t>
      </w:r>
      <w:r w:rsidR="00A20785" w:rsidRPr="00F50CD8">
        <w:rPr>
          <w:color w:val="000000" w:themeColor="text1"/>
          <w:sz w:val="26"/>
          <w:szCs w:val="26"/>
        </w:rPr>
        <w:t>9</w:t>
      </w:r>
      <w:r w:rsidR="005827C4" w:rsidRPr="00F50CD8">
        <w:rPr>
          <w:color w:val="000000" w:themeColor="text1"/>
          <w:sz w:val="26"/>
          <w:szCs w:val="26"/>
        </w:rPr>
        <w:t> </w:t>
      </w:r>
      <w:r w:rsidRPr="00F50CD8">
        <w:rPr>
          <w:color w:val="000000" w:themeColor="text1"/>
          <w:sz w:val="26"/>
          <w:szCs w:val="26"/>
        </w:rPr>
        <w:t xml:space="preserve">года они составили </w:t>
      </w:r>
      <w:r w:rsidR="006C5574" w:rsidRPr="00F50CD8">
        <w:rPr>
          <w:color w:val="000000" w:themeColor="text1"/>
          <w:sz w:val="26"/>
          <w:szCs w:val="26"/>
        </w:rPr>
        <w:t>8</w:t>
      </w:r>
      <w:r w:rsidR="001F007E" w:rsidRPr="00F50CD8">
        <w:rPr>
          <w:color w:val="000000" w:themeColor="text1"/>
          <w:sz w:val="26"/>
          <w:szCs w:val="26"/>
        </w:rPr>
        <w:t>2</w:t>
      </w:r>
      <w:r w:rsidR="00D07A4F" w:rsidRPr="00F50CD8">
        <w:rPr>
          <w:color w:val="000000" w:themeColor="text1"/>
          <w:sz w:val="26"/>
          <w:szCs w:val="26"/>
        </w:rPr>
        <w:t>,</w:t>
      </w:r>
      <w:r w:rsidR="001F007E" w:rsidRPr="00F50CD8">
        <w:rPr>
          <w:color w:val="000000" w:themeColor="text1"/>
          <w:sz w:val="26"/>
          <w:szCs w:val="26"/>
        </w:rPr>
        <w:t>7</w:t>
      </w:r>
      <w:r w:rsidRPr="00F50CD8">
        <w:rPr>
          <w:color w:val="000000" w:themeColor="text1"/>
          <w:sz w:val="26"/>
          <w:szCs w:val="26"/>
        </w:rPr>
        <w:t xml:space="preserve">%. При плане за отчетный период </w:t>
      </w:r>
      <w:r w:rsidR="005A119E" w:rsidRPr="00F50CD8">
        <w:rPr>
          <w:color w:val="000000" w:themeColor="text1"/>
          <w:sz w:val="26"/>
          <w:szCs w:val="26"/>
        </w:rPr>
        <w:t>7</w:t>
      </w:r>
      <w:r w:rsidRPr="00F50CD8">
        <w:rPr>
          <w:color w:val="000000" w:themeColor="text1"/>
          <w:sz w:val="26"/>
          <w:szCs w:val="26"/>
        </w:rPr>
        <w:t> </w:t>
      </w:r>
      <w:r w:rsidR="001F007E" w:rsidRPr="00F50CD8">
        <w:rPr>
          <w:color w:val="000000" w:themeColor="text1"/>
          <w:sz w:val="26"/>
          <w:szCs w:val="26"/>
        </w:rPr>
        <w:t>739</w:t>
      </w:r>
      <w:r w:rsidRPr="00F50CD8">
        <w:rPr>
          <w:color w:val="000000" w:themeColor="text1"/>
          <w:sz w:val="26"/>
          <w:szCs w:val="26"/>
        </w:rPr>
        <w:t>,</w:t>
      </w:r>
      <w:r w:rsidR="001F007E" w:rsidRPr="00F50CD8">
        <w:rPr>
          <w:color w:val="000000" w:themeColor="text1"/>
          <w:sz w:val="26"/>
          <w:szCs w:val="26"/>
        </w:rPr>
        <w:t>8</w:t>
      </w:r>
      <w:r w:rsidRPr="00F50CD8">
        <w:rPr>
          <w:color w:val="000000" w:themeColor="text1"/>
          <w:sz w:val="26"/>
          <w:szCs w:val="26"/>
        </w:rPr>
        <w:t> тыс.</w:t>
      </w:r>
      <w:r w:rsidR="001F007E" w:rsidRPr="00F50CD8">
        <w:rPr>
          <w:color w:val="000000" w:themeColor="text1"/>
          <w:sz w:val="26"/>
          <w:szCs w:val="26"/>
        </w:rPr>
        <w:t> </w:t>
      </w:r>
      <w:r w:rsidRPr="00F50CD8">
        <w:rPr>
          <w:color w:val="000000" w:themeColor="text1"/>
          <w:sz w:val="26"/>
          <w:szCs w:val="26"/>
        </w:rPr>
        <w:t xml:space="preserve">руб. безвозмездно поступило в доход местного бюджета </w:t>
      </w:r>
      <w:r w:rsidR="000B3D5A" w:rsidRPr="00F50CD8">
        <w:rPr>
          <w:color w:val="000000" w:themeColor="text1"/>
          <w:sz w:val="26"/>
          <w:szCs w:val="26"/>
        </w:rPr>
        <w:t>6</w:t>
      </w:r>
      <w:r w:rsidR="00D07A4F" w:rsidRPr="00F50CD8">
        <w:rPr>
          <w:color w:val="000000" w:themeColor="text1"/>
          <w:sz w:val="26"/>
          <w:szCs w:val="26"/>
        </w:rPr>
        <w:t> </w:t>
      </w:r>
      <w:r w:rsidR="001F007E" w:rsidRPr="00F50CD8">
        <w:rPr>
          <w:color w:val="000000" w:themeColor="text1"/>
          <w:sz w:val="26"/>
          <w:szCs w:val="26"/>
        </w:rPr>
        <w:t>134</w:t>
      </w:r>
      <w:r w:rsidR="00D07A4F" w:rsidRPr="00F50CD8">
        <w:rPr>
          <w:color w:val="000000" w:themeColor="text1"/>
          <w:sz w:val="26"/>
          <w:szCs w:val="26"/>
        </w:rPr>
        <w:t>,</w:t>
      </w:r>
      <w:r w:rsidR="000B3D5A" w:rsidRPr="00F50CD8">
        <w:rPr>
          <w:color w:val="000000" w:themeColor="text1"/>
          <w:sz w:val="26"/>
          <w:szCs w:val="26"/>
        </w:rPr>
        <w:t>5</w:t>
      </w:r>
      <w:r w:rsidR="00434AE0" w:rsidRPr="00F50CD8">
        <w:rPr>
          <w:color w:val="000000" w:themeColor="text1"/>
          <w:sz w:val="26"/>
          <w:szCs w:val="26"/>
        </w:rPr>
        <w:t> тыс.</w:t>
      </w:r>
      <w:r w:rsidR="001F007E" w:rsidRPr="00F50CD8">
        <w:rPr>
          <w:color w:val="000000" w:themeColor="text1"/>
          <w:sz w:val="26"/>
          <w:szCs w:val="26"/>
        </w:rPr>
        <w:t> </w:t>
      </w:r>
      <w:r w:rsidR="00434AE0" w:rsidRPr="00F50CD8">
        <w:rPr>
          <w:color w:val="000000" w:themeColor="text1"/>
          <w:sz w:val="26"/>
          <w:szCs w:val="26"/>
        </w:rPr>
        <w:t xml:space="preserve">руб. или </w:t>
      </w:r>
      <w:r w:rsidR="001F007E" w:rsidRPr="00F50CD8">
        <w:rPr>
          <w:color w:val="000000" w:themeColor="text1"/>
          <w:sz w:val="26"/>
          <w:szCs w:val="26"/>
        </w:rPr>
        <w:t>79</w:t>
      </w:r>
      <w:r w:rsidR="00D07A4F" w:rsidRPr="00F50CD8">
        <w:rPr>
          <w:color w:val="000000" w:themeColor="text1"/>
          <w:sz w:val="26"/>
          <w:szCs w:val="26"/>
        </w:rPr>
        <w:t>,</w:t>
      </w:r>
      <w:r w:rsidR="001F007E" w:rsidRPr="00F50CD8">
        <w:rPr>
          <w:color w:val="000000" w:themeColor="text1"/>
          <w:sz w:val="26"/>
          <w:szCs w:val="26"/>
        </w:rPr>
        <w:t>3</w:t>
      </w:r>
      <w:r w:rsidRPr="00F50CD8">
        <w:rPr>
          <w:color w:val="000000" w:themeColor="text1"/>
          <w:sz w:val="26"/>
          <w:szCs w:val="26"/>
        </w:rPr>
        <w:t xml:space="preserve">% от </w:t>
      </w:r>
      <w:r w:rsidR="005827C4" w:rsidRPr="00F50CD8">
        <w:rPr>
          <w:color w:val="000000" w:themeColor="text1"/>
          <w:sz w:val="26"/>
          <w:szCs w:val="26"/>
        </w:rPr>
        <w:t>плана и 1</w:t>
      </w:r>
      <w:r w:rsidR="001F007E" w:rsidRPr="00F50CD8">
        <w:rPr>
          <w:color w:val="000000" w:themeColor="text1"/>
          <w:sz w:val="26"/>
          <w:szCs w:val="26"/>
        </w:rPr>
        <w:t>5</w:t>
      </w:r>
      <w:r w:rsidR="005827C4" w:rsidRPr="00F50CD8">
        <w:rPr>
          <w:color w:val="000000" w:themeColor="text1"/>
          <w:sz w:val="26"/>
          <w:szCs w:val="26"/>
        </w:rPr>
        <w:t>,4% от годовых бюджетных назначений</w:t>
      </w:r>
      <w:r w:rsidRPr="00F50CD8">
        <w:rPr>
          <w:color w:val="000000" w:themeColor="text1"/>
          <w:sz w:val="26"/>
          <w:szCs w:val="26"/>
        </w:rPr>
        <w:t>, в том числе:</w:t>
      </w:r>
    </w:p>
    <w:p w:rsidR="002B25A9" w:rsidRPr="00F50CD8" w:rsidRDefault="002B25A9" w:rsidP="00497F56">
      <w:pPr>
        <w:numPr>
          <w:ilvl w:val="0"/>
          <w:numId w:val="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F50CD8">
        <w:rPr>
          <w:color w:val="000000" w:themeColor="text1"/>
          <w:sz w:val="26"/>
          <w:szCs w:val="26"/>
        </w:rPr>
        <w:t xml:space="preserve">дотации </w:t>
      </w:r>
      <w:r w:rsidR="00964FA3" w:rsidRPr="00F50CD8">
        <w:rPr>
          <w:color w:val="000000" w:themeColor="text1"/>
          <w:sz w:val="26"/>
          <w:szCs w:val="26"/>
        </w:rPr>
        <w:t xml:space="preserve">поступили </w:t>
      </w:r>
      <w:r w:rsidRPr="00F50CD8">
        <w:rPr>
          <w:color w:val="000000" w:themeColor="text1"/>
          <w:sz w:val="26"/>
          <w:szCs w:val="26"/>
        </w:rPr>
        <w:t xml:space="preserve">в сумме </w:t>
      </w:r>
      <w:r w:rsidR="00014EDD" w:rsidRPr="00F50CD8">
        <w:rPr>
          <w:color w:val="000000" w:themeColor="text1"/>
          <w:sz w:val="26"/>
          <w:szCs w:val="26"/>
        </w:rPr>
        <w:t>3</w:t>
      </w:r>
      <w:r w:rsidR="008D2165" w:rsidRPr="00F50CD8">
        <w:rPr>
          <w:color w:val="000000" w:themeColor="text1"/>
          <w:sz w:val="26"/>
          <w:szCs w:val="26"/>
        </w:rPr>
        <w:t> </w:t>
      </w:r>
      <w:r w:rsidR="00A20328" w:rsidRPr="00F50CD8">
        <w:rPr>
          <w:color w:val="000000" w:themeColor="text1"/>
          <w:sz w:val="26"/>
          <w:szCs w:val="26"/>
        </w:rPr>
        <w:t>708</w:t>
      </w:r>
      <w:r w:rsidR="003550CF" w:rsidRPr="00F50CD8">
        <w:rPr>
          <w:color w:val="000000" w:themeColor="text1"/>
          <w:sz w:val="26"/>
          <w:szCs w:val="26"/>
        </w:rPr>
        <w:t>,</w:t>
      </w:r>
      <w:r w:rsidR="00A20328" w:rsidRPr="00F50CD8">
        <w:rPr>
          <w:color w:val="000000" w:themeColor="text1"/>
          <w:sz w:val="26"/>
          <w:szCs w:val="26"/>
        </w:rPr>
        <w:t>4</w:t>
      </w:r>
      <w:r w:rsidRPr="00F50CD8">
        <w:rPr>
          <w:color w:val="000000" w:themeColor="text1"/>
          <w:sz w:val="26"/>
          <w:szCs w:val="26"/>
        </w:rPr>
        <w:t> тыс.</w:t>
      </w:r>
      <w:r w:rsidR="00A20328" w:rsidRPr="00F50CD8">
        <w:rPr>
          <w:color w:val="000000" w:themeColor="text1"/>
          <w:sz w:val="26"/>
          <w:szCs w:val="26"/>
        </w:rPr>
        <w:t> </w:t>
      </w:r>
      <w:r w:rsidRPr="00F50CD8">
        <w:rPr>
          <w:color w:val="000000" w:themeColor="text1"/>
          <w:sz w:val="26"/>
          <w:szCs w:val="26"/>
        </w:rPr>
        <w:t xml:space="preserve">руб. </w:t>
      </w:r>
      <w:r w:rsidR="00964FA3" w:rsidRPr="00F50CD8">
        <w:rPr>
          <w:color w:val="000000" w:themeColor="text1"/>
          <w:sz w:val="26"/>
          <w:szCs w:val="26"/>
        </w:rPr>
        <w:t xml:space="preserve">при плане </w:t>
      </w:r>
      <w:r w:rsidR="00A20328" w:rsidRPr="00F50CD8">
        <w:rPr>
          <w:color w:val="000000" w:themeColor="text1"/>
          <w:sz w:val="26"/>
          <w:szCs w:val="26"/>
        </w:rPr>
        <w:t>4</w:t>
      </w:r>
      <w:r w:rsidR="00964FA3" w:rsidRPr="00F50CD8">
        <w:rPr>
          <w:color w:val="000000" w:themeColor="text1"/>
          <w:sz w:val="26"/>
          <w:szCs w:val="26"/>
        </w:rPr>
        <w:t> </w:t>
      </w:r>
      <w:r w:rsidR="00A20328" w:rsidRPr="00F50CD8">
        <w:rPr>
          <w:color w:val="000000" w:themeColor="text1"/>
          <w:sz w:val="26"/>
          <w:szCs w:val="26"/>
        </w:rPr>
        <w:t>247</w:t>
      </w:r>
      <w:r w:rsidR="00964FA3" w:rsidRPr="00F50CD8">
        <w:rPr>
          <w:color w:val="000000" w:themeColor="text1"/>
          <w:sz w:val="26"/>
          <w:szCs w:val="26"/>
        </w:rPr>
        <w:t>,</w:t>
      </w:r>
      <w:r w:rsidR="00A20328" w:rsidRPr="00F50CD8">
        <w:rPr>
          <w:color w:val="000000" w:themeColor="text1"/>
          <w:sz w:val="26"/>
          <w:szCs w:val="26"/>
        </w:rPr>
        <w:t>3</w:t>
      </w:r>
      <w:r w:rsidR="00964FA3" w:rsidRPr="00F50CD8">
        <w:rPr>
          <w:color w:val="000000" w:themeColor="text1"/>
          <w:sz w:val="26"/>
          <w:szCs w:val="26"/>
        </w:rPr>
        <w:t> тыс.</w:t>
      </w:r>
      <w:r w:rsidR="00A20328" w:rsidRPr="00F50CD8">
        <w:rPr>
          <w:color w:val="000000" w:themeColor="text1"/>
          <w:sz w:val="26"/>
          <w:szCs w:val="26"/>
        </w:rPr>
        <w:t> </w:t>
      </w:r>
      <w:r w:rsidR="00964FA3" w:rsidRPr="00F50CD8">
        <w:rPr>
          <w:color w:val="000000" w:themeColor="text1"/>
          <w:sz w:val="26"/>
          <w:szCs w:val="26"/>
        </w:rPr>
        <w:t xml:space="preserve">руб. </w:t>
      </w:r>
      <w:r w:rsidRPr="00F50CD8">
        <w:rPr>
          <w:color w:val="000000" w:themeColor="text1"/>
          <w:sz w:val="26"/>
          <w:szCs w:val="26"/>
        </w:rPr>
        <w:t xml:space="preserve">или </w:t>
      </w:r>
      <w:r w:rsidR="00A20328" w:rsidRPr="00F50CD8">
        <w:rPr>
          <w:color w:val="000000" w:themeColor="text1"/>
          <w:sz w:val="26"/>
          <w:szCs w:val="26"/>
        </w:rPr>
        <w:t>87</w:t>
      </w:r>
      <w:r w:rsidRPr="00F50CD8">
        <w:rPr>
          <w:color w:val="000000" w:themeColor="text1"/>
          <w:sz w:val="26"/>
          <w:szCs w:val="26"/>
        </w:rPr>
        <w:t>,</w:t>
      </w:r>
      <w:r w:rsidR="00A20328" w:rsidRPr="00F50CD8">
        <w:rPr>
          <w:color w:val="000000" w:themeColor="text1"/>
          <w:sz w:val="26"/>
          <w:szCs w:val="26"/>
        </w:rPr>
        <w:t>3</w:t>
      </w:r>
      <w:r w:rsidRPr="00F50CD8">
        <w:rPr>
          <w:color w:val="000000" w:themeColor="text1"/>
          <w:sz w:val="26"/>
          <w:szCs w:val="26"/>
        </w:rPr>
        <w:t>% от плановых показателей</w:t>
      </w:r>
      <w:r w:rsidR="001F007E" w:rsidRPr="00F50CD8">
        <w:rPr>
          <w:color w:val="000000" w:themeColor="text1"/>
          <w:sz w:val="26"/>
          <w:szCs w:val="26"/>
        </w:rPr>
        <w:t xml:space="preserve"> (21,8% от годовых показателей)</w:t>
      </w:r>
      <w:r w:rsidRPr="00F50CD8">
        <w:rPr>
          <w:color w:val="000000" w:themeColor="text1"/>
          <w:sz w:val="26"/>
          <w:szCs w:val="26"/>
        </w:rPr>
        <w:t>;</w:t>
      </w:r>
    </w:p>
    <w:p w:rsidR="002B25A9" w:rsidRPr="00F50CD8" w:rsidRDefault="002B25A9" w:rsidP="00497F56">
      <w:pPr>
        <w:numPr>
          <w:ilvl w:val="0"/>
          <w:numId w:val="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F50CD8">
        <w:rPr>
          <w:color w:val="000000" w:themeColor="text1"/>
          <w:sz w:val="26"/>
          <w:szCs w:val="26"/>
        </w:rPr>
        <w:t xml:space="preserve">субвенции </w:t>
      </w:r>
      <w:r w:rsidR="00E00353" w:rsidRPr="00F50CD8">
        <w:rPr>
          <w:color w:val="000000" w:themeColor="text1"/>
          <w:sz w:val="26"/>
          <w:szCs w:val="26"/>
        </w:rPr>
        <w:t>поступили</w:t>
      </w:r>
      <w:r w:rsidR="00D07A4F" w:rsidRPr="00F50CD8">
        <w:rPr>
          <w:color w:val="000000" w:themeColor="text1"/>
          <w:sz w:val="26"/>
          <w:szCs w:val="26"/>
        </w:rPr>
        <w:t xml:space="preserve"> в </w:t>
      </w:r>
      <w:r w:rsidR="00A20328" w:rsidRPr="00F50CD8">
        <w:rPr>
          <w:color w:val="000000" w:themeColor="text1"/>
          <w:sz w:val="26"/>
          <w:szCs w:val="26"/>
        </w:rPr>
        <w:t xml:space="preserve">запланированной </w:t>
      </w:r>
      <w:r w:rsidR="00D07A4F" w:rsidRPr="00F50CD8">
        <w:rPr>
          <w:color w:val="000000" w:themeColor="text1"/>
          <w:sz w:val="26"/>
          <w:szCs w:val="26"/>
        </w:rPr>
        <w:t xml:space="preserve">сумме </w:t>
      </w:r>
      <w:r w:rsidR="00A20328" w:rsidRPr="00F50CD8">
        <w:rPr>
          <w:color w:val="000000" w:themeColor="text1"/>
          <w:sz w:val="26"/>
          <w:szCs w:val="26"/>
        </w:rPr>
        <w:t>105</w:t>
      </w:r>
      <w:r w:rsidR="00786903" w:rsidRPr="00F50CD8">
        <w:rPr>
          <w:color w:val="000000" w:themeColor="text1"/>
          <w:sz w:val="26"/>
          <w:szCs w:val="26"/>
        </w:rPr>
        <w:t>,</w:t>
      </w:r>
      <w:r w:rsidR="00A20328" w:rsidRPr="00F50CD8">
        <w:rPr>
          <w:color w:val="000000" w:themeColor="text1"/>
          <w:sz w:val="26"/>
          <w:szCs w:val="26"/>
        </w:rPr>
        <w:t>4</w:t>
      </w:r>
      <w:r w:rsidRPr="00F50CD8">
        <w:rPr>
          <w:color w:val="000000" w:themeColor="text1"/>
          <w:sz w:val="26"/>
          <w:szCs w:val="26"/>
        </w:rPr>
        <w:t> тыс.</w:t>
      </w:r>
      <w:r w:rsidR="00A20328" w:rsidRPr="00F50CD8">
        <w:rPr>
          <w:color w:val="000000" w:themeColor="text1"/>
          <w:sz w:val="26"/>
          <w:szCs w:val="26"/>
        </w:rPr>
        <w:t> </w:t>
      </w:r>
      <w:r w:rsidRPr="00F50CD8">
        <w:rPr>
          <w:color w:val="000000" w:themeColor="text1"/>
          <w:sz w:val="26"/>
          <w:szCs w:val="26"/>
        </w:rPr>
        <w:t>руб.</w:t>
      </w:r>
      <w:r w:rsidR="001F007E" w:rsidRPr="00F50CD8">
        <w:rPr>
          <w:color w:val="000000" w:themeColor="text1"/>
          <w:sz w:val="26"/>
          <w:szCs w:val="26"/>
        </w:rPr>
        <w:t xml:space="preserve"> (11,0% от годовых показателей)</w:t>
      </w:r>
      <w:r w:rsidRPr="00F50CD8">
        <w:rPr>
          <w:color w:val="000000" w:themeColor="text1"/>
          <w:sz w:val="26"/>
          <w:szCs w:val="26"/>
        </w:rPr>
        <w:t>;</w:t>
      </w:r>
    </w:p>
    <w:p w:rsidR="002B25A9" w:rsidRPr="00F50CD8" w:rsidRDefault="002B25A9" w:rsidP="00497F56">
      <w:pPr>
        <w:numPr>
          <w:ilvl w:val="0"/>
          <w:numId w:val="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F50CD8">
        <w:rPr>
          <w:color w:val="000000" w:themeColor="text1"/>
          <w:sz w:val="26"/>
          <w:szCs w:val="26"/>
        </w:rPr>
        <w:t xml:space="preserve">иные межбюджетные трансферты поступили в сумме </w:t>
      </w:r>
      <w:r w:rsidR="00964FA3" w:rsidRPr="00F50CD8">
        <w:rPr>
          <w:color w:val="000000" w:themeColor="text1"/>
          <w:sz w:val="26"/>
          <w:szCs w:val="26"/>
        </w:rPr>
        <w:t>2</w:t>
      </w:r>
      <w:r w:rsidR="00786903" w:rsidRPr="00F50CD8">
        <w:rPr>
          <w:color w:val="000000" w:themeColor="text1"/>
          <w:sz w:val="26"/>
          <w:szCs w:val="26"/>
        </w:rPr>
        <w:t> </w:t>
      </w:r>
      <w:r w:rsidR="001F007E" w:rsidRPr="00F50CD8">
        <w:rPr>
          <w:color w:val="000000" w:themeColor="text1"/>
          <w:sz w:val="26"/>
          <w:szCs w:val="26"/>
        </w:rPr>
        <w:t>73</w:t>
      </w:r>
      <w:r w:rsidR="00687F5F" w:rsidRPr="00F50CD8">
        <w:rPr>
          <w:color w:val="000000" w:themeColor="text1"/>
          <w:sz w:val="26"/>
          <w:szCs w:val="26"/>
        </w:rPr>
        <w:t>1</w:t>
      </w:r>
      <w:r w:rsidR="00786903" w:rsidRPr="00F50CD8">
        <w:rPr>
          <w:color w:val="000000" w:themeColor="text1"/>
          <w:sz w:val="26"/>
          <w:szCs w:val="26"/>
        </w:rPr>
        <w:t>,</w:t>
      </w:r>
      <w:r w:rsidR="00687F5F" w:rsidRPr="00F50CD8">
        <w:rPr>
          <w:color w:val="000000" w:themeColor="text1"/>
          <w:sz w:val="26"/>
          <w:szCs w:val="26"/>
        </w:rPr>
        <w:t>3</w:t>
      </w:r>
      <w:r w:rsidRPr="00F50CD8">
        <w:rPr>
          <w:color w:val="000000" w:themeColor="text1"/>
          <w:sz w:val="26"/>
          <w:szCs w:val="26"/>
        </w:rPr>
        <w:t> тыс.</w:t>
      </w:r>
      <w:r w:rsidR="00687F5F" w:rsidRPr="00F50CD8">
        <w:rPr>
          <w:color w:val="000000" w:themeColor="text1"/>
          <w:sz w:val="26"/>
          <w:szCs w:val="26"/>
        </w:rPr>
        <w:t> </w:t>
      </w:r>
      <w:r w:rsidRPr="00F50CD8">
        <w:rPr>
          <w:color w:val="000000" w:themeColor="text1"/>
          <w:sz w:val="26"/>
          <w:szCs w:val="26"/>
        </w:rPr>
        <w:t>руб.</w:t>
      </w:r>
      <w:r w:rsidR="00853594" w:rsidRPr="00F50CD8">
        <w:rPr>
          <w:color w:val="000000" w:themeColor="text1"/>
          <w:sz w:val="26"/>
          <w:szCs w:val="26"/>
        </w:rPr>
        <w:t xml:space="preserve"> </w:t>
      </w:r>
      <w:r w:rsidR="00964FA3" w:rsidRPr="00F50CD8">
        <w:rPr>
          <w:color w:val="000000" w:themeColor="text1"/>
          <w:sz w:val="26"/>
          <w:szCs w:val="26"/>
        </w:rPr>
        <w:t>при плане 3 </w:t>
      </w:r>
      <w:r w:rsidR="00687F5F" w:rsidRPr="00F50CD8">
        <w:rPr>
          <w:color w:val="000000" w:themeColor="text1"/>
          <w:sz w:val="26"/>
          <w:szCs w:val="26"/>
        </w:rPr>
        <w:t>789</w:t>
      </w:r>
      <w:r w:rsidR="00964FA3" w:rsidRPr="00F50CD8">
        <w:rPr>
          <w:color w:val="000000" w:themeColor="text1"/>
          <w:sz w:val="26"/>
          <w:szCs w:val="26"/>
        </w:rPr>
        <w:t>,7 тыс.</w:t>
      </w:r>
      <w:r w:rsidR="00687F5F" w:rsidRPr="00F50CD8">
        <w:rPr>
          <w:color w:val="000000" w:themeColor="text1"/>
          <w:sz w:val="26"/>
          <w:szCs w:val="26"/>
        </w:rPr>
        <w:t> </w:t>
      </w:r>
      <w:r w:rsidR="00964FA3" w:rsidRPr="00F50CD8">
        <w:rPr>
          <w:color w:val="000000" w:themeColor="text1"/>
          <w:sz w:val="26"/>
          <w:szCs w:val="26"/>
        </w:rPr>
        <w:t xml:space="preserve">руб. </w:t>
      </w:r>
      <w:r w:rsidRPr="00F50CD8">
        <w:rPr>
          <w:color w:val="000000" w:themeColor="text1"/>
          <w:sz w:val="26"/>
          <w:szCs w:val="26"/>
        </w:rPr>
        <w:t xml:space="preserve">или </w:t>
      </w:r>
      <w:r w:rsidR="00687F5F" w:rsidRPr="00F50CD8">
        <w:rPr>
          <w:color w:val="000000" w:themeColor="text1"/>
          <w:sz w:val="26"/>
          <w:szCs w:val="26"/>
        </w:rPr>
        <w:t>72</w:t>
      </w:r>
      <w:r w:rsidR="00EB5CC7" w:rsidRPr="00F50CD8">
        <w:rPr>
          <w:color w:val="000000" w:themeColor="text1"/>
          <w:sz w:val="26"/>
          <w:szCs w:val="26"/>
        </w:rPr>
        <w:t>,</w:t>
      </w:r>
      <w:r w:rsidR="00687F5F" w:rsidRPr="00F50CD8">
        <w:rPr>
          <w:color w:val="000000" w:themeColor="text1"/>
          <w:sz w:val="26"/>
          <w:szCs w:val="26"/>
        </w:rPr>
        <w:t>1</w:t>
      </w:r>
      <w:r w:rsidRPr="00F50CD8">
        <w:rPr>
          <w:color w:val="000000" w:themeColor="text1"/>
          <w:sz w:val="26"/>
          <w:szCs w:val="26"/>
        </w:rPr>
        <w:t>% от утвержден</w:t>
      </w:r>
      <w:r w:rsidR="00EB5CC7" w:rsidRPr="00F50CD8">
        <w:rPr>
          <w:color w:val="000000" w:themeColor="text1"/>
          <w:sz w:val="26"/>
          <w:szCs w:val="26"/>
        </w:rPr>
        <w:t>ных на отчетную дату назначений</w:t>
      </w:r>
      <w:r w:rsidR="00687F5F" w:rsidRPr="00F50CD8">
        <w:rPr>
          <w:color w:val="000000" w:themeColor="text1"/>
          <w:sz w:val="26"/>
          <w:szCs w:val="26"/>
        </w:rPr>
        <w:t xml:space="preserve"> </w:t>
      </w:r>
      <w:r w:rsidR="001F007E" w:rsidRPr="00F50CD8">
        <w:rPr>
          <w:color w:val="000000" w:themeColor="text1"/>
          <w:sz w:val="26"/>
          <w:szCs w:val="26"/>
        </w:rPr>
        <w:t>(</w:t>
      </w:r>
      <w:r w:rsidR="00687F5F" w:rsidRPr="00F50CD8">
        <w:rPr>
          <w:color w:val="000000" w:themeColor="text1"/>
          <w:sz w:val="26"/>
          <w:szCs w:val="26"/>
        </w:rPr>
        <w:t>1</w:t>
      </w:r>
      <w:r w:rsidR="001F007E" w:rsidRPr="00F50CD8">
        <w:rPr>
          <w:color w:val="000000" w:themeColor="text1"/>
          <w:sz w:val="26"/>
          <w:szCs w:val="26"/>
        </w:rPr>
        <w:t>5,</w:t>
      </w:r>
      <w:r w:rsidR="00687F5F" w:rsidRPr="00F50CD8">
        <w:rPr>
          <w:color w:val="000000" w:themeColor="text1"/>
          <w:sz w:val="26"/>
          <w:szCs w:val="26"/>
        </w:rPr>
        <w:t>3</w:t>
      </w:r>
      <w:r w:rsidR="001F007E" w:rsidRPr="00F50CD8">
        <w:rPr>
          <w:color w:val="000000" w:themeColor="text1"/>
          <w:sz w:val="26"/>
          <w:szCs w:val="26"/>
        </w:rPr>
        <w:t>% от годовых показателей)</w:t>
      </w:r>
      <w:r w:rsidR="00687F5F" w:rsidRPr="00F50CD8">
        <w:rPr>
          <w:color w:val="000000" w:themeColor="text1"/>
          <w:sz w:val="26"/>
          <w:szCs w:val="26"/>
        </w:rPr>
        <w:t>;</w:t>
      </w:r>
    </w:p>
    <w:p w:rsidR="000F61A8" w:rsidRPr="00F50CD8" w:rsidRDefault="000F61A8" w:rsidP="00497F56">
      <w:pPr>
        <w:numPr>
          <w:ilvl w:val="0"/>
          <w:numId w:val="4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F50CD8">
        <w:rPr>
          <w:bCs/>
          <w:color w:val="000000" w:themeColor="text1"/>
          <w:sz w:val="26"/>
          <w:szCs w:val="26"/>
        </w:rPr>
        <w:t>прочие безвозмездные поступления в бюджеты сельских поселений, запланированные на отчетный период в объеме годовых показателей – 8,0 тыс. руб. в местный бюджет не поступили.</w:t>
      </w:r>
      <w:r w:rsidRPr="00F50CD8">
        <w:rPr>
          <w:color w:val="000000" w:themeColor="text1"/>
          <w:sz w:val="26"/>
          <w:szCs w:val="26"/>
        </w:rPr>
        <w:t xml:space="preserve"> Согласно пояснительной записке физическими лицами не перечислены денежные средства на </w:t>
      </w:r>
      <w:proofErr w:type="spellStart"/>
      <w:r w:rsidRPr="00F50CD8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F50CD8">
        <w:rPr>
          <w:color w:val="000000" w:themeColor="text1"/>
          <w:sz w:val="26"/>
          <w:szCs w:val="26"/>
        </w:rPr>
        <w:t xml:space="preserve"> реализации проекта по поддержке местных инициатив;</w:t>
      </w:r>
      <w:r w:rsidRPr="00F50CD8">
        <w:rPr>
          <w:bCs/>
          <w:color w:val="000000" w:themeColor="text1"/>
          <w:sz w:val="26"/>
          <w:szCs w:val="26"/>
        </w:rPr>
        <w:t xml:space="preserve">  </w:t>
      </w:r>
    </w:p>
    <w:p w:rsidR="00AC4569" w:rsidRPr="00F50CD8" w:rsidRDefault="00687F5F" w:rsidP="00497F56">
      <w:pPr>
        <w:numPr>
          <w:ilvl w:val="0"/>
          <w:numId w:val="4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F50CD8">
        <w:rPr>
          <w:color w:val="000000" w:themeColor="text1"/>
          <w:sz w:val="26"/>
          <w:szCs w:val="26"/>
        </w:rPr>
        <w:t>доходы бюджетов сельских поселений от возврата остатка субсидий, субвенций и иных межбюджетных трансфертов, имеющих целевое назначение прошлых лет из бюджетов муниципальных районов, составили сумму 2,2 тыс. руб. или 100,0% от плана отчетного периода и по отношению к годовым показателям. Согласно пояснительной записке, поступили остатки неиспользованных в 2018 году иных межбюджетных трансфертов от</w:t>
      </w:r>
      <w:proofErr w:type="gramStart"/>
      <w:r w:rsidRPr="00F50CD8">
        <w:rPr>
          <w:color w:val="000000" w:themeColor="text1"/>
          <w:sz w:val="26"/>
          <w:szCs w:val="26"/>
        </w:rPr>
        <w:t xml:space="preserve"> К</w:t>
      </w:r>
      <w:proofErr w:type="gramEnd"/>
      <w:r w:rsidRPr="00F50CD8">
        <w:rPr>
          <w:color w:val="000000" w:themeColor="text1"/>
          <w:sz w:val="26"/>
          <w:szCs w:val="26"/>
        </w:rPr>
        <w:t>онтрольно - счетной палаты Заполярного района в соответствии с заключенным соглашением</w:t>
      </w:r>
      <w:r w:rsidR="00AC4569" w:rsidRPr="00F50CD8">
        <w:rPr>
          <w:color w:val="000000" w:themeColor="text1"/>
          <w:sz w:val="26"/>
          <w:szCs w:val="26"/>
        </w:rPr>
        <w:t>;</w:t>
      </w:r>
    </w:p>
    <w:p w:rsidR="00437388" w:rsidRPr="00F50CD8" w:rsidRDefault="00437388" w:rsidP="00497F56">
      <w:pPr>
        <w:numPr>
          <w:ilvl w:val="0"/>
          <w:numId w:val="4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F50CD8">
        <w:rPr>
          <w:bCs/>
          <w:color w:val="000000" w:themeColor="text1"/>
          <w:sz w:val="26"/>
          <w:szCs w:val="26"/>
        </w:rPr>
        <w:t xml:space="preserve">возврат остатков субвенций на осуществление первичного воинского учета на территориях, где </w:t>
      </w:r>
      <w:proofErr w:type="gramStart"/>
      <w:r w:rsidRPr="00F50CD8">
        <w:rPr>
          <w:bCs/>
          <w:color w:val="000000" w:themeColor="text1"/>
          <w:sz w:val="26"/>
          <w:szCs w:val="26"/>
        </w:rPr>
        <w:t>отсутствуют военные комиссариаты из бюджетов сельских поселений</w:t>
      </w:r>
      <w:r w:rsidRPr="00F50CD8">
        <w:rPr>
          <w:color w:val="000000" w:themeColor="text1"/>
          <w:sz w:val="26"/>
          <w:szCs w:val="26"/>
        </w:rPr>
        <w:t xml:space="preserve"> произведен</w:t>
      </w:r>
      <w:proofErr w:type="gramEnd"/>
      <w:r w:rsidRPr="00F50CD8">
        <w:rPr>
          <w:color w:val="000000" w:themeColor="text1"/>
          <w:sz w:val="26"/>
          <w:szCs w:val="26"/>
        </w:rPr>
        <w:t xml:space="preserve"> в размере – </w:t>
      </w:r>
      <w:r w:rsidR="00687F5F" w:rsidRPr="00F50CD8">
        <w:rPr>
          <w:color w:val="000000" w:themeColor="text1"/>
          <w:sz w:val="26"/>
          <w:szCs w:val="26"/>
        </w:rPr>
        <w:t>15</w:t>
      </w:r>
      <w:r w:rsidRPr="00F50CD8">
        <w:rPr>
          <w:color w:val="000000" w:themeColor="text1"/>
          <w:sz w:val="26"/>
          <w:szCs w:val="26"/>
        </w:rPr>
        <w:t>,</w:t>
      </w:r>
      <w:r w:rsidR="00687F5F" w:rsidRPr="00F50CD8">
        <w:rPr>
          <w:color w:val="000000" w:themeColor="text1"/>
          <w:sz w:val="26"/>
          <w:szCs w:val="26"/>
        </w:rPr>
        <w:t>0</w:t>
      </w:r>
      <w:r w:rsidRPr="00F50CD8">
        <w:rPr>
          <w:color w:val="000000" w:themeColor="text1"/>
          <w:sz w:val="26"/>
          <w:szCs w:val="26"/>
        </w:rPr>
        <w:t> тыс. руб. со знаком «минус»</w:t>
      </w:r>
      <w:r w:rsidRPr="00F50CD8">
        <w:rPr>
          <w:bCs/>
          <w:color w:val="000000" w:themeColor="text1"/>
          <w:sz w:val="26"/>
          <w:szCs w:val="26"/>
        </w:rPr>
        <w:t>;</w:t>
      </w:r>
    </w:p>
    <w:p w:rsidR="00437388" w:rsidRPr="00F50CD8" w:rsidRDefault="00437388" w:rsidP="00497F56">
      <w:pPr>
        <w:numPr>
          <w:ilvl w:val="0"/>
          <w:numId w:val="4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F50CD8">
        <w:rPr>
          <w:color w:val="000000" w:themeColor="text1"/>
          <w:sz w:val="26"/>
          <w:szCs w:val="26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произведен в размере – </w:t>
      </w:r>
      <w:r w:rsidR="00A20328" w:rsidRPr="00F50CD8">
        <w:rPr>
          <w:color w:val="000000" w:themeColor="text1"/>
          <w:sz w:val="26"/>
          <w:szCs w:val="26"/>
        </w:rPr>
        <w:t>39</w:t>
      </w:r>
      <w:r w:rsidRPr="00F50CD8">
        <w:rPr>
          <w:color w:val="000000" w:themeColor="text1"/>
          <w:sz w:val="26"/>
          <w:szCs w:val="26"/>
        </w:rPr>
        <w:t>7,</w:t>
      </w:r>
      <w:r w:rsidR="00A20328" w:rsidRPr="00F50CD8">
        <w:rPr>
          <w:color w:val="000000" w:themeColor="text1"/>
          <w:sz w:val="26"/>
          <w:szCs w:val="26"/>
        </w:rPr>
        <w:t>8</w:t>
      </w:r>
      <w:r w:rsidRPr="00F50CD8">
        <w:rPr>
          <w:color w:val="000000" w:themeColor="text1"/>
          <w:sz w:val="26"/>
          <w:szCs w:val="26"/>
        </w:rPr>
        <w:t> тыс. руб. со знаком «минус»</w:t>
      </w:r>
      <w:r w:rsidR="001A04F6">
        <w:rPr>
          <w:color w:val="000000" w:themeColor="text1"/>
          <w:sz w:val="26"/>
          <w:szCs w:val="26"/>
        </w:rPr>
        <w:t>.</w:t>
      </w:r>
      <w:r w:rsidR="00F50CD8" w:rsidRPr="00F50CD8">
        <w:rPr>
          <w:color w:val="000000"/>
          <w:sz w:val="26"/>
          <w:szCs w:val="26"/>
        </w:rPr>
        <w:t xml:space="preserve"> </w:t>
      </w:r>
      <w:r w:rsidR="001A04F6">
        <w:rPr>
          <w:color w:val="000000"/>
          <w:sz w:val="26"/>
          <w:szCs w:val="26"/>
        </w:rPr>
        <w:t xml:space="preserve">Согласно пояснительной записке возврат </w:t>
      </w:r>
      <w:r w:rsidR="00F50CD8" w:rsidRPr="00093142">
        <w:rPr>
          <w:color w:val="000000"/>
          <w:sz w:val="26"/>
          <w:szCs w:val="26"/>
        </w:rPr>
        <w:t>субсидий бюджетам поселений на реализацию проектов по поддержке местных инициатив</w:t>
      </w:r>
      <w:r w:rsidRPr="00F50CD8">
        <w:rPr>
          <w:color w:val="000000" w:themeColor="text1"/>
          <w:sz w:val="26"/>
          <w:szCs w:val="26"/>
        </w:rPr>
        <w:t>.</w:t>
      </w:r>
      <w:r w:rsidR="00F50CD8">
        <w:rPr>
          <w:color w:val="000000" w:themeColor="text1"/>
          <w:sz w:val="26"/>
          <w:szCs w:val="26"/>
        </w:rPr>
        <w:t xml:space="preserve"> </w:t>
      </w:r>
    </w:p>
    <w:p w:rsidR="009E1143" w:rsidRDefault="009E1143" w:rsidP="003656F1">
      <w:pPr>
        <w:pStyle w:val="ListParagraph1"/>
        <w:ind w:left="0" w:firstLine="709"/>
        <w:jc w:val="both"/>
        <w:rPr>
          <w:sz w:val="26"/>
          <w:szCs w:val="26"/>
        </w:rPr>
      </w:pPr>
    </w:p>
    <w:p w:rsidR="003656F1" w:rsidRPr="001A04F6" w:rsidRDefault="003656F1" w:rsidP="003656F1">
      <w:pPr>
        <w:pStyle w:val="ListParagraph1"/>
        <w:ind w:left="0" w:firstLine="709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 xml:space="preserve">Отклонения от плановых показателей за </w:t>
      </w:r>
      <w:r w:rsidR="00853594" w:rsidRPr="001A04F6">
        <w:rPr>
          <w:color w:val="000000" w:themeColor="text1"/>
          <w:sz w:val="26"/>
          <w:szCs w:val="26"/>
        </w:rPr>
        <w:t>1</w:t>
      </w:r>
      <w:r w:rsidRPr="001A04F6">
        <w:rPr>
          <w:color w:val="000000" w:themeColor="text1"/>
          <w:sz w:val="26"/>
          <w:szCs w:val="26"/>
        </w:rPr>
        <w:t xml:space="preserve"> квартал 201</w:t>
      </w:r>
      <w:r w:rsidR="0045626A" w:rsidRPr="001A04F6">
        <w:rPr>
          <w:color w:val="000000" w:themeColor="text1"/>
          <w:sz w:val="26"/>
          <w:szCs w:val="26"/>
        </w:rPr>
        <w:t>9</w:t>
      </w:r>
      <w:r w:rsidRPr="001A04F6">
        <w:rPr>
          <w:color w:val="000000" w:themeColor="text1"/>
          <w:sz w:val="26"/>
          <w:szCs w:val="26"/>
        </w:rPr>
        <w:t xml:space="preserve"> года по отдельным видам безвозмездных поступлений от других бюджетов бюджетной системы Российской Федерации представлены в таблице </w:t>
      </w:r>
      <w:r w:rsidR="000E4663" w:rsidRPr="001A04F6">
        <w:rPr>
          <w:color w:val="000000" w:themeColor="text1"/>
          <w:sz w:val="26"/>
          <w:szCs w:val="26"/>
        </w:rPr>
        <w:t xml:space="preserve">№ </w:t>
      </w:r>
      <w:r w:rsidRPr="001A04F6">
        <w:rPr>
          <w:color w:val="000000" w:themeColor="text1"/>
          <w:sz w:val="26"/>
          <w:szCs w:val="26"/>
        </w:rPr>
        <w:t>2:</w:t>
      </w:r>
    </w:p>
    <w:p w:rsidR="003656F1" w:rsidRPr="00EA6F36" w:rsidRDefault="003656F1" w:rsidP="003656F1">
      <w:pPr>
        <w:pStyle w:val="a3"/>
        <w:ind w:left="928"/>
        <w:jc w:val="right"/>
        <w:rPr>
          <w:sz w:val="20"/>
          <w:szCs w:val="20"/>
        </w:rPr>
      </w:pPr>
      <w:r w:rsidRPr="00EA6F36">
        <w:rPr>
          <w:sz w:val="20"/>
          <w:szCs w:val="20"/>
        </w:rPr>
        <w:t>Таблица № 2 (тыс.</w:t>
      </w:r>
      <w:r w:rsidR="00687F5F">
        <w:rPr>
          <w:sz w:val="20"/>
          <w:szCs w:val="20"/>
        </w:rPr>
        <w:t> </w:t>
      </w:r>
      <w:r w:rsidRPr="00EA6F36">
        <w:rPr>
          <w:sz w:val="20"/>
          <w:szCs w:val="20"/>
        </w:rPr>
        <w:t>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1418"/>
        <w:gridCol w:w="1417"/>
        <w:gridCol w:w="1418"/>
      </w:tblGrid>
      <w:tr w:rsidR="00422F50" w:rsidRPr="007874CA" w:rsidTr="005827C4">
        <w:trPr>
          <w:trHeight w:val="4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1" w:rsidRPr="007874CA" w:rsidRDefault="003656F1" w:rsidP="00B1560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874C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F1" w:rsidRPr="007874CA" w:rsidRDefault="003656F1" w:rsidP="00B1560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874CA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1" w:rsidRPr="007874CA" w:rsidRDefault="003656F1" w:rsidP="00B1560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874CA"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1" w:rsidRPr="007874CA" w:rsidRDefault="003656F1" w:rsidP="00B1560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874CA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F1" w:rsidRPr="007874CA" w:rsidRDefault="003656F1" w:rsidP="00B1560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874CA">
              <w:rPr>
                <w:b/>
                <w:sz w:val="18"/>
                <w:szCs w:val="18"/>
              </w:rPr>
              <w:t>Отклонения</w:t>
            </w:r>
          </w:p>
        </w:tc>
      </w:tr>
      <w:tr w:rsidR="005A119E" w:rsidRPr="007874CA" w:rsidTr="005827C4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9E" w:rsidRPr="00853594" w:rsidRDefault="007E6A17" w:rsidP="009A6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9E" w:rsidRDefault="00A20328" w:rsidP="00AC456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9E" w:rsidRDefault="007E6A17" w:rsidP="00014ED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9E" w:rsidRDefault="009C3FE3" w:rsidP="00014ED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9E" w:rsidRPr="00055654" w:rsidRDefault="007E6A17" w:rsidP="00A20328">
            <w:pPr>
              <w:jc w:val="center"/>
              <w:outlineLvl w:val="0"/>
              <w:rPr>
                <w:sz w:val="18"/>
                <w:szCs w:val="18"/>
              </w:rPr>
            </w:pPr>
            <w:r w:rsidRPr="00055654">
              <w:rPr>
                <w:sz w:val="18"/>
                <w:szCs w:val="18"/>
              </w:rPr>
              <w:t>-</w:t>
            </w:r>
            <w:r w:rsidR="00A20328">
              <w:rPr>
                <w:sz w:val="18"/>
                <w:szCs w:val="18"/>
              </w:rPr>
              <w:t>538,9</w:t>
            </w:r>
          </w:p>
        </w:tc>
      </w:tr>
      <w:tr w:rsidR="007C5559" w:rsidRPr="007874CA" w:rsidTr="005827C4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9" w:rsidRDefault="007C5559" w:rsidP="009C3FE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Иные межбюджетные трансферты в рамках</w:t>
            </w:r>
            <w:r>
              <w:t xml:space="preserve"> </w:t>
            </w:r>
            <w:r w:rsidRPr="007C5559">
              <w:rPr>
                <w:sz w:val="18"/>
                <w:szCs w:val="18"/>
              </w:rPr>
              <w:t>МП «</w:t>
            </w:r>
            <w:r w:rsidR="009C3FE3">
              <w:rPr>
                <w:sz w:val="18"/>
                <w:szCs w:val="18"/>
              </w:rPr>
              <w:t>Безопасность</w:t>
            </w:r>
            <w:r w:rsidRPr="007C5559">
              <w:rPr>
                <w:sz w:val="18"/>
                <w:szCs w:val="18"/>
              </w:rPr>
              <w:t xml:space="preserve"> на территории муниципального района «Заполярный район» на 201</w:t>
            </w:r>
            <w:r w:rsidR="009C3FE3">
              <w:rPr>
                <w:sz w:val="18"/>
                <w:szCs w:val="18"/>
              </w:rPr>
              <w:t>9</w:t>
            </w:r>
            <w:r w:rsidRPr="007C5559">
              <w:rPr>
                <w:sz w:val="18"/>
                <w:szCs w:val="18"/>
              </w:rPr>
              <w:t>-202</w:t>
            </w:r>
            <w:r w:rsidR="009C3FE3">
              <w:rPr>
                <w:sz w:val="18"/>
                <w:szCs w:val="18"/>
              </w:rPr>
              <w:t>3</w:t>
            </w:r>
            <w:r w:rsidRPr="007C555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59" w:rsidRDefault="009C3FE3" w:rsidP="009A30B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59" w:rsidRDefault="009C3FE3" w:rsidP="007C55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59" w:rsidRDefault="009C3FE3" w:rsidP="007C55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59" w:rsidRPr="00AE1125" w:rsidRDefault="009C3FE3" w:rsidP="007C55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</w:t>
            </w:r>
          </w:p>
        </w:tc>
      </w:tr>
      <w:tr w:rsidR="000576AF" w:rsidRPr="007874CA" w:rsidTr="005827C4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Default="000576AF" w:rsidP="00302F5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Иные межбюджетные трансферты в рамках подпрограммы 6 «Возмещение 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части затрат </w:t>
            </w:r>
            <w:r w:rsidR="009A30B7">
              <w:rPr>
                <w:rFonts w:eastAsia="Calibri"/>
                <w:sz w:val="18"/>
                <w:szCs w:val="18"/>
              </w:rPr>
              <w:lastRenderedPageBreak/>
              <w:t xml:space="preserve">органов </w:t>
            </w:r>
            <w:r>
              <w:rPr>
                <w:rFonts w:eastAsia="Calibri"/>
                <w:sz w:val="18"/>
                <w:szCs w:val="18"/>
              </w:rPr>
              <w:t>местного самоуправления поселений Н</w:t>
            </w:r>
            <w:r w:rsidR="00302F5B">
              <w:rPr>
                <w:rFonts w:eastAsia="Calibri"/>
                <w:sz w:val="18"/>
                <w:szCs w:val="18"/>
              </w:rPr>
              <w:t>енецкого автономного</w:t>
            </w:r>
            <w:proofErr w:type="gramEnd"/>
            <w:r w:rsidR="00302F5B">
              <w:rPr>
                <w:rFonts w:eastAsia="Calibri"/>
                <w:sz w:val="18"/>
                <w:szCs w:val="18"/>
              </w:rPr>
              <w:t xml:space="preserve"> округа</w:t>
            </w:r>
            <w:r>
              <w:rPr>
                <w:rFonts w:eastAsia="Calibri"/>
                <w:sz w:val="18"/>
                <w:szCs w:val="18"/>
              </w:rPr>
              <w:t xml:space="preserve">» МП «Развитие административной системы местного самоуправления </w:t>
            </w:r>
            <w:r w:rsidR="00302F5B">
              <w:rPr>
                <w:rFonts w:eastAsia="Calibri"/>
                <w:sz w:val="18"/>
                <w:szCs w:val="18"/>
              </w:rPr>
              <w:t>муниципального района</w:t>
            </w:r>
            <w:r>
              <w:rPr>
                <w:rFonts w:eastAsia="Calibri"/>
                <w:sz w:val="18"/>
                <w:szCs w:val="18"/>
              </w:rPr>
              <w:t xml:space="preserve"> «З</w:t>
            </w:r>
            <w:r w:rsidR="00302F5B">
              <w:rPr>
                <w:rFonts w:eastAsia="Calibri"/>
                <w:sz w:val="18"/>
                <w:szCs w:val="18"/>
              </w:rPr>
              <w:t>аполярный район</w:t>
            </w:r>
            <w:r>
              <w:rPr>
                <w:rFonts w:eastAsia="Calibri"/>
                <w:sz w:val="18"/>
                <w:szCs w:val="18"/>
              </w:rPr>
              <w:t>» на 2017-20</w:t>
            </w:r>
            <w:r w:rsidR="009A30B7">
              <w:rPr>
                <w:rFonts w:eastAsia="Calibri"/>
                <w:sz w:val="18"/>
                <w:szCs w:val="18"/>
              </w:rPr>
              <w:t>22</w:t>
            </w:r>
            <w:r>
              <w:rPr>
                <w:rFonts w:eastAsia="Calibri"/>
                <w:sz w:val="18"/>
                <w:szCs w:val="18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Default="009C3FE3" w:rsidP="000576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Pr="007874CA" w:rsidRDefault="009C3FE3" w:rsidP="009A30B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Pr="007874CA" w:rsidRDefault="009C3FE3" w:rsidP="009A30B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Default="000576AF" w:rsidP="009C3FE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3FE3">
              <w:rPr>
                <w:sz w:val="18"/>
                <w:szCs w:val="18"/>
              </w:rPr>
              <w:t>323,1</w:t>
            </w:r>
          </w:p>
        </w:tc>
      </w:tr>
      <w:tr w:rsidR="009C3FE3" w:rsidRPr="007874CA" w:rsidTr="005827C4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3" w:rsidRDefault="009C3FE3" w:rsidP="009C3FE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Иные межбюджетные трансферты в рамках подпрограммы 2 «Развитие транспортной инфраструктуры муниципального района «Заполярный район» МП «Комплексное развитие муниципального района «Заполярный район</w:t>
            </w:r>
            <w:r w:rsidR="00302F5B">
              <w:rPr>
                <w:rFonts w:eastAsia="Calibri"/>
                <w:sz w:val="18"/>
                <w:szCs w:val="18"/>
              </w:rPr>
              <w:t>»</w:t>
            </w:r>
            <w:r>
              <w:rPr>
                <w:rFonts w:eastAsia="Calibri"/>
                <w:sz w:val="18"/>
                <w:szCs w:val="18"/>
              </w:rPr>
              <w:t xml:space="preserve"> на 2017-2022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3" w:rsidRDefault="00302F5B" w:rsidP="009A30B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3" w:rsidRDefault="00302F5B" w:rsidP="007C55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E3" w:rsidRDefault="00302F5B" w:rsidP="00EB5CC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Default="00302F5B" w:rsidP="00302F5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-3,2</w:t>
            </w:r>
          </w:p>
        </w:tc>
      </w:tr>
      <w:tr w:rsidR="000576AF" w:rsidRPr="007874CA" w:rsidTr="005827C4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Default="00591B2C" w:rsidP="00302F5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Иные межбюджетные трансферты в рамках подпрограммы 5 «Развитие социальной инфраструктуры и создание комфортных условий проживания </w:t>
            </w:r>
            <w:r w:rsidR="009A30B7">
              <w:rPr>
                <w:rFonts w:eastAsia="Calibri"/>
                <w:sz w:val="18"/>
                <w:szCs w:val="18"/>
              </w:rPr>
              <w:t>на территории</w:t>
            </w:r>
            <w:r>
              <w:rPr>
                <w:rFonts w:eastAsia="Calibri"/>
                <w:sz w:val="18"/>
                <w:szCs w:val="18"/>
              </w:rPr>
              <w:t xml:space="preserve"> муниципального района «З</w:t>
            </w:r>
            <w:r w:rsidR="00302F5B">
              <w:rPr>
                <w:rFonts w:eastAsia="Calibri"/>
                <w:sz w:val="18"/>
                <w:szCs w:val="18"/>
              </w:rPr>
              <w:t>аполярный район</w:t>
            </w:r>
            <w:r>
              <w:rPr>
                <w:rFonts w:eastAsia="Calibri"/>
                <w:sz w:val="18"/>
                <w:szCs w:val="18"/>
              </w:rPr>
              <w:t xml:space="preserve">» МП «Комплексное развитие </w:t>
            </w:r>
            <w:r w:rsidR="00302F5B">
              <w:rPr>
                <w:rFonts w:eastAsia="Calibri"/>
                <w:sz w:val="18"/>
                <w:szCs w:val="18"/>
              </w:rPr>
              <w:t>муниципального района</w:t>
            </w:r>
            <w:r>
              <w:rPr>
                <w:rFonts w:eastAsia="Calibri"/>
                <w:sz w:val="18"/>
                <w:szCs w:val="18"/>
              </w:rPr>
              <w:t xml:space="preserve"> «З</w:t>
            </w:r>
            <w:r w:rsidR="00302F5B">
              <w:rPr>
                <w:rFonts w:eastAsia="Calibri"/>
                <w:sz w:val="18"/>
                <w:szCs w:val="18"/>
              </w:rPr>
              <w:t>аполярный район</w:t>
            </w:r>
            <w:r>
              <w:rPr>
                <w:rFonts w:eastAsia="Calibri"/>
                <w:sz w:val="18"/>
                <w:szCs w:val="18"/>
              </w:rPr>
              <w:t>» на 2017-20</w:t>
            </w:r>
            <w:r w:rsidR="009A30B7">
              <w:rPr>
                <w:rFonts w:eastAsia="Calibri"/>
                <w:sz w:val="18"/>
                <w:szCs w:val="18"/>
              </w:rPr>
              <w:t>22</w:t>
            </w:r>
            <w:r>
              <w:rPr>
                <w:rFonts w:eastAsia="Calibri"/>
                <w:sz w:val="18"/>
                <w:szCs w:val="18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Default="00302F5B" w:rsidP="009A30B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Pr="007874CA" w:rsidRDefault="00591B2C" w:rsidP="00302F5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2F5B">
              <w:rPr>
                <w:sz w:val="18"/>
                <w:szCs w:val="18"/>
              </w:rPr>
              <w:t> 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Pr="007874CA" w:rsidRDefault="00302F5B" w:rsidP="00EB5CC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F" w:rsidRDefault="00591B2C" w:rsidP="00302F5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02F5B">
              <w:rPr>
                <w:sz w:val="18"/>
                <w:szCs w:val="18"/>
              </w:rPr>
              <w:t>2</w:t>
            </w:r>
            <w:r w:rsidR="009A30B7">
              <w:rPr>
                <w:sz w:val="18"/>
                <w:szCs w:val="18"/>
              </w:rPr>
              <w:t>1</w:t>
            </w:r>
            <w:r w:rsidR="00302F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302F5B">
              <w:rPr>
                <w:sz w:val="18"/>
                <w:szCs w:val="18"/>
              </w:rPr>
              <w:t>2</w:t>
            </w:r>
          </w:p>
        </w:tc>
      </w:tr>
      <w:tr w:rsidR="00302F5B" w:rsidRPr="007874CA" w:rsidTr="005827C4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302F5B" w:rsidRDefault="00302F5B" w:rsidP="00302F5B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Иные межбюджетные трансферты в рамках подпрограммы 6 «Развитие коммунальной инфраструктуры муниципального района «Заполярный район» МП «Комплексное развитие муниципального района «Заполярный район» на 2017-2022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7874CA" w:rsidRDefault="00302F5B" w:rsidP="00B1560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7874CA" w:rsidRDefault="00302F5B" w:rsidP="00302F5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7874CA" w:rsidRDefault="00302F5B" w:rsidP="00B1560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Default="00302F5B" w:rsidP="0005565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</w:tr>
      <w:tr w:rsidR="00302F5B" w:rsidRPr="007874CA" w:rsidTr="005827C4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302F5B" w:rsidRDefault="00302F5B" w:rsidP="00B1560F">
            <w:pPr>
              <w:rPr>
                <w:sz w:val="18"/>
                <w:szCs w:val="18"/>
              </w:rPr>
            </w:pPr>
            <w:r w:rsidRPr="00302F5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302F5B" w:rsidRDefault="00302F5B" w:rsidP="00B1560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302F5B" w:rsidRDefault="00302F5B" w:rsidP="00B1560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302F5B" w:rsidRDefault="00302F5B" w:rsidP="00B1560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B" w:rsidRPr="00302F5B" w:rsidRDefault="00302F5B" w:rsidP="0005565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</w:tr>
      <w:tr w:rsidR="006A7F6A" w:rsidRPr="007874CA" w:rsidTr="005827C4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6A" w:rsidRPr="007874CA" w:rsidRDefault="006A7F6A" w:rsidP="00B1560F">
            <w:pPr>
              <w:rPr>
                <w:b/>
                <w:sz w:val="18"/>
                <w:szCs w:val="18"/>
              </w:rPr>
            </w:pPr>
            <w:r w:rsidRPr="007874C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6A" w:rsidRPr="007874CA" w:rsidRDefault="006A7F6A" w:rsidP="00B1560F">
            <w:pPr>
              <w:jc w:val="center"/>
              <w:outlineLvl w:val="0"/>
              <w:rPr>
                <w:sz w:val="18"/>
                <w:szCs w:val="18"/>
              </w:rPr>
            </w:pPr>
            <w:r w:rsidRPr="007874CA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6A" w:rsidRPr="007874CA" w:rsidRDefault="006A7F6A" w:rsidP="00B1560F">
            <w:pPr>
              <w:jc w:val="center"/>
              <w:outlineLvl w:val="0"/>
              <w:rPr>
                <w:sz w:val="18"/>
                <w:szCs w:val="18"/>
              </w:rPr>
            </w:pPr>
            <w:r w:rsidRPr="007874CA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6A" w:rsidRPr="007874CA" w:rsidRDefault="006A7F6A" w:rsidP="00B1560F">
            <w:pPr>
              <w:jc w:val="center"/>
              <w:outlineLvl w:val="0"/>
              <w:rPr>
                <w:sz w:val="18"/>
                <w:szCs w:val="18"/>
              </w:rPr>
            </w:pPr>
            <w:r w:rsidRPr="007874CA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A" w:rsidRPr="007874CA" w:rsidRDefault="00853594" w:rsidP="00302F5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02F5B">
              <w:rPr>
                <w:sz w:val="18"/>
                <w:szCs w:val="18"/>
              </w:rPr>
              <w:t>1 605,3</w:t>
            </w:r>
          </w:p>
        </w:tc>
      </w:tr>
    </w:tbl>
    <w:p w:rsidR="00241132" w:rsidRDefault="00241132" w:rsidP="0024113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37A6D" w:rsidRPr="001A04F6" w:rsidRDefault="00737A6D" w:rsidP="00737A6D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 xml:space="preserve">Согласно пояснительной записке перечисление межбюджетных трансфертов имеет заявительный характер по фактической потребности.  </w:t>
      </w:r>
    </w:p>
    <w:p w:rsidR="00F62807" w:rsidRPr="001A04F6" w:rsidRDefault="00F62807" w:rsidP="00F62807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A04F6">
        <w:rPr>
          <w:rFonts w:eastAsia="Calibri"/>
          <w:color w:val="000000" w:themeColor="text1"/>
          <w:sz w:val="26"/>
          <w:szCs w:val="26"/>
        </w:rPr>
        <w:t>Общий объем безвозмездных поступлений в бюджет МО «</w:t>
      </w:r>
      <w:proofErr w:type="spellStart"/>
      <w:r w:rsidRPr="001A04F6">
        <w:rPr>
          <w:rFonts w:eastAsia="Calibri"/>
          <w:color w:val="000000" w:themeColor="text1"/>
          <w:sz w:val="26"/>
          <w:szCs w:val="26"/>
        </w:rPr>
        <w:t>Приморско-Куйский</w:t>
      </w:r>
      <w:proofErr w:type="spellEnd"/>
      <w:r w:rsidRPr="001A04F6">
        <w:rPr>
          <w:rFonts w:eastAsia="Calibri"/>
          <w:color w:val="000000" w:themeColor="text1"/>
          <w:sz w:val="26"/>
          <w:szCs w:val="26"/>
        </w:rPr>
        <w:t xml:space="preserve"> сельсовет» НАО в отчетном периоде уменьшился по сравнению с соответствующим периодом прошлого года на сумму </w:t>
      </w:r>
      <w:r w:rsidR="00737A6D" w:rsidRPr="001A04F6">
        <w:rPr>
          <w:rFonts w:eastAsia="Calibri"/>
          <w:color w:val="000000" w:themeColor="text1"/>
          <w:sz w:val="26"/>
          <w:szCs w:val="26"/>
        </w:rPr>
        <w:t>296</w:t>
      </w:r>
      <w:r w:rsidRPr="001A04F6">
        <w:rPr>
          <w:rFonts w:eastAsia="Calibri"/>
          <w:color w:val="000000" w:themeColor="text1"/>
          <w:sz w:val="26"/>
          <w:szCs w:val="26"/>
        </w:rPr>
        <w:t>,</w:t>
      </w:r>
      <w:r w:rsidR="00737A6D" w:rsidRPr="001A04F6">
        <w:rPr>
          <w:rFonts w:eastAsia="Calibri"/>
          <w:color w:val="000000" w:themeColor="text1"/>
          <w:sz w:val="26"/>
          <w:szCs w:val="26"/>
        </w:rPr>
        <w:t>0</w:t>
      </w:r>
      <w:r w:rsidR="00762270" w:rsidRPr="001A04F6">
        <w:rPr>
          <w:rFonts w:eastAsia="Calibri"/>
          <w:color w:val="000000" w:themeColor="text1"/>
          <w:sz w:val="26"/>
          <w:szCs w:val="26"/>
        </w:rPr>
        <w:t> </w:t>
      </w:r>
      <w:r w:rsidRPr="001A04F6">
        <w:rPr>
          <w:rFonts w:eastAsia="Calibri"/>
          <w:color w:val="000000" w:themeColor="text1"/>
          <w:sz w:val="26"/>
          <w:szCs w:val="26"/>
        </w:rPr>
        <w:t>тыс.</w:t>
      </w:r>
      <w:r w:rsidR="00737A6D" w:rsidRPr="001A04F6">
        <w:rPr>
          <w:rFonts w:eastAsia="Calibri"/>
          <w:color w:val="000000" w:themeColor="text1"/>
          <w:sz w:val="26"/>
          <w:szCs w:val="26"/>
        </w:rPr>
        <w:t> </w:t>
      </w:r>
      <w:r w:rsidRPr="001A04F6">
        <w:rPr>
          <w:rFonts w:eastAsia="Calibri"/>
          <w:color w:val="000000" w:themeColor="text1"/>
          <w:sz w:val="26"/>
          <w:szCs w:val="26"/>
        </w:rPr>
        <w:t>руб.</w:t>
      </w:r>
    </w:p>
    <w:p w:rsidR="00737A6D" w:rsidRPr="00F62807" w:rsidRDefault="00737A6D" w:rsidP="00F6280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E62DE" w:rsidRPr="001A04F6" w:rsidRDefault="00E706AE" w:rsidP="001A04F6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1A04F6">
        <w:rPr>
          <w:b/>
          <w:bCs/>
          <w:sz w:val="26"/>
          <w:szCs w:val="26"/>
        </w:rPr>
        <w:t>Расходы бюджета</w:t>
      </w:r>
    </w:p>
    <w:p w:rsidR="00776E4E" w:rsidRDefault="00776E4E" w:rsidP="000E62DE">
      <w:pPr>
        <w:ind w:firstLine="708"/>
        <w:jc w:val="both"/>
        <w:rPr>
          <w:sz w:val="26"/>
          <w:szCs w:val="26"/>
        </w:rPr>
      </w:pPr>
    </w:p>
    <w:p w:rsidR="000E62DE" w:rsidRPr="001A04F6" w:rsidRDefault="000E62DE" w:rsidP="000E62DE">
      <w:pPr>
        <w:ind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Кассовое исполнение за 1 квартал 2</w:t>
      </w:r>
      <w:r w:rsidR="000F2290" w:rsidRPr="001A04F6">
        <w:rPr>
          <w:color w:val="000000" w:themeColor="text1"/>
          <w:sz w:val="26"/>
          <w:szCs w:val="26"/>
        </w:rPr>
        <w:t>01</w:t>
      </w:r>
      <w:r w:rsidR="00A20785" w:rsidRPr="001A04F6">
        <w:rPr>
          <w:color w:val="000000" w:themeColor="text1"/>
          <w:sz w:val="26"/>
          <w:szCs w:val="26"/>
        </w:rPr>
        <w:t>9</w:t>
      </w:r>
      <w:r w:rsidR="000F2290" w:rsidRPr="001A04F6">
        <w:rPr>
          <w:color w:val="000000" w:themeColor="text1"/>
          <w:sz w:val="26"/>
          <w:szCs w:val="26"/>
        </w:rPr>
        <w:t xml:space="preserve"> года по расходам составило </w:t>
      </w:r>
      <w:r w:rsidR="00762270" w:rsidRPr="001A04F6">
        <w:rPr>
          <w:color w:val="000000" w:themeColor="text1"/>
          <w:sz w:val="26"/>
          <w:szCs w:val="26"/>
        </w:rPr>
        <w:t>7</w:t>
      </w:r>
      <w:r w:rsidRPr="001A04F6">
        <w:rPr>
          <w:color w:val="000000" w:themeColor="text1"/>
          <w:sz w:val="26"/>
          <w:szCs w:val="26"/>
        </w:rPr>
        <w:t> </w:t>
      </w:r>
      <w:r w:rsidR="000F61A8" w:rsidRPr="001A04F6">
        <w:rPr>
          <w:color w:val="000000" w:themeColor="text1"/>
          <w:sz w:val="26"/>
          <w:szCs w:val="26"/>
        </w:rPr>
        <w:t>249</w:t>
      </w:r>
      <w:r w:rsidRPr="001A04F6">
        <w:rPr>
          <w:color w:val="000000" w:themeColor="text1"/>
          <w:sz w:val="26"/>
          <w:szCs w:val="26"/>
        </w:rPr>
        <w:t>,</w:t>
      </w:r>
      <w:r w:rsidR="000F61A8" w:rsidRPr="001A04F6">
        <w:rPr>
          <w:color w:val="000000" w:themeColor="text1"/>
          <w:sz w:val="26"/>
          <w:szCs w:val="26"/>
        </w:rPr>
        <w:t>1</w:t>
      </w:r>
      <w:r w:rsidRPr="001A04F6">
        <w:rPr>
          <w:color w:val="000000" w:themeColor="text1"/>
          <w:sz w:val="26"/>
          <w:szCs w:val="26"/>
        </w:rPr>
        <w:t> тыс.</w:t>
      </w:r>
      <w:r w:rsidR="000F61A8" w:rsidRPr="001A04F6">
        <w:rPr>
          <w:color w:val="000000" w:themeColor="text1"/>
          <w:sz w:val="26"/>
          <w:szCs w:val="26"/>
        </w:rPr>
        <w:t> </w:t>
      </w:r>
      <w:r w:rsidRPr="001A04F6">
        <w:rPr>
          <w:color w:val="000000" w:themeColor="text1"/>
          <w:sz w:val="26"/>
          <w:szCs w:val="26"/>
        </w:rPr>
        <w:t xml:space="preserve">руб. или </w:t>
      </w:r>
      <w:r w:rsidR="008E2127" w:rsidRPr="001A04F6">
        <w:rPr>
          <w:color w:val="000000" w:themeColor="text1"/>
          <w:sz w:val="26"/>
          <w:szCs w:val="26"/>
        </w:rPr>
        <w:t>78</w:t>
      </w:r>
      <w:r w:rsidR="000F2290" w:rsidRPr="001A04F6">
        <w:rPr>
          <w:color w:val="000000" w:themeColor="text1"/>
          <w:sz w:val="26"/>
          <w:szCs w:val="26"/>
        </w:rPr>
        <w:t>,</w:t>
      </w:r>
      <w:r w:rsidR="008E2127" w:rsidRPr="001A04F6">
        <w:rPr>
          <w:color w:val="000000" w:themeColor="text1"/>
          <w:sz w:val="26"/>
          <w:szCs w:val="26"/>
        </w:rPr>
        <w:t>7</w:t>
      </w:r>
      <w:r w:rsidR="00E706AE" w:rsidRPr="001A04F6">
        <w:rPr>
          <w:color w:val="000000" w:themeColor="text1"/>
          <w:sz w:val="26"/>
          <w:szCs w:val="26"/>
        </w:rPr>
        <w:t>% от плана. Уточненный план н</w:t>
      </w:r>
      <w:r w:rsidRPr="001A04F6">
        <w:rPr>
          <w:color w:val="000000" w:themeColor="text1"/>
          <w:sz w:val="26"/>
          <w:szCs w:val="26"/>
        </w:rPr>
        <w:t>а 1 квартал 201</w:t>
      </w:r>
      <w:r w:rsidR="00A20785" w:rsidRPr="001A04F6">
        <w:rPr>
          <w:color w:val="000000" w:themeColor="text1"/>
          <w:sz w:val="26"/>
          <w:szCs w:val="26"/>
        </w:rPr>
        <w:t>9</w:t>
      </w:r>
      <w:r w:rsidRPr="001A04F6">
        <w:rPr>
          <w:color w:val="000000" w:themeColor="text1"/>
          <w:sz w:val="26"/>
          <w:szCs w:val="26"/>
        </w:rPr>
        <w:t xml:space="preserve"> года составляет </w:t>
      </w:r>
      <w:r w:rsidR="008E2127" w:rsidRPr="001A04F6">
        <w:rPr>
          <w:color w:val="000000" w:themeColor="text1"/>
          <w:sz w:val="26"/>
          <w:szCs w:val="26"/>
        </w:rPr>
        <w:t>9</w:t>
      </w:r>
      <w:r w:rsidR="003B0305" w:rsidRPr="001A04F6">
        <w:rPr>
          <w:color w:val="000000" w:themeColor="text1"/>
          <w:sz w:val="26"/>
          <w:szCs w:val="26"/>
        </w:rPr>
        <w:t> </w:t>
      </w:r>
      <w:r w:rsidR="008E2127" w:rsidRPr="001A04F6">
        <w:rPr>
          <w:color w:val="000000" w:themeColor="text1"/>
          <w:sz w:val="26"/>
          <w:szCs w:val="26"/>
        </w:rPr>
        <w:t>216</w:t>
      </w:r>
      <w:r w:rsidR="003B0305" w:rsidRPr="001A04F6">
        <w:rPr>
          <w:color w:val="000000" w:themeColor="text1"/>
          <w:sz w:val="26"/>
          <w:szCs w:val="26"/>
        </w:rPr>
        <w:t>,</w:t>
      </w:r>
      <w:r w:rsidR="008E2127" w:rsidRPr="001A04F6">
        <w:rPr>
          <w:color w:val="000000" w:themeColor="text1"/>
          <w:sz w:val="26"/>
          <w:szCs w:val="26"/>
        </w:rPr>
        <w:t>1</w:t>
      </w:r>
      <w:r w:rsidRPr="001A04F6">
        <w:rPr>
          <w:color w:val="000000" w:themeColor="text1"/>
          <w:sz w:val="26"/>
          <w:szCs w:val="26"/>
        </w:rPr>
        <w:t> тыс.</w:t>
      </w:r>
      <w:r w:rsidR="008E2127" w:rsidRPr="001A04F6">
        <w:rPr>
          <w:color w:val="000000" w:themeColor="text1"/>
          <w:sz w:val="26"/>
          <w:szCs w:val="26"/>
        </w:rPr>
        <w:t> </w:t>
      </w:r>
      <w:r w:rsidRPr="001A04F6">
        <w:rPr>
          <w:color w:val="000000" w:themeColor="text1"/>
          <w:sz w:val="26"/>
          <w:szCs w:val="26"/>
        </w:rPr>
        <w:t>руб.</w:t>
      </w:r>
    </w:p>
    <w:p w:rsidR="000E62DE" w:rsidRPr="001A04F6" w:rsidRDefault="000E62DE" w:rsidP="000E62DE">
      <w:pPr>
        <w:ind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Анализ отклонений от соответствующего периода прошлого года и уточненного плана в разрезе разделов, подразделов расходов</w:t>
      </w:r>
      <w:r w:rsidRPr="001A04F6">
        <w:rPr>
          <w:color w:val="000000" w:themeColor="text1"/>
          <w:sz w:val="28"/>
          <w:szCs w:val="28"/>
        </w:rPr>
        <w:t xml:space="preserve"> </w:t>
      </w:r>
      <w:r w:rsidRPr="001A04F6">
        <w:rPr>
          <w:color w:val="000000" w:themeColor="text1"/>
          <w:sz w:val="26"/>
          <w:szCs w:val="26"/>
        </w:rPr>
        <w:t>бюджета приведён в приложении № 2 к настоящему заключению.</w:t>
      </w:r>
    </w:p>
    <w:p w:rsidR="000E62DE" w:rsidRPr="001A04F6" w:rsidRDefault="000E62DE" w:rsidP="000E62DE">
      <w:pPr>
        <w:ind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На рисунке 1 представлен удельный вес исполнения бюджета за отчетный период 201</w:t>
      </w:r>
      <w:r w:rsidR="00A20785" w:rsidRPr="001A04F6">
        <w:rPr>
          <w:color w:val="000000" w:themeColor="text1"/>
          <w:sz w:val="26"/>
          <w:szCs w:val="26"/>
        </w:rPr>
        <w:t>9</w:t>
      </w:r>
      <w:r w:rsidRPr="001A04F6">
        <w:rPr>
          <w:color w:val="000000" w:themeColor="text1"/>
          <w:sz w:val="26"/>
          <w:szCs w:val="26"/>
        </w:rPr>
        <w:t xml:space="preserve"> года в разрезе разделов.</w:t>
      </w:r>
    </w:p>
    <w:p w:rsidR="00A20785" w:rsidRDefault="00A20785" w:rsidP="000E62DE">
      <w:pPr>
        <w:ind w:firstLine="708"/>
        <w:jc w:val="both"/>
        <w:rPr>
          <w:sz w:val="26"/>
          <w:szCs w:val="26"/>
        </w:rPr>
      </w:pPr>
    </w:p>
    <w:p w:rsidR="00762270" w:rsidRDefault="00A20785" w:rsidP="0076227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FE9E68A" wp14:editId="3B3E1539">
            <wp:extent cx="5709037" cy="31884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47" cy="318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7FE" w:rsidRDefault="008317FE" w:rsidP="008317FE">
      <w:pPr>
        <w:jc w:val="center"/>
        <w:rPr>
          <w:sz w:val="26"/>
          <w:szCs w:val="26"/>
        </w:rPr>
      </w:pPr>
      <w:r w:rsidRPr="00EA6F36">
        <w:rPr>
          <w:sz w:val="26"/>
          <w:szCs w:val="26"/>
        </w:rPr>
        <w:t>Рис. 1. Расходы местного бюджета в разрезе разделов (тыс.</w:t>
      </w:r>
      <w:r w:rsidR="00A343E8">
        <w:rPr>
          <w:sz w:val="26"/>
          <w:szCs w:val="26"/>
        </w:rPr>
        <w:t xml:space="preserve"> </w:t>
      </w:r>
      <w:r w:rsidRPr="00EA6F36">
        <w:rPr>
          <w:sz w:val="26"/>
          <w:szCs w:val="26"/>
        </w:rPr>
        <w:t>руб</w:t>
      </w:r>
      <w:proofErr w:type="gramStart"/>
      <w:r w:rsidRPr="00EA6F36">
        <w:rPr>
          <w:sz w:val="26"/>
          <w:szCs w:val="26"/>
        </w:rPr>
        <w:t>., %).</w:t>
      </w:r>
      <w:proofErr w:type="gramEnd"/>
    </w:p>
    <w:p w:rsidR="00FE6257" w:rsidRPr="00EA6F36" w:rsidRDefault="00FE6257" w:rsidP="008317FE">
      <w:pPr>
        <w:jc w:val="center"/>
        <w:rPr>
          <w:sz w:val="26"/>
          <w:szCs w:val="26"/>
        </w:rPr>
      </w:pPr>
    </w:p>
    <w:p w:rsidR="008317FE" w:rsidRPr="001A04F6" w:rsidRDefault="008317FE" w:rsidP="008317FE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Наибольший удельный вес в расходах местного бюджета за 1 квартал 201</w:t>
      </w:r>
      <w:r w:rsidR="00A20785" w:rsidRPr="001A04F6">
        <w:rPr>
          <w:color w:val="000000" w:themeColor="text1"/>
          <w:sz w:val="26"/>
          <w:szCs w:val="26"/>
        </w:rPr>
        <w:t>9</w:t>
      </w:r>
      <w:r w:rsidRPr="001A04F6">
        <w:rPr>
          <w:color w:val="000000" w:themeColor="text1"/>
          <w:sz w:val="26"/>
          <w:szCs w:val="26"/>
        </w:rPr>
        <w:t xml:space="preserve"> года занимают расходы по разделу 01 «Общегосударственные вопросы» </w:t>
      </w:r>
      <w:r w:rsidRPr="001A04F6">
        <w:rPr>
          <w:color w:val="000000" w:themeColor="text1"/>
        </w:rPr>
        <w:t>–</w:t>
      </w:r>
      <w:r w:rsidRPr="001A04F6">
        <w:rPr>
          <w:color w:val="000000" w:themeColor="text1"/>
          <w:sz w:val="26"/>
          <w:szCs w:val="26"/>
        </w:rPr>
        <w:t xml:space="preserve"> </w:t>
      </w:r>
      <w:r w:rsidR="00A20785" w:rsidRPr="001A04F6">
        <w:rPr>
          <w:color w:val="000000" w:themeColor="text1"/>
          <w:sz w:val="26"/>
          <w:szCs w:val="26"/>
        </w:rPr>
        <w:t>47</w:t>
      </w:r>
      <w:r w:rsidR="00EE0B11" w:rsidRPr="001A04F6">
        <w:rPr>
          <w:color w:val="000000" w:themeColor="text1"/>
          <w:sz w:val="26"/>
          <w:szCs w:val="26"/>
        </w:rPr>
        <w:t>,</w:t>
      </w:r>
      <w:r w:rsidR="00A20785" w:rsidRPr="001A04F6">
        <w:rPr>
          <w:color w:val="000000" w:themeColor="text1"/>
          <w:sz w:val="26"/>
          <w:szCs w:val="26"/>
        </w:rPr>
        <w:t>6</w:t>
      </w:r>
      <w:r w:rsidRPr="001A04F6">
        <w:rPr>
          <w:color w:val="000000" w:themeColor="text1"/>
          <w:sz w:val="26"/>
          <w:szCs w:val="26"/>
        </w:rPr>
        <w:t>% от общей суммы расходов за отчетный период.</w:t>
      </w:r>
    </w:p>
    <w:p w:rsidR="004C40A4" w:rsidRPr="001A04F6" w:rsidRDefault="008317FE" w:rsidP="008317FE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 xml:space="preserve">Расходы </w:t>
      </w:r>
      <w:r w:rsidR="001353B2" w:rsidRPr="001A04F6">
        <w:rPr>
          <w:color w:val="000000" w:themeColor="text1"/>
          <w:sz w:val="26"/>
          <w:szCs w:val="26"/>
        </w:rPr>
        <w:t xml:space="preserve">по разделу </w:t>
      </w:r>
      <w:r w:rsidR="00DD4E6D" w:rsidRPr="001A04F6">
        <w:rPr>
          <w:color w:val="000000" w:themeColor="text1"/>
          <w:sz w:val="26"/>
          <w:szCs w:val="26"/>
        </w:rPr>
        <w:t>05 «Жилищно-коммунальное хозяйство»</w:t>
      </w:r>
      <w:r w:rsidR="004C40A4" w:rsidRPr="001A04F6">
        <w:rPr>
          <w:color w:val="000000" w:themeColor="text1"/>
          <w:sz w:val="26"/>
          <w:szCs w:val="26"/>
        </w:rPr>
        <w:t xml:space="preserve"> </w:t>
      </w:r>
      <w:r w:rsidR="00D43AE8" w:rsidRPr="001A04F6">
        <w:rPr>
          <w:color w:val="000000" w:themeColor="text1"/>
          <w:sz w:val="26"/>
          <w:szCs w:val="26"/>
        </w:rPr>
        <w:t>составляют</w:t>
      </w:r>
      <w:r w:rsidR="004C40A4" w:rsidRPr="001A04F6">
        <w:rPr>
          <w:color w:val="000000" w:themeColor="text1"/>
          <w:sz w:val="26"/>
          <w:szCs w:val="26"/>
        </w:rPr>
        <w:t xml:space="preserve"> </w:t>
      </w:r>
      <w:r w:rsidR="00E4659D" w:rsidRPr="001A04F6">
        <w:rPr>
          <w:color w:val="000000" w:themeColor="text1"/>
          <w:sz w:val="26"/>
          <w:szCs w:val="26"/>
        </w:rPr>
        <w:t>3</w:t>
      </w:r>
      <w:r w:rsidR="00A20785" w:rsidRPr="001A04F6">
        <w:rPr>
          <w:color w:val="000000" w:themeColor="text1"/>
          <w:sz w:val="26"/>
          <w:szCs w:val="26"/>
        </w:rPr>
        <w:t>3</w:t>
      </w:r>
      <w:r w:rsidR="004C40A4" w:rsidRPr="001A04F6">
        <w:rPr>
          <w:color w:val="000000" w:themeColor="text1"/>
          <w:sz w:val="26"/>
          <w:szCs w:val="26"/>
        </w:rPr>
        <w:t>,</w:t>
      </w:r>
      <w:r w:rsidR="00A20785" w:rsidRPr="001A04F6">
        <w:rPr>
          <w:color w:val="000000" w:themeColor="text1"/>
          <w:sz w:val="26"/>
          <w:szCs w:val="26"/>
        </w:rPr>
        <w:t>8</w:t>
      </w:r>
      <w:r w:rsidR="004C40A4" w:rsidRPr="001A04F6">
        <w:rPr>
          <w:color w:val="000000" w:themeColor="text1"/>
          <w:sz w:val="26"/>
          <w:szCs w:val="26"/>
        </w:rPr>
        <w:t>%</w:t>
      </w:r>
      <w:r w:rsidR="00D43AE8" w:rsidRPr="001A04F6">
        <w:rPr>
          <w:color w:val="000000" w:themeColor="text1"/>
          <w:sz w:val="26"/>
          <w:szCs w:val="26"/>
        </w:rPr>
        <w:t xml:space="preserve"> от общей суммы расходов за отчетный период</w:t>
      </w:r>
      <w:r w:rsidR="004C40A4" w:rsidRPr="001A04F6">
        <w:rPr>
          <w:color w:val="000000" w:themeColor="text1"/>
          <w:sz w:val="26"/>
          <w:szCs w:val="26"/>
        </w:rPr>
        <w:t xml:space="preserve">, по разделу </w:t>
      </w:r>
      <w:r w:rsidR="00DD4E6D" w:rsidRPr="001A04F6">
        <w:rPr>
          <w:color w:val="000000" w:themeColor="text1"/>
          <w:sz w:val="26"/>
          <w:szCs w:val="26"/>
        </w:rPr>
        <w:t>10 «Социальная политика»</w:t>
      </w:r>
      <w:r w:rsidR="00E706AE" w:rsidRPr="001A04F6">
        <w:rPr>
          <w:color w:val="000000" w:themeColor="text1"/>
        </w:rPr>
        <w:t> </w:t>
      </w:r>
      <w:r w:rsidR="004C40A4" w:rsidRPr="001A04F6">
        <w:rPr>
          <w:color w:val="000000" w:themeColor="text1"/>
        </w:rPr>
        <w:t>–</w:t>
      </w:r>
      <w:r w:rsidRPr="001A04F6">
        <w:rPr>
          <w:color w:val="000000" w:themeColor="text1"/>
          <w:sz w:val="26"/>
          <w:szCs w:val="26"/>
        </w:rPr>
        <w:t xml:space="preserve"> </w:t>
      </w:r>
      <w:r w:rsidR="00A20785" w:rsidRPr="001A04F6">
        <w:rPr>
          <w:color w:val="000000" w:themeColor="text1"/>
          <w:sz w:val="26"/>
          <w:szCs w:val="26"/>
        </w:rPr>
        <w:t>8</w:t>
      </w:r>
      <w:r w:rsidR="001353B2" w:rsidRPr="001A04F6">
        <w:rPr>
          <w:color w:val="000000" w:themeColor="text1"/>
          <w:sz w:val="26"/>
          <w:szCs w:val="26"/>
        </w:rPr>
        <w:t>,</w:t>
      </w:r>
      <w:r w:rsidR="00A20785" w:rsidRPr="001A04F6">
        <w:rPr>
          <w:color w:val="000000" w:themeColor="text1"/>
          <w:sz w:val="26"/>
          <w:szCs w:val="26"/>
        </w:rPr>
        <w:t>8</w:t>
      </w:r>
      <w:r w:rsidRPr="001A04F6">
        <w:rPr>
          <w:color w:val="000000" w:themeColor="text1"/>
          <w:sz w:val="26"/>
          <w:szCs w:val="26"/>
        </w:rPr>
        <w:t>%</w:t>
      </w:r>
      <w:r w:rsidR="004C40A4" w:rsidRPr="001A04F6">
        <w:rPr>
          <w:color w:val="000000" w:themeColor="text1"/>
          <w:sz w:val="26"/>
          <w:szCs w:val="26"/>
        </w:rPr>
        <w:t xml:space="preserve">, по разделу </w:t>
      </w:r>
      <w:r w:rsidR="00C71EF7" w:rsidRPr="001A04F6">
        <w:rPr>
          <w:color w:val="000000" w:themeColor="text1"/>
          <w:sz w:val="26"/>
          <w:szCs w:val="26"/>
        </w:rPr>
        <w:t xml:space="preserve">04 «Национальная экономика» - </w:t>
      </w:r>
      <w:r w:rsidR="00A20785" w:rsidRPr="001A04F6">
        <w:rPr>
          <w:color w:val="000000" w:themeColor="text1"/>
          <w:sz w:val="26"/>
          <w:szCs w:val="26"/>
        </w:rPr>
        <w:t>5</w:t>
      </w:r>
      <w:r w:rsidR="00C71EF7" w:rsidRPr="001A04F6">
        <w:rPr>
          <w:color w:val="000000" w:themeColor="text1"/>
          <w:sz w:val="26"/>
          <w:szCs w:val="26"/>
        </w:rPr>
        <w:t>,</w:t>
      </w:r>
      <w:r w:rsidR="00A20785" w:rsidRPr="001A04F6">
        <w:rPr>
          <w:color w:val="000000" w:themeColor="text1"/>
          <w:sz w:val="26"/>
          <w:szCs w:val="26"/>
        </w:rPr>
        <w:t>7</w:t>
      </w:r>
      <w:r w:rsidR="00C71EF7" w:rsidRPr="001A04F6">
        <w:rPr>
          <w:color w:val="000000" w:themeColor="text1"/>
          <w:sz w:val="26"/>
          <w:szCs w:val="26"/>
        </w:rPr>
        <w:t>%</w:t>
      </w:r>
      <w:r w:rsidR="00A20785" w:rsidRPr="001A04F6">
        <w:rPr>
          <w:color w:val="000000" w:themeColor="text1"/>
          <w:sz w:val="26"/>
          <w:szCs w:val="26"/>
        </w:rPr>
        <w:t>, по разделу 03 «Национальная безопасность и правоохранительная деятельность» - 2,8%</w:t>
      </w:r>
      <w:r w:rsidR="003A48F9" w:rsidRPr="001A04F6">
        <w:rPr>
          <w:color w:val="000000" w:themeColor="text1"/>
          <w:sz w:val="26"/>
          <w:szCs w:val="26"/>
        </w:rPr>
        <w:t>.</w:t>
      </w:r>
    </w:p>
    <w:p w:rsidR="004C40A4" w:rsidRPr="001A04F6" w:rsidRDefault="004C40A4" w:rsidP="004C40A4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П</w:t>
      </w:r>
      <w:r w:rsidR="00A27AEF" w:rsidRPr="001A04F6">
        <w:rPr>
          <w:color w:val="000000" w:themeColor="text1"/>
          <w:sz w:val="26"/>
          <w:szCs w:val="26"/>
        </w:rPr>
        <w:t>о раздел</w:t>
      </w:r>
      <w:r w:rsidR="00C71EF7" w:rsidRPr="001A04F6">
        <w:rPr>
          <w:color w:val="000000" w:themeColor="text1"/>
          <w:sz w:val="26"/>
          <w:szCs w:val="26"/>
        </w:rPr>
        <w:t>ам 02</w:t>
      </w:r>
      <w:r w:rsidR="00A27AEF" w:rsidRPr="001A04F6">
        <w:rPr>
          <w:color w:val="000000" w:themeColor="text1"/>
          <w:sz w:val="26"/>
          <w:szCs w:val="26"/>
        </w:rPr>
        <w:t xml:space="preserve"> </w:t>
      </w:r>
      <w:r w:rsidR="00C71EF7" w:rsidRPr="001A04F6">
        <w:rPr>
          <w:color w:val="000000" w:themeColor="text1"/>
          <w:sz w:val="26"/>
          <w:szCs w:val="26"/>
        </w:rPr>
        <w:t xml:space="preserve">«Национальная оборона», </w:t>
      </w:r>
      <w:r w:rsidR="00A27AEF" w:rsidRPr="001A04F6">
        <w:rPr>
          <w:color w:val="000000" w:themeColor="text1"/>
          <w:sz w:val="26"/>
          <w:szCs w:val="26"/>
        </w:rPr>
        <w:t>07 «Образование»</w:t>
      </w:r>
      <w:r w:rsidRPr="001A04F6">
        <w:rPr>
          <w:color w:val="000000" w:themeColor="text1"/>
          <w:sz w:val="26"/>
          <w:szCs w:val="26"/>
        </w:rPr>
        <w:t xml:space="preserve"> </w:t>
      </w:r>
      <w:r w:rsidR="00C71EF7" w:rsidRPr="001A04F6">
        <w:rPr>
          <w:color w:val="000000" w:themeColor="text1"/>
          <w:sz w:val="26"/>
          <w:szCs w:val="26"/>
        </w:rPr>
        <w:t xml:space="preserve">и 11 «Физическая культура и спорт» </w:t>
      </w:r>
      <w:r w:rsidRPr="001A04F6">
        <w:rPr>
          <w:color w:val="000000" w:themeColor="text1"/>
          <w:sz w:val="26"/>
          <w:szCs w:val="26"/>
        </w:rPr>
        <w:t>доля расходов составляет менее 1,0% от общей суммы расходов за отчетный период.</w:t>
      </w:r>
    </w:p>
    <w:p w:rsidR="002F0888" w:rsidRPr="001A04F6" w:rsidRDefault="002F0888" w:rsidP="004C40A4">
      <w:pPr>
        <w:ind w:right="-2" w:firstLine="708"/>
        <w:jc w:val="both"/>
        <w:rPr>
          <w:color w:val="000000" w:themeColor="text1"/>
          <w:sz w:val="26"/>
          <w:szCs w:val="26"/>
        </w:rPr>
      </w:pPr>
    </w:p>
    <w:p w:rsidR="008317FE" w:rsidRPr="001A04F6" w:rsidRDefault="008317FE" w:rsidP="004C40A4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 xml:space="preserve">По разделу 01 </w:t>
      </w:r>
      <w:r w:rsidRPr="001A04F6">
        <w:rPr>
          <w:color w:val="000000" w:themeColor="text1"/>
          <w:sz w:val="26"/>
          <w:szCs w:val="26"/>
          <w:u w:val="single"/>
        </w:rPr>
        <w:t>«Общегосударственные вопросы»</w:t>
      </w:r>
      <w:r w:rsidRPr="001A04F6">
        <w:rPr>
          <w:color w:val="000000" w:themeColor="text1"/>
          <w:sz w:val="26"/>
          <w:szCs w:val="26"/>
        </w:rPr>
        <w:t xml:space="preserve"> бюджетные ассигнования исполнены в сумме </w:t>
      </w:r>
      <w:r w:rsidR="00302F5B" w:rsidRPr="001A04F6">
        <w:rPr>
          <w:color w:val="000000" w:themeColor="text1"/>
          <w:sz w:val="26"/>
          <w:szCs w:val="26"/>
        </w:rPr>
        <w:t>3</w:t>
      </w:r>
      <w:r w:rsidR="004525D0" w:rsidRPr="001A04F6">
        <w:rPr>
          <w:color w:val="000000" w:themeColor="text1"/>
          <w:sz w:val="26"/>
          <w:szCs w:val="26"/>
        </w:rPr>
        <w:t> </w:t>
      </w:r>
      <w:r w:rsidR="00302F5B" w:rsidRPr="001A04F6">
        <w:rPr>
          <w:color w:val="000000" w:themeColor="text1"/>
          <w:sz w:val="26"/>
          <w:szCs w:val="26"/>
        </w:rPr>
        <w:t>449</w:t>
      </w:r>
      <w:r w:rsidRPr="001A04F6">
        <w:rPr>
          <w:color w:val="000000" w:themeColor="text1"/>
          <w:sz w:val="26"/>
          <w:szCs w:val="26"/>
        </w:rPr>
        <w:t>,</w:t>
      </w:r>
      <w:r w:rsidR="00302F5B" w:rsidRPr="001A04F6">
        <w:rPr>
          <w:color w:val="000000" w:themeColor="text1"/>
          <w:sz w:val="26"/>
          <w:szCs w:val="26"/>
        </w:rPr>
        <w:t>9</w:t>
      </w:r>
      <w:r w:rsidRPr="001A04F6">
        <w:rPr>
          <w:color w:val="000000" w:themeColor="text1"/>
          <w:sz w:val="26"/>
          <w:szCs w:val="26"/>
        </w:rPr>
        <w:t> тыс.</w:t>
      </w:r>
      <w:r w:rsidR="00302F5B" w:rsidRPr="001A04F6">
        <w:rPr>
          <w:color w:val="000000" w:themeColor="text1"/>
          <w:sz w:val="26"/>
          <w:szCs w:val="26"/>
        </w:rPr>
        <w:t> </w:t>
      </w:r>
      <w:r w:rsidRPr="001A04F6">
        <w:rPr>
          <w:color w:val="000000" w:themeColor="text1"/>
          <w:sz w:val="26"/>
          <w:szCs w:val="26"/>
        </w:rPr>
        <w:t xml:space="preserve">руб. при плане </w:t>
      </w:r>
      <w:r w:rsidR="003A48F9" w:rsidRPr="001A04F6">
        <w:rPr>
          <w:color w:val="000000" w:themeColor="text1"/>
          <w:sz w:val="26"/>
          <w:szCs w:val="26"/>
        </w:rPr>
        <w:t>4</w:t>
      </w:r>
      <w:r w:rsidR="00A343E8" w:rsidRPr="001A04F6">
        <w:rPr>
          <w:color w:val="000000" w:themeColor="text1"/>
          <w:sz w:val="26"/>
          <w:szCs w:val="26"/>
        </w:rPr>
        <w:t> </w:t>
      </w:r>
      <w:r w:rsidR="00302F5B" w:rsidRPr="001A04F6">
        <w:rPr>
          <w:color w:val="000000" w:themeColor="text1"/>
          <w:sz w:val="26"/>
          <w:szCs w:val="26"/>
        </w:rPr>
        <w:t>057</w:t>
      </w:r>
      <w:r w:rsidR="00A343E8" w:rsidRPr="001A04F6">
        <w:rPr>
          <w:color w:val="000000" w:themeColor="text1"/>
          <w:sz w:val="26"/>
          <w:szCs w:val="26"/>
        </w:rPr>
        <w:t>,</w:t>
      </w:r>
      <w:r w:rsidR="00302F5B" w:rsidRPr="001A04F6">
        <w:rPr>
          <w:color w:val="000000" w:themeColor="text1"/>
          <w:sz w:val="26"/>
          <w:szCs w:val="26"/>
        </w:rPr>
        <w:t>5</w:t>
      </w:r>
      <w:r w:rsidRPr="001A04F6">
        <w:rPr>
          <w:color w:val="000000" w:themeColor="text1"/>
          <w:sz w:val="26"/>
          <w:szCs w:val="26"/>
        </w:rPr>
        <w:t> тыс.</w:t>
      </w:r>
      <w:r w:rsidR="00302F5B" w:rsidRPr="001A04F6">
        <w:rPr>
          <w:color w:val="000000" w:themeColor="text1"/>
          <w:sz w:val="26"/>
          <w:szCs w:val="26"/>
        </w:rPr>
        <w:t> </w:t>
      </w:r>
      <w:r w:rsidRPr="001A04F6">
        <w:rPr>
          <w:color w:val="000000" w:themeColor="text1"/>
          <w:sz w:val="26"/>
          <w:szCs w:val="26"/>
        </w:rPr>
        <w:t xml:space="preserve">руб. или </w:t>
      </w:r>
      <w:r w:rsidR="008510D1" w:rsidRPr="001A04F6">
        <w:rPr>
          <w:color w:val="000000" w:themeColor="text1"/>
          <w:sz w:val="26"/>
          <w:szCs w:val="26"/>
        </w:rPr>
        <w:t>85</w:t>
      </w:r>
      <w:r w:rsidRPr="001A04F6">
        <w:rPr>
          <w:color w:val="000000" w:themeColor="text1"/>
          <w:sz w:val="26"/>
          <w:szCs w:val="26"/>
        </w:rPr>
        <w:t>,</w:t>
      </w:r>
      <w:r w:rsidR="003A48F9" w:rsidRPr="001A04F6">
        <w:rPr>
          <w:color w:val="000000" w:themeColor="text1"/>
          <w:sz w:val="26"/>
          <w:szCs w:val="26"/>
        </w:rPr>
        <w:t>0</w:t>
      </w:r>
      <w:r w:rsidRPr="001A04F6">
        <w:rPr>
          <w:color w:val="000000" w:themeColor="text1"/>
          <w:sz w:val="26"/>
          <w:szCs w:val="26"/>
        </w:rPr>
        <w:t>% от плана</w:t>
      </w:r>
      <w:r w:rsidR="00E706AE" w:rsidRPr="001A04F6">
        <w:rPr>
          <w:color w:val="000000" w:themeColor="text1"/>
          <w:sz w:val="26"/>
          <w:szCs w:val="26"/>
        </w:rPr>
        <w:t xml:space="preserve"> и </w:t>
      </w:r>
      <w:r w:rsidR="008510D1" w:rsidRPr="001A04F6">
        <w:rPr>
          <w:color w:val="000000" w:themeColor="text1"/>
          <w:sz w:val="26"/>
          <w:szCs w:val="26"/>
        </w:rPr>
        <w:t>17</w:t>
      </w:r>
      <w:r w:rsidR="00E706AE" w:rsidRPr="001A04F6">
        <w:rPr>
          <w:color w:val="000000" w:themeColor="text1"/>
          <w:sz w:val="26"/>
          <w:szCs w:val="26"/>
        </w:rPr>
        <w:t>,</w:t>
      </w:r>
      <w:r w:rsidR="008510D1" w:rsidRPr="001A04F6">
        <w:rPr>
          <w:color w:val="000000" w:themeColor="text1"/>
          <w:sz w:val="26"/>
          <w:szCs w:val="26"/>
        </w:rPr>
        <w:t>4</w:t>
      </w:r>
      <w:r w:rsidR="00E706AE" w:rsidRPr="001A04F6">
        <w:rPr>
          <w:color w:val="000000" w:themeColor="text1"/>
          <w:sz w:val="26"/>
          <w:szCs w:val="26"/>
        </w:rPr>
        <w:t>% от годовых бюджетных назначений</w:t>
      </w:r>
      <w:r w:rsidRPr="001A04F6">
        <w:rPr>
          <w:color w:val="000000" w:themeColor="text1"/>
          <w:sz w:val="26"/>
          <w:szCs w:val="26"/>
        </w:rPr>
        <w:t>.</w:t>
      </w:r>
      <w:r w:rsidR="004C40A4" w:rsidRPr="001A04F6">
        <w:rPr>
          <w:color w:val="000000" w:themeColor="text1"/>
          <w:sz w:val="26"/>
          <w:szCs w:val="26"/>
        </w:rPr>
        <w:t xml:space="preserve"> В разрезе подразделов расходы представлены в таблице № 3.</w:t>
      </w: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1A04F6" w:rsidRDefault="001A04F6" w:rsidP="004525D0">
      <w:pPr>
        <w:jc w:val="right"/>
        <w:rPr>
          <w:sz w:val="20"/>
          <w:szCs w:val="20"/>
          <w:lang w:val="en-US"/>
        </w:rPr>
      </w:pPr>
    </w:p>
    <w:p w:rsidR="004525D0" w:rsidRPr="00EA6F36" w:rsidRDefault="004525D0" w:rsidP="004525D0">
      <w:pPr>
        <w:jc w:val="right"/>
        <w:rPr>
          <w:sz w:val="20"/>
          <w:szCs w:val="20"/>
        </w:rPr>
      </w:pPr>
      <w:r w:rsidRPr="00EA6F36">
        <w:rPr>
          <w:sz w:val="20"/>
          <w:szCs w:val="20"/>
        </w:rPr>
        <w:lastRenderedPageBreak/>
        <w:t>Таблица № 3 (тыс.</w:t>
      </w:r>
      <w:r w:rsidR="008E2127">
        <w:rPr>
          <w:sz w:val="20"/>
          <w:szCs w:val="20"/>
        </w:rPr>
        <w:t> </w:t>
      </w:r>
      <w:r w:rsidRPr="00EA6F36">
        <w:rPr>
          <w:sz w:val="20"/>
          <w:szCs w:val="20"/>
        </w:rPr>
        <w:t>руб.)</w:t>
      </w:r>
    </w:p>
    <w:p w:rsidR="005E3F2C" w:rsidRDefault="001A04F6" w:rsidP="00A117AB">
      <w:pPr>
        <w:pStyle w:val="a3"/>
        <w:ind w:left="0" w:right="-2"/>
        <w:rPr>
          <w:sz w:val="26"/>
          <w:szCs w:val="26"/>
        </w:rPr>
      </w:pPr>
      <w:r w:rsidRPr="00EA6F36">
        <w:rPr>
          <w:sz w:val="20"/>
          <w:szCs w:val="20"/>
        </w:rPr>
        <w:object w:dxaOrig="8189" w:dyaOrig="8643">
          <v:shape id="_x0000_i1026" type="#_x0000_t75" style="width:478.95pt;height:442.6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620806397" r:id="rId14"/>
        </w:object>
      </w:r>
    </w:p>
    <w:p w:rsidR="000F4F31" w:rsidRDefault="000F4F31" w:rsidP="00E9247D">
      <w:pPr>
        <w:ind w:firstLine="709"/>
        <w:jc w:val="both"/>
        <w:rPr>
          <w:sz w:val="26"/>
          <w:szCs w:val="26"/>
        </w:rPr>
      </w:pPr>
    </w:p>
    <w:p w:rsidR="00904743" w:rsidRPr="001A04F6" w:rsidRDefault="00904743" w:rsidP="00904743">
      <w:pPr>
        <w:ind w:right="-2" w:firstLine="720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Расходы по разделу 01 «Общегосударственные вопросы» в разрезе кодов КОСГУ представлены в таблице № 4:</w:t>
      </w: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1A04F6" w:rsidRDefault="001A04F6" w:rsidP="00904743">
      <w:pPr>
        <w:jc w:val="right"/>
        <w:rPr>
          <w:sz w:val="20"/>
          <w:szCs w:val="20"/>
          <w:lang w:val="en-US"/>
        </w:rPr>
      </w:pPr>
    </w:p>
    <w:p w:rsidR="00904743" w:rsidRPr="00EA6F36" w:rsidRDefault="00904743" w:rsidP="00904743">
      <w:pPr>
        <w:jc w:val="right"/>
        <w:rPr>
          <w:sz w:val="20"/>
          <w:szCs w:val="20"/>
        </w:rPr>
      </w:pPr>
      <w:r w:rsidRPr="00EA6F36">
        <w:rPr>
          <w:sz w:val="20"/>
          <w:szCs w:val="20"/>
        </w:rPr>
        <w:lastRenderedPageBreak/>
        <w:t>Таблица № </w:t>
      </w:r>
      <w:r>
        <w:rPr>
          <w:sz w:val="20"/>
          <w:szCs w:val="20"/>
        </w:rPr>
        <w:t>4</w:t>
      </w:r>
      <w:r w:rsidRPr="00EA6F36">
        <w:rPr>
          <w:sz w:val="20"/>
          <w:szCs w:val="20"/>
        </w:rPr>
        <w:t xml:space="preserve"> (тыс.</w:t>
      </w:r>
      <w:r w:rsidR="008E2127">
        <w:rPr>
          <w:sz w:val="20"/>
          <w:szCs w:val="20"/>
        </w:rPr>
        <w:t> </w:t>
      </w:r>
      <w:r w:rsidRPr="00EA6F36">
        <w:rPr>
          <w:sz w:val="20"/>
          <w:szCs w:val="20"/>
        </w:rPr>
        <w:t>руб.)</w:t>
      </w:r>
    </w:p>
    <w:p w:rsidR="00973C6A" w:rsidRPr="004A47AD" w:rsidRDefault="001A04F6" w:rsidP="00E837B5">
      <w:pPr>
        <w:ind w:right="-2"/>
        <w:jc w:val="both"/>
        <w:rPr>
          <w:sz w:val="16"/>
          <w:szCs w:val="16"/>
        </w:rPr>
      </w:pPr>
      <w:r w:rsidRPr="00BA3EB0">
        <w:rPr>
          <w:sz w:val="26"/>
          <w:szCs w:val="26"/>
        </w:rPr>
        <w:object w:dxaOrig="10467" w:dyaOrig="6029">
          <v:shape id="_x0000_i1027" type="#_x0000_t75" style="width:482.1pt;height:286.1pt" o:ole="">
            <v:imagedata r:id="rId15" o:title=""/>
          </v:shape>
          <o:OLEObject Type="Embed" ProgID="Excel.Sheet.8" ShapeID="_x0000_i1027" DrawAspect="Content" ObjectID="_1620806398" r:id="rId16"/>
        </w:object>
      </w:r>
    </w:p>
    <w:p w:rsidR="002F0888" w:rsidRPr="001A04F6" w:rsidRDefault="002F0888" w:rsidP="002F0888">
      <w:pPr>
        <w:ind w:firstLine="709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 xml:space="preserve">Всего по разделу «Общегосударственные вопросы» за отчетный период неосвоенными остались </w:t>
      </w:r>
      <w:r w:rsidR="008510D1" w:rsidRPr="001A04F6">
        <w:rPr>
          <w:color w:val="000000" w:themeColor="text1"/>
          <w:sz w:val="26"/>
          <w:szCs w:val="26"/>
        </w:rPr>
        <w:t>бюджетные ассигнования в сумме 607</w:t>
      </w:r>
      <w:r w:rsidRPr="001A04F6">
        <w:rPr>
          <w:color w:val="000000" w:themeColor="text1"/>
          <w:sz w:val="26"/>
          <w:szCs w:val="26"/>
        </w:rPr>
        <w:t>,</w:t>
      </w:r>
      <w:r w:rsidR="008510D1" w:rsidRPr="001A04F6">
        <w:rPr>
          <w:color w:val="000000" w:themeColor="text1"/>
          <w:sz w:val="26"/>
          <w:szCs w:val="26"/>
        </w:rPr>
        <w:t>6</w:t>
      </w:r>
      <w:r w:rsidRPr="001A04F6">
        <w:rPr>
          <w:color w:val="000000" w:themeColor="text1"/>
          <w:sz w:val="26"/>
          <w:szCs w:val="26"/>
        </w:rPr>
        <w:t> тыс.</w:t>
      </w:r>
      <w:r w:rsidR="008510D1" w:rsidRPr="001A04F6">
        <w:rPr>
          <w:color w:val="000000" w:themeColor="text1"/>
          <w:sz w:val="26"/>
          <w:szCs w:val="26"/>
        </w:rPr>
        <w:t> </w:t>
      </w:r>
      <w:r w:rsidRPr="001A04F6">
        <w:rPr>
          <w:color w:val="000000" w:themeColor="text1"/>
          <w:sz w:val="26"/>
          <w:szCs w:val="26"/>
        </w:rPr>
        <w:t>руб.</w:t>
      </w:r>
    </w:p>
    <w:p w:rsidR="002F0888" w:rsidRPr="001A04F6" w:rsidRDefault="00A128CB" w:rsidP="002F0888">
      <w:pPr>
        <w:ind w:firstLine="709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 xml:space="preserve">Согласно пояснительной записке </w:t>
      </w:r>
      <w:r w:rsidR="002F0888" w:rsidRPr="001A04F6">
        <w:rPr>
          <w:color w:val="000000" w:themeColor="text1"/>
          <w:sz w:val="26"/>
          <w:szCs w:val="26"/>
        </w:rPr>
        <w:t xml:space="preserve"> </w:t>
      </w:r>
      <w:r w:rsidRPr="001A04F6">
        <w:rPr>
          <w:color w:val="000000" w:themeColor="text1"/>
          <w:sz w:val="26"/>
          <w:szCs w:val="26"/>
        </w:rPr>
        <w:t xml:space="preserve">неисполнение плановых показателей связано с выплатой заработной </w:t>
      </w:r>
      <w:r w:rsidR="006A0ED7" w:rsidRPr="001A04F6">
        <w:rPr>
          <w:color w:val="000000" w:themeColor="text1"/>
          <w:sz w:val="26"/>
          <w:szCs w:val="26"/>
        </w:rPr>
        <w:t>платы за те</w:t>
      </w:r>
      <w:r w:rsidR="002412E9" w:rsidRPr="001A04F6">
        <w:rPr>
          <w:color w:val="000000" w:themeColor="text1"/>
          <w:sz w:val="26"/>
          <w:szCs w:val="26"/>
        </w:rPr>
        <w:t>кущий месяц в следующем месяце и финансированием расходов по фактической потребности</w:t>
      </w:r>
      <w:r w:rsidR="002F0888" w:rsidRPr="001A04F6">
        <w:rPr>
          <w:color w:val="000000" w:themeColor="text1"/>
          <w:sz w:val="26"/>
          <w:szCs w:val="26"/>
        </w:rPr>
        <w:t>.</w:t>
      </w:r>
    </w:p>
    <w:p w:rsidR="00477AAA" w:rsidRPr="001A04F6" w:rsidRDefault="00477AAA" w:rsidP="00477AAA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1A04F6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B40AF7" w:rsidRPr="001A04F6">
        <w:rPr>
          <w:color w:val="000000" w:themeColor="text1"/>
          <w:sz w:val="26"/>
          <w:szCs w:val="26"/>
        </w:rPr>
        <w:t>м</w:t>
      </w:r>
      <w:r w:rsidRPr="001A04F6">
        <w:rPr>
          <w:color w:val="000000" w:themeColor="text1"/>
          <w:sz w:val="26"/>
          <w:szCs w:val="26"/>
        </w:rPr>
        <w:t>е</w:t>
      </w:r>
      <w:r w:rsidR="00B40AF7" w:rsidRPr="001A04F6">
        <w:rPr>
          <w:color w:val="000000" w:themeColor="text1"/>
          <w:sz w:val="26"/>
          <w:szCs w:val="26"/>
        </w:rPr>
        <w:t>ньш</w:t>
      </w:r>
      <w:r w:rsidRPr="001A04F6">
        <w:rPr>
          <w:color w:val="000000" w:themeColor="text1"/>
          <w:sz w:val="26"/>
          <w:szCs w:val="26"/>
        </w:rPr>
        <w:t xml:space="preserve">илось на </w:t>
      </w:r>
      <w:r w:rsidR="008510D1" w:rsidRPr="001A04F6">
        <w:rPr>
          <w:color w:val="000000" w:themeColor="text1"/>
          <w:sz w:val="26"/>
          <w:szCs w:val="26"/>
        </w:rPr>
        <w:t>60</w:t>
      </w:r>
      <w:r w:rsidR="00B40AF7" w:rsidRPr="001A04F6">
        <w:rPr>
          <w:color w:val="000000" w:themeColor="text1"/>
          <w:sz w:val="26"/>
          <w:szCs w:val="26"/>
        </w:rPr>
        <w:t>1</w:t>
      </w:r>
      <w:r w:rsidRPr="001A04F6">
        <w:rPr>
          <w:color w:val="000000" w:themeColor="text1"/>
          <w:sz w:val="26"/>
          <w:szCs w:val="26"/>
        </w:rPr>
        <w:t>,</w:t>
      </w:r>
      <w:r w:rsidR="008510D1" w:rsidRPr="001A04F6">
        <w:rPr>
          <w:color w:val="000000" w:themeColor="text1"/>
          <w:sz w:val="26"/>
          <w:szCs w:val="26"/>
        </w:rPr>
        <w:t>4</w:t>
      </w:r>
      <w:r w:rsidRPr="001A04F6">
        <w:rPr>
          <w:color w:val="000000" w:themeColor="text1"/>
          <w:sz w:val="26"/>
          <w:szCs w:val="26"/>
        </w:rPr>
        <w:t> тыс.</w:t>
      </w:r>
      <w:r w:rsidR="008510D1" w:rsidRPr="001A04F6">
        <w:rPr>
          <w:color w:val="000000" w:themeColor="text1"/>
          <w:sz w:val="26"/>
          <w:szCs w:val="26"/>
        </w:rPr>
        <w:t> </w:t>
      </w:r>
      <w:r w:rsidRPr="001A04F6">
        <w:rPr>
          <w:color w:val="000000" w:themeColor="text1"/>
          <w:sz w:val="26"/>
          <w:szCs w:val="26"/>
        </w:rPr>
        <w:t>руб.</w:t>
      </w:r>
    </w:p>
    <w:p w:rsidR="00E837B5" w:rsidRPr="002F0888" w:rsidRDefault="00E837B5" w:rsidP="00E837B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7B3E6A" w:rsidRPr="003116AD" w:rsidRDefault="00F62C52" w:rsidP="00E837B5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3116AD">
        <w:rPr>
          <w:color w:val="000000" w:themeColor="text1"/>
          <w:sz w:val="26"/>
          <w:szCs w:val="26"/>
        </w:rPr>
        <w:t xml:space="preserve">Расходы по разделу </w:t>
      </w:r>
      <w:r w:rsidRPr="003116AD">
        <w:rPr>
          <w:color w:val="000000" w:themeColor="text1"/>
          <w:sz w:val="26"/>
          <w:szCs w:val="26"/>
          <w:u w:val="single"/>
        </w:rPr>
        <w:t>02 «Национальная оборона»</w:t>
      </w:r>
      <w:r w:rsidRPr="003116AD">
        <w:rPr>
          <w:color w:val="000000" w:themeColor="text1"/>
          <w:sz w:val="26"/>
          <w:szCs w:val="26"/>
        </w:rPr>
        <w:t xml:space="preserve"> на</w:t>
      </w:r>
      <w:r w:rsidRPr="003116AD">
        <w:rPr>
          <w:b/>
          <w:bCs/>
          <w:color w:val="000000" w:themeColor="text1"/>
          <w:sz w:val="26"/>
          <w:szCs w:val="26"/>
        </w:rPr>
        <w:t xml:space="preserve"> </w:t>
      </w:r>
      <w:r w:rsidRPr="003116AD">
        <w:rPr>
          <w:color w:val="000000" w:themeColor="text1"/>
          <w:sz w:val="26"/>
          <w:szCs w:val="26"/>
        </w:rPr>
        <w:t>осуществление воинского учета на территориях, где отсутствуют военные комиссариаты</w:t>
      </w:r>
      <w:r w:rsidR="00950B25" w:rsidRPr="003116AD">
        <w:rPr>
          <w:color w:val="000000" w:themeColor="text1"/>
          <w:sz w:val="26"/>
          <w:szCs w:val="26"/>
        </w:rPr>
        <w:t>,</w:t>
      </w:r>
      <w:r w:rsidRPr="003116AD">
        <w:rPr>
          <w:color w:val="000000" w:themeColor="text1"/>
          <w:sz w:val="26"/>
          <w:szCs w:val="26"/>
        </w:rPr>
        <w:t xml:space="preserve"> на отчетный период запланированы в сумме </w:t>
      </w:r>
      <w:r w:rsidR="008510D1" w:rsidRPr="003116AD">
        <w:rPr>
          <w:color w:val="000000" w:themeColor="text1"/>
          <w:sz w:val="26"/>
          <w:szCs w:val="26"/>
        </w:rPr>
        <w:t>80</w:t>
      </w:r>
      <w:r w:rsidR="007B3E6A" w:rsidRPr="003116AD">
        <w:rPr>
          <w:color w:val="000000" w:themeColor="text1"/>
          <w:sz w:val="26"/>
          <w:szCs w:val="26"/>
        </w:rPr>
        <w:t>,</w:t>
      </w:r>
      <w:r w:rsidR="00B40AF7" w:rsidRPr="003116AD">
        <w:rPr>
          <w:color w:val="000000" w:themeColor="text1"/>
          <w:sz w:val="26"/>
          <w:szCs w:val="26"/>
        </w:rPr>
        <w:t>9</w:t>
      </w:r>
      <w:r w:rsidRPr="003116AD">
        <w:rPr>
          <w:color w:val="000000" w:themeColor="text1"/>
        </w:rPr>
        <w:t> </w:t>
      </w:r>
      <w:r w:rsidRPr="003116AD">
        <w:rPr>
          <w:color w:val="000000" w:themeColor="text1"/>
          <w:sz w:val="26"/>
          <w:szCs w:val="26"/>
        </w:rPr>
        <w:t>тыс.</w:t>
      </w:r>
      <w:r w:rsidR="008510D1" w:rsidRPr="003116AD">
        <w:rPr>
          <w:color w:val="000000" w:themeColor="text1"/>
          <w:sz w:val="26"/>
          <w:szCs w:val="26"/>
        </w:rPr>
        <w:t> </w:t>
      </w:r>
      <w:r w:rsidRPr="003116AD">
        <w:rPr>
          <w:color w:val="000000" w:themeColor="text1"/>
          <w:sz w:val="26"/>
          <w:szCs w:val="26"/>
        </w:rPr>
        <w:t>руб., фактически бюджетные средства освоены</w:t>
      </w:r>
      <w:r w:rsidR="00334977" w:rsidRPr="003116AD">
        <w:rPr>
          <w:color w:val="000000" w:themeColor="text1"/>
          <w:sz w:val="26"/>
          <w:szCs w:val="26"/>
        </w:rPr>
        <w:t xml:space="preserve"> </w:t>
      </w:r>
      <w:r w:rsidR="003116AD" w:rsidRPr="003116AD">
        <w:rPr>
          <w:color w:val="000000" w:themeColor="text1"/>
          <w:sz w:val="26"/>
          <w:szCs w:val="26"/>
        </w:rPr>
        <w:t>в</w:t>
      </w:r>
      <w:r w:rsidR="00334977" w:rsidRPr="003116AD">
        <w:rPr>
          <w:color w:val="000000" w:themeColor="text1"/>
          <w:sz w:val="26"/>
          <w:szCs w:val="26"/>
        </w:rPr>
        <w:t xml:space="preserve"> сумм</w:t>
      </w:r>
      <w:r w:rsidR="003116AD" w:rsidRPr="003116AD">
        <w:rPr>
          <w:color w:val="000000" w:themeColor="text1"/>
          <w:sz w:val="26"/>
          <w:szCs w:val="26"/>
        </w:rPr>
        <w:t>е</w:t>
      </w:r>
      <w:r w:rsidR="00334977" w:rsidRPr="003116AD">
        <w:rPr>
          <w:color w:val="000000" w:themeColor="text1"/>
          <w:sz w:val="26"/>
          <w:szCs w:val="26"/>
        </w:rPr>
        <w:t xml:space="preserve"> </w:t>
      </w:r>
      <w:r w:rsidR="00B40AF7" w:rsidRPr="003116AD">
        <w:rPr>
          <w:color w:val="000000" w:themeColor="text1"/>
          <w:sz w:val="26"/>
          <w:szCs w:val="26"/>
        </w:rPr>
        <w:t>2</w:t>
      </w:r>
      <w:r w:rsidR="008510D1" w:rsidRPr="003116AD">
        <w:rPr>
          <w:color w:val="000000" w:themeColor="text1"/>
          <w:sz w:val="26"/>
          <w:szCs w:val="26"/>
        </w:rPr>
        <w:t>9</w:t>
      </w:r>
      <w:r w:rsidR="00334977" w:rsidRPr="003116AD">
        <w:rPr>
          <w:color w:val="000000" w:themeColor="text1"/>
          <w:sz w:val="26"/>
          <w:szCs w:val="26"/>
        </w:rPr>
        <w:t>,</w:t>
      </w:r>
      <w:r w:rsidR="008510D1" w:rsidRPr="003116AD">
        <w:rPr>
          <w:color w:val="000000" w:themeColor="text1"/>
          <w:sz w:val="26"/>
          <w:szCs w:val="26"/>
        </w:rPr>
        <w:t>5</w:t>
      </w:r>
      <w:r w:rsidR="00334977" w:rsidRPr="003116AD">
        <w:rPr>
          <w:color w:val="000000" w:themeColor="text1"/>
          <w:sz w:val="26"/>
          <w:szCs w:val="26"/>
        </w:rPr>
        <w:t> тыс.</w:t>
      </w:r>
      <w:r w:rsidR="008510D1" w:rsidRPr="003116AD">
        <w:rPr>
          <w:color w:val="000000" w:themeColor="text1"/>
          <w:sz w:val="26"/>
          <w:szCs w:val="26"/>
        </w:rPr>
        <w:t> </w:t>
      </w:r>
      <w:r w:rsidR="00334977" w:rsidRPr="003116AD">
        <w:rPr>
          <w:color w:val="000000" w:themeColor="text1"/>
          <w:sz w:val="26"/>
          <w:szCs w:val="26"/>
        </w:rPr>
        <w:t>руб</w:t>
      </w:r>
      <w:r w:rsidR="007B3E6A" w:rsidRPr="003116AD">
        <w:rPr>
          <w:color w:val="000000" w:themeColor="text1"/>
          <w:sz w:val="26"/>
          <w:szCs w:val="26"/>
        </w:rPr>
        <w:t>.</w:t>
      </w:r>
      <w:r w:rsidR="00334977" w:rsidRPr="003116AD">
        <w:rPr>
          <w:color w:val="000000" w:themeColor="text1"/>
          <w:sz w:val="26"/>
          <w:szCs w:val="26"/>
        </w:rPr>
        <w:t xml:space="preserve"> или </w:t>
      </w:r>
      <w:r w:rsidR="008510D1" w:rsidRPr="003116AD">
        <w:rPr>
          <w:color w:val="000000" w:themeColor="text1"/>
          <w:sz w:val="26"/>
          <w:szCs w:val="26"/>
        </w:rPr>
        <w:t>36</w:t>
      </w:r>
      <w:r w:rsidR="00334977" w:rsidRPr="003116AD">
        <w:rPr>
          <w:color w:val="000000" w:themeColor="text1"/>
          <w:sz w:val="26"/>
          <w:szCs w:val="26"/>
        </w:rPr>
        <w:t>,</w:t>
      </w:r>
      <w:r w:rsidR="008510D1" w:rsidRPr="003116AD">
        <w:rPr>
          <w:color w:val="000000" w:themeColor="text1"/>
          <w:sz w:val="26"/>
          <w:szCs w:val="26"/>
        </w:rPr>
        <w:t>5</w:t>
      </w:r>
      <w:r w:rsidR="00334977" w:rsidRPr="003116AD">
        <w:rPr>
          <w:color w:val="000000" w:themeColor="text1"/>
          <w:sz w:val="26"/>
          <w:szCs w:val="26"/>
        </w:rPr>
        <w:t>% от плана</w:t>
      </w:r>
      <w:r w:rsidR="002F0888" w:rsidRPr="003116AD">
        <w:rPr>
          <w:color w:val="000000" w:themeColor="text1"/>
          <w:sz w:val="26"/>
          <w:szCs w:val="26"/>
        </w:rPr>
        <w:t xml:space="preserve"> </w:t>
      </w:r>
      <w:r w:rsidR="008510D1" w:rsidRPr="003116AD">
        <w:rPr>
          <w:color w:val="000000" w:themeColor="text1"/>
          <w:sz w:val="26"/>
          <w:szCs w:val="26"/>
        </w:rPr>
        <w:t>и 9,1% от годовых бюджетных назначений.</w:t>
      </w:r>
    </w:p>
    <w:p w:rsidR="00B40AF7" w:rsidRPr="003116AD" w:rsidRDefault="002412E9" w:rsidP="007B3E6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116AD">
        <w:rPr>
          <w:color w:val="000000" w:themeColor="text1"/>
          <w:sz w:val="26"/>
          <w:szCs w:val="26"/>
        </w:rPr>
        <w:t>Согласно</w:t>
      </w:r>
      <w:r w:rsidR="00287A9A" w:rsidRPr="003116AD">
        <w:rPr>
          <w:color w:val="000000" w:themeColor="text1"/>
          <w:sz w:val="26"/>
          <w:szCs w:val="26"/>
        </w:rPr>
        <w:t xml:space="preserve"> пояснительной записк</w:t>
      </w:r>
      <w:r w:rsidRPr="003116AD">
        <w:rPr>
          <w:color w:val="000000" w:themeColor="text1"/>
          <w:sz w:val="26"/>
          <w:szCs w:val="26"/>
        </w:rPr>
        <w:t xml:space="preserve">е </w:t>
      </w:r>
      <w:r w:rsidR="00287A9A" w:rsidRPr="003116AD">
        <w:rPr>
          <w:color w:val="000000" w:themeColor="text1"/>
          <w:sz w:val="26"/>
          <w:szCs w:val="26"/>
        </w:rPr>
        <w:t xml:space="preserve"> </w:t>
      </w:r>
      <w:r w:rsidRPr="003116AD">
        <w:rPr>
          <w:color w:val="000000" w:themeColor="text1"/>
          <w:sz w:val="26"/>
          <w:szCs w:val="26"/>
        </w:rPr>
        <w:t>произведены расходы на оплату труда специалиста и начисления на выплаты по оплате труда, причины неисполнения плановых показателей не приведены.</w:t>
      </w:r>
    </w:p>
    <w:p w:rsidR="00A277CC" w:rsidRPr="003116AD" w:rsidRDefault="00A277CC" w:rsidP="007B3E6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116AD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B40AF7" w:rsidRPr="003116AD">
        <w:rPr>
          <w:color w:val="000000" w:themeColor="text1"/>
          <w:sz w:val="26"/>
          <w:szCs w:val="26"/>
        </w:rPr>
        <w:t>в</w:t>
      </w:r>
      <w:r w:rsidRPr="003116AD">
        <w:rPr>
          <w:color w:val="000000" w:themeColor="text1"/>
          <w:sz w:val="26"/>
          <w:szCs w:val="26"/>
        </w:rPr>
        <w:t>е</w:t>
      </w:r>
      <w:r w:rsidR="00B40AF7" w:rsidRPr="003116AD">
        <w:rPr>
          <w:color w:val="000000" w:themeColor="text1"/>
          <w:sz w:val="26"/>
          <w:szCs w:val="26"/>
        </w:rPr>
        <w:t>лич</w:t>
      </w:r>
      <w:r w:rsidRPr="003116AD">
        <w:rPr>
          <w:color w:val="000000" w:themeColor="text1"/>
          <w:sz w:val="26"/>
          <w:szCs w:val="26"/>
        </w:rPr>
        <w:t xml:space="preserve">илось на </w:t>
      </w:r>
      <w:r w:rsidR="008510D1" w:rsidRPr="003116AD">
        <w:rPr>
          <w:color w:val="000000" w:themeColor="text1"/>
          <w:sz w:val="26"/>
          <w:szCs w:val="26"/>
        </w:rPr>
        <w:t>8</w:t>
      </w:r>
      <w:r w:rsidRPr="003116AD">
        <w:rPr>
          <w:color w:val="000000" w:themeColor="text1"/>
          <w:sz w:val="26"/>
          <w:szCs w:val="26"/>
        </w:rPr>
        <w:t>,</w:t>
      </w:r>
      <w:r w:rsidR="008510D1" w:rsidRPr="003116AD">
        <w:rPr>
          <w:color w:val="000000" w:themeColor="text1"/>
          <w:sz w:val="26"/>
          <w:szCs w:val="26"/>
        </w:rPr>
        <w:t>5</w:t>
      </w:r>
      <w:r w:rsidRPr="003116AD">
        <w:rPr>
          <w:color w:val="000000" w:themeColor="text1"/>
          <w:sz w:val="26"/>
          <w:szCs w:val="26"/>
        </w:rPr>
        <w:t> тыс.</w:t>
      </w:r>
      <w:r w:rsidR="008510D1" w:rsidRPr="003116AD">
        <w:rPr>
          <w:color w:val="000000" w:themeColor="text1"/>
          <w:sz w:val="26"/>
          <w:szCs w:val="26"/>
        </w:rPr>
        <w:t> </w:t>
      </w:r>
      <w:r w:rsidRPr="003116AD">
        <w:rPr>
          <w:color w:val="000000" w:themeColor="text1"/>
          <w:sz w:val="26"/>
          <w:szCs w:val="26"/>
        </w:rPr>
        <w:t>руб.</w:t>
      </w:r>
    </w:p>
    <w:p w:rsidR="00973C6A" w:rsidRPr="00950B25" w:rsidRDefault="00973C6A" w:rsidP="00F62C52">
      <w:pPr>
        <w:ind w:firstLine="709"/>
        <w:jc w:val="both"/>
        <w:rPr>
          <w:sz w:val="16"/>
          <w:szCs w:val="16"/>
        </w:rPr>
      </w:pPr>
    </w:p>
    <w:p w:rsidR="00BB1C54" w:rsidRPr="00F41DDB" w:rsidRDefault="00BB1C54" w:rsidP="00F62C52">
      <w:pPr>
        <w:ind w:firstLine="709"/>
        <w:jc w:val="both"/>
        <w:rPr>
          <w:color w:val="000000" w:themeColor="text1"/>
          <w:sz w:val="26"/>
          <w:szCs w:val="26"/>
        </w:rPr>
      </w:pPr>
      <w:r w:rsidRPr="00F41DDB">
        <w:rPr>
          <w:color w:val="000000" w:themeColor="text1"/>
          <w:sz w:val="26"/>
          <w:szCs w:val="26"/>
        </w:rPr>
        <w:t xml:space="preserve">Расходы по разделу </w:t>
      </w:r>
      <w:r w:rsidRPr="00F41DDB">
        <w:rPr>
          <w:color w:val="000000" w:themeColor="text1"/>
          <w:sz w:val="26"/>
          <w:szCs w:val="26"/>
          <w:u w:val="single"/>
        </w:rPr>
        <w:t>03 «Национальная безопасность и правоохранительная деятельность»</w:t>
      </w:r>
      <w:r w:rsidRPr="00F41DDB">
        <w:rPr>
          <w:color w:val="000000" w:themeColor="text1"/>
          <w:sz w:val="26"/>
          <w:szCs w:val="26"/>
        </w:rPr>
        <w:t xml:space="preserve"> </w:t>
      </w:r>
      <w:r w:rsidR="00E837B5" w:rsidRPr="00F41DDB">
        <w:rPr>
          <w:color w:val="000000" w:themeColor="text1"/>
          <w:sz w:val="26"/>
          <w:szCs w:val="26"/>
        </w:rPr>
        <w:t>н</w:t>
      </w:r>
      <w:r w:rsidRPr="00F41DDB">
        <w:rPr>
          <w:color w:val="000000" w:themeColor="text1"/>
          <w:sz w:val="26"/>
          <w:szCs w:val="26"/>
        </w:rPr>
        <w:t xml:space="preserve">а отчетный период </w:t>
      </w:r>
      <w:r w:rsidR="00E837B5" w:rsidRPr="00F41DDB">
        <w:rPr>
          <w:color w:val="000000" w:themeColor="text1"/>
          <w:sz w:val="26"/>
          <w:szCs w:val="26"/>
        </w:rPr>
        <w:t>запланированы в сумме</w:t>
      </w:r>
      <w:r w:rsidRPr="00F41DDB">
        <w:rPr>
          <w:color w:val="000000" w:themeColor="text1"/>
          <w:sz w:val="26"/>
          <w:szCs w:val="26"/>
        </w:rPr>
        <w:t xml:space="preserve"> </w:t>
      </w:r>
      <w:r w:rsidR="008510D1" w:rsidRPr="00F41DDB">
        <w:rPr>
          <w:color w:val="000000" w:themeColor="text1"/>
          <w:sz w:val="26"/>
          <w:szCs w:val="26"/>
        </w:rPr>
        <w:t>586</w:t>
      </w:r>
      <w:r w:rsidR="00E837B5" w:rsidRPr="00F41DDB">
        <w:rPr>
          <w:color w:val="000000" w:themeColor="text1"/>
          <w:sz w:val="26"/>
          <w:szCs w:val="26"/>
        </w:rPr>
        <w:t>,</w:t>
      </w:r>
      <w:r w:rsidR="008510D1" w:rsidRPr="00F41DDB">
        <w:rPr>
          <w:color w:val="000000" w:themeColor="text1"/>
          <w:sz w:val="26"/>
          <w:szCs w:val="26"/>
        </w:rPr>
        <w:t>6</w:t>
      </w:r>
      <w:r w:rsidR="00A27444" w:rsidRPr="00F41DDB">
        <w:rPr>
          <w:color w:val="000000" w:themeColor="text1"/>
          <w:sz w:val="26"/>
          <w:szCs w:val="26"/>
        </w:rPr>
        <w:t> </w:t>
      </w:r>
      <w:r w:rsidRPr="00F41DDB">
        <w:rPr>
          <w:color w:val="000000" w:themeColor="text1"/>
          <w:sz w:val="26"/>
          <w:szCs w:val="26"/>
        </w:rPr>
        <w:t>тыс.</w:t>
      </w:r>
      <w:r w:rsidR="008510D1" w:rsidRPr="00F41DDB">
        <w:rPr>
          <w:color w:val="000000" w:themeColor="text1"/>
          <w:sz w:val="26"/>
          <w:szCs w:val="26"/>
        </w:rPr>
        <w:t> </w:t>
      </w:r>
      <w:r w:rsidR="00E837B5" w:rsidRPr="00F41DDB">
        <w:rPr>
          <w:color w:val="000000" w:themeColor="text1"/>
          <w:sz w:val="26"/>
          <w:szCs w:val="26"/>
        </w:rPr>
        <w:t xml:space="preserve">руб., </w:t>
      </w:r>
      <w:r w:rsidR="00A277CC" w:rsidRPr="00F41DDB">
        <w:rPr>
          <w:color w:val="000000" w:themeColor="text1"/>
          <w:sz w:val="26"/>
          <w:szCs w:val="26"/>
        </w:rPr>
        <w:t>исполнение составило</w:t>
      </w:r>
      <w:r w:rsidR="00E837B5" w:rsidRPr="00F41DDB">
        <w:rPr>
          <w:color w:val="000000" w:themeColor="text1"/>
          <w:sz w:val="26"/>
          <w:szCs w:val="26"/>
        </w:rPr>
        <w:t xml:space="preserve"> </w:t>
      </w:r>
      <w:r w:rsidR="008510D1" w:rsidRPr="00F41DDB">
        <w:rPr>
          <w:color w:val="000000" w:themeColor="text1"/>
          <w:sz w:val="26"/>
          <w:szCs w:val="26"/>
        </w:rPr>
        <w:t>200</w:t>
      </w:r>
      <w:r w:rsidR="002B23F5" w:rsidRPr="00F41DDB">
        <w:rPr>
          <w:color w:val="000000" w:themeColor="text1"/>
          <w:sz w:val="26"/>
          <w:szCs w:val="26"/>
        </w:rPr>
        <w:t>,</w:t>
      </w:r>
      <w:r w:rsidR="008510D1" w:rsidRPr="00F41DDB">
        <w:rPr>
          <w:color w:val="000000" w:themeColor="text1"/>
          <w:sz w:val="26"/>
          <w:szCs w:val="26"/>
        </w:rPr>
        <w:t>1</w:t>
      </w:r>
      <w:r w:rsidR="002B23F5" w:rsidRPr="00F41DDB">
        <w:rPr>
          <w:color w:val="000000" w:themeColor="text1"/>
          <w:sz w:val="26"/>
          <w:szCs w:val="26"/>
        </w:rPr>
        <w:t> тыс.</w:t>
      </w:r>
      <w:r w:rsidR="008510D1" w:rsidRPr="00F41DDB">
        <w:rPr>
          <w:color w:val="000000" w:themeColor="text1"/>
          <w:sz w:val="26"/>
          <w:szCs w:val="26"/>
        </w:rPr>
        <w:t> </w:t>
      </w:r>
      <w:r w:rsidR="002B23F5" w:rsidRPr="00F41DDB">
        <w:rPr>
          <w:color w:val="000000" w:themeColor="text1"/>
          <w:sz w:val="26"/>
          <w:szCs w:val="26"/>
        </w:rPr>
        <w:t xml:space="preserve">руб. или </w:t>
      </w:r>
      <w:r w:rsidR="008510D1" w:rsidRPr="00F41DDB">
        <w:rPr>
          <w:color w:val="000000" w:themeColor="text1"/>
          <w:sz w:val="26"/>
          <w:szCs w:val="26"/>
        </w:rPr>
        <w:t>34</w:t>
      </w:r>
      <w:r w:rsidR="00E837B5" w:rsidRPr="00F41DDB">
        <w:rPr>
          <w:color w:val="000000" w:themeColor="text1"/>
          <w:sz w:val="26"/>
          <w:szCs w:val="26"/>
        </w:rPr>
        <w:t>,</w:t>
      </w:r>
      <w:r w:rsidR="008510D1" w:rsidRPr="00F41DDB">
        <w:rPr>
          <w:color w:val="000000" w:themeColor="text1"/>
          <w:sz w:val="26"/>
          <w:szCs w:val="26"/>
        </w:rPr>
        <w:t>1</w:t>
      </w:r>
      <w:r w:rsidR="00E837B5" w:rsidRPr="00F41DDB">
        <w:rPr>
          <w:color w:val="000000" w:themeColor="text1"/>
          <w:sz w:val="26"/>
          <w:szCs w:val="26"/>
        </w:rPr>
        <w:t>%</w:t>
      </w:r>
      <w:r w:rsidR="00A27444" w:rsidRPr="00F41DDB">
        <w:rPr>
          <w:color w:val="000000" w:themeColor="text1"/>
          <w:sz w:val="26"/>
          <w:szCs w:val="26"/>
        </w:rPr>
        <w:t xml:space="preserve"> от плана</w:t>
      </w:r>
      <w:r w:rsidR="008510D1" w:rsidRPr="00F41DDB">
        <w:rPr>
          <w:color w:val="000000" w:themeColor="text1"/>
          <w:sz w:val="26"/>
          <w:szCs w:val="26"/>
        </w:rPr>
        <w:t xml:space="preserve"> и 9</w:t>
      </w:r>
      <w:r w:rsidR="002F0888" w:rsidRPr="00F41DDB">
        <w:rPr>
          <w:color w:val="000000" w:themeColor="text1"/>
          <w:sz w:val="26"/>
          <w:szCs w:val="26"/>
        </w:rPr>
        <w:t>,</w:t>
      </w:r>
      <w:r w:rsidR="008510D1" w:rsidRPr="00F41DDB">
        <w:rPr>
          <w:color w:val="000000" w:themeColor="text1"/>
          <w:sz w:val="26"/>
          <w:szCs w:val="26"/>
        </w:rPr>
        <w:t>2</w:t>
      </w:r>
      <w:r w:rsidR="002F0888" w:rsidRPr="00F41DDB">
        <w:rPr>
          <w:color w:val="000000" w:themeColor="text1"/>
          <w:sz w:val="26"/>
          <w:szCs w:val="26"/>
        </w:rPr>
        <w:t>% от годовых бюджетных назначений</w:t>
      </w:r>
      <w:r w:rsidR="00334977" w:rsidRPr="00F41DDB">
        <w:rPr>
          <w:color w:val="000000" w:themeColor="text1"/>
          <w:sz w:val="26"/>
          <w:szCs w:val="26"/>
        </w:rPr>
        <w:t>, в том числе:</w:t>
      </w: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3116AD" w:rsidRDefault="003116AD" w:rsidP="00334977">
      <w:pPr>
        <w:ind w:right="282" w:firstLine="720"/>
        <w:jc w:val="right"/>
        <w:rPr>
          <w:sz w:val="20"/>
          <w:szCs w:val="20"/>
        </w:rPr>
      </w:pPr>
    </w:p>
    <w:p w:rsidR="00297300" w:rsidRDefault="003116AD" w:rsidP="00BB341D">
      <w:pPr>
        <w:ind w:right="-2" w:firstLine="720"/>
        <w:jc w:val="right"/>
        <w:rPr>
          <w:sz w:val="20"/>
        </w:rPr>
      </w:pPr>
      <w:r w:rsidRPr="00EA6F36">
        <w:rPr>
          <w:sz w:val="20"/>
          <w:szCs w:val="20"/>
        </w:rPr>
        <w:lastRenderedPageBreak/>
        <w:t>Таблица № </w:t>
      </w:r>
      <w:r>
        <w:rPr>
          <w:sz w:val="20"/>
          <w:szCs w:val="20"/>
        </w:rPr>
        <w:t>5</w:t>
      </w:r>
      <w:r w:rsidRPr="00334977">
        <w:rPr>
          <w:sz w:val="20"/>
        </w:rPr>
        <w:t xml:space="preserve"> </w:t>
      </w:r>
      <w:r w:rsidR="00334977" w:rsidRPr="00334977">
        <w:rPr>
          <w:sz w:val="20"/>
        </w:rPr>
        <w:t>(тыс.</w:t>
      </w:r>
      <w:r w:rsidR="002412E9">
        <w:rPr>
          <w:sz w:val="20"/>
        </w:rPr>
        <w:t> </w:t>
      </w:r>
      <w:r w:rsidR="00334977" w:rsidRPr="00334977">
        <w:rPr>
          <w:sz w:val="20"/>
        </w:rPr>
        <w:t>руб.)</w:t>
      </w:r>
      <w:r w:rsidR="00A06854" w:rsidRPr="0069322C">
        <w:rPr>
          <w:color w:val="943634" w:themeColor="accent2" w:themeShade="BF"/>
          <w:sz w:val="26"/>
          <w:szCs w:val="26"/>
        </w:rPr>
        <w:object w:dxaOrig="9945" w:dyaOrig="5376">
          <v:shape id="_x0000_i1028" type="#_x0000_t75" style="width:482.1pt;height:260.45pt" o:ole="">
            <v:imagedata r:id="rId17" o:title=""/>
          </v:shape>
          <o:OLEObject Type="Embed" ProgID="Excel.Sheet.8" ShapeID="_x0000_i1028" DrawAspect="Content" ObjectID="_1620806399" r:id="rId18"/>
        </w:object>
      </w:r>
    </w:p>
    <w:p w:rsidR="00334977" w:rsidRPr="00950B25" w:rsidRDefault="00334977" w:rsidP="00F62C52">
      <w:pPr>
        <w:ind w:firstLine="709"/>
        <w:jc w:val="both"/>
        <w:rPr>
          <w:sz w:val="16"/>
          <w:szCs w:val="16"/>
        </w:rPr>
      </w:pPr>
    </w:p>
    <w:p w:rsidR="00A06854" w:rsidRPr="00BB341D" w:rsidRDefault="002F0888" w:rsidP="00951C96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 xml:space="preserve">Согласно </w:t>
      </w:r>
      <w:r w:rsidR="004C63E9" w:rsidRPr="00BB341D">
        <w:rPr>
          <w:color w:val="000000" w:themeColor="text1"/>
          <w:sz w:val="26"/>
          <w:szCs w:val="26"/>
        </w:rPr>
        <w:t>пояснительной записк</w:t>
      </w:r>
      <w:r w:rsidRPr="00BB341D">
        <w:rPr>
          <w:color w:val="000000" w:themeColor="text1"/>
          <w:sz w:val="26"/>
          <w:szCs w:val="26"/>
        </w:rPr>
        <w:t>е</w:t>
      </w:r>
      <w:r w:rsidR="00A06854" w:rsidRPr="00BB341D">
        <w:rPr>
          <w:color w:val="000000" w:themeColor="text1"/>
          <w:sz w:val="26"/>
          <w:szCs w:val="26"/>
        </w:rPr>
        <w:t>:</w:t>
      </w:r>
    </w:p>
    <w:p w:rsidR="003116AD" w:rsidRPr="00BB341D" w:rsidRDefault="003116AD" w:rsidP="00951C96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>В рамках МП «Безопасность на территории муниципального района «Заполярный район»</w:t>
      </w:r>
      <w:r w:rsidR="00BB341D" w:rsidRPr="00BB341D">
        <w:rPr>
          <w:color w:val="000000" w:themeColor="text1"/>
          <w:sz w:val="26"/>
          <w:szCs w:val="26"/>
        </w:rPr>
        <w:t xml:space="preserve"> на 2019-2023 годы»</w:t>
      </w:r>
      <w:r w:rsidRPr="00BB341D">
        <w:rPr>
          <w:color w:val="000000" w:themeColor="text1"/>
          <w:sz w:val="26"/>
          <w:szCs w:val="26"/>
        </w:rPr>
        <w:t>:</w:t>
      </w:r>
    </w:p>
    <w:p w:rsidR="003D26F0" w:rsidRPr="00BB341D" w:rsidRDefault="003D26F0" w:rsidP="00497F56">
      <w:pPr>
        <w:pStyle w:val="a3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>произведены расходы</w:t>
      </w:r>
      <w:r w:rsidR="004C63E9" w:rsidRPr="00BB341D">
        <w:rPr>
          <w:color w:val="000000" w:themeColor="text1"/>
          <w:sz w:val="26"/>
          <w:szCs w:val="26"/>
        </w:rPr>
        <w:t xml:space="preserve"> в сумме </w:t>
      </w:r>
      <w:r w:rsidR="00A06854" w:rsidRPr="00BB341D">
        <w:rPr>
          <w:color w:val="000000" w:themeColor="text1"/>
          <w:sz w:val="26"/>
          <w:szCs w:val="26"/>
        </w:rPr>
        <w:t>7</w:t>
      </w:r>
      <w:r w:rsidR="004C63E9" w:rsidRPr="00BB341D">
        <w:rPr>
          <w:color w:val="000000" w:themeColor="text1"/>
          <w:sz w:val="26"/>
          <w:szCs w:val="26"/>
        </w:rPr>
        <w:t>6,</w:t>
      </w:r>
      <w:r w:rsidR="00A06854" w:rsidRPr="00BB341D">
        <w:rPr>
          <w:color w:val="000000" w:themeColor="text1"/>
          <w:sz w:val="26"/>
          <w:szCs w:val="26"/>
        </w:rPr>
        <w:t>9</w:t>
      </w:r>
      <w:r w:rsidR="00951C96" w:rsidRPr="00BB341D">
        <w:rPr>
          <w:b/>
          <w:color w:val="000000" w:themeColor="text1"/>
          <w:sz w:val="26"/>
          <w:szCs w:val="26"/>
        </w:rPr>
        <w:t> </w:t>
      </w:r>
      <w:r w:rsidR="004C63E9" w:rsidRPr="00BB341D">
        <w:rPr>
          <w:color w:val="000000" w:themeColor="text1"/>
          <w:sz w:val="26"/>
          <w:szCs w:val="26"/>
        </w:rPr>
        <w:t>т</w:t>
      </w:r>
      <w:r w:rsidR="00951C96" w:rsidRPr="00BB341D">
        <w:rPr>
          <w:color w:val="000000" w:themeColor="text1"/>
          <w:sz w:val="26"/>
          <w:szCs w:val="26"/>
        </w:rPr>
        <w:t>ыс</w:t>
      </w:r>
      <w:r w:rsidR="004C63E9" w:rsidRPr="00BB341D">
        <w:rPr>
          <w:color w:val="000000" w:themeColor="text1"/>
          <w:sz w:val="26"/>
          <w:szCs w:val="26"/>
        </w:rPr>
        <w:t>.</w:t>
      </w:r>
      <w:r w:rsidR="00A06854" w:rsidRPr="00BB341D">
        <w:rPr>
          <w:color w:val="000000" w:themeColor="text1"/>
          <w:sz w:val="26"/>
          <w:szCs w:val="26"/>
        </w:rPr>
        <w:t> </w:t>
      </w:r>
      <w:r w:rsidR="004C63E9" w:rsidRPr="00BB341D">
        <w:rPr>
          <w:color w:val="000000" w:themeColor="text1"/>
          <w:sz w:val="26"/>
          <w:szCs w:val="26"/>
        </w:rPr>
        <w:t>р</w:t>
      </w:r>
      <w:r w:rsidR="00951C96" w:rsidRPr="00BB341D">
        <w:rPr>
          <w:color w:val="000000" w:themeColor="text1"/>
          <w:sz w:val="26"/>
          <w:szCs w:val="26"/>
        </w:rPr>
        <w:t>уб</w:t>
      </w:r>
      <w:r w:rsidR="004C63E9" w:rsidRPr="00BB341D">
        <w:rPr>
          <w:color w:val="000000" w:themeColor="text1"/>
          <w:sz w:val="26"/>
          <w:szCs w:val="26"/>
        </w:rPr>
        <w:t>.</w:t>
      </w:r>
      <w:r w:rsidR="00A06854" w:rsidRPr="00BB341D">
        <w:rPr>
          <w:color w:val="000000" w:themeColor="text1"/>
          <w:sz w:val="26"/>
          <w:szCs w:val="26"/>
        </w:rPr>
        <w:t xml:space="preserve"> </w:t>
      </w:r>
      <w:r w:rsidR="002F0888" w:rsidRPr="00BB341D">
        <w:rPr>
          <w:color w:val="000000" w:themeColor="text1"/>
          <w:sz w:val="26"/>
          <w:szCs w:val="26"/>
        </w:rPr>
        <w:t>на п</w:t>
      </w:r>
      <w:r w:rsidR="004C63E9" w:rsidRPr="00BB341D">
        <w:rPr>
          <w:color w:val="000000" w:themeColor="text1"/>
          <w:sz w:val="26"/>
          <w:szCs w:val="26"/>
        </w:rPr>
        <w:t>оддержк</w:t>
      </w:r>
      <w:r w:rsidR="002F0888" w:rsidRPr="00BB341D">
        <w:rPr>
          <w:color w:val="000000" w:themeColor="text1"/>
          <w:sz w:val="26"/>
          <w:szCs w:val="26"/>
        </w:rPr>
        <w:t>у</w:t>
      </w:r>
      <w:r w:rsidR="004C63E9" w:rsidRPr="00BB341D">
        <w:rPr>
          <w:color w:val="000000" w:themeColor="text1"/>
          <w:sz w:val="26"/>
          <w:szCs w:val="26"/>
        </w:rPr>
        <w:t xml:space="preserve"> в постоянной готовности местной автоматизированной системы центрального оповещения гражданской обороны муниципального района «Заполярный район</w:t>
      </w:r>
      <w:r w:rsidR="002F0888" w:rsidRPr="00BB341D">
        <w:rPr>
          <w:color w:val="000000" w:themeColor="text1"/>
          <w:sz w:val="26"/>
          <w:szCs w:val="26"/>
        </w:rPr>
        <w:t>»</w:t>
      </w:r>
      <w:r w:rsidRPr="00BB341D">
        <w:rPr>
          <w:color w:val="000000" w:themeColor="text1"/>
          <w:sz w:val="26"/>
          <w:szCs w:val="26"/>
        </w:rPr>
        <w:t>. Причины</w:t>
      </w:r>
      <w:r w:rsidR="004C63E9" w:rsidRPr="00BB341D">
        <w:rPr>
          <w:color w:val="000000" w:themeColor="text1"/>
          <w:sz w:val="26"/>
          <w:szCs w:val="26"/>
        </w:rPr>
        <w:t xml:space="preserve"> не </w:t>
      </w:r>
      <w:r w:rsidR="002F0888" w:rsidRPr="00BB341D">
        <w:rPr>
          <w:color w:val="000000" w:themeColor="text1"/>
          <w:sz w:val="26"/>
          <w:szCs w:val="26"/>
        </w:rPr>
        <w:t>освоен</w:t>
      </w:r>
      <w:r w:rsidR="003116AD" w:rsidRPr="00BB341D">
        <w:rPr>
          <w:color w:val="000000" w:themeColor="text1"/>
          <w:sz w:val="26"/>
          <w:szCs w:val="26"/>
        </w:rPr>
        <w:t>ия</w:t>
      </w:r>
      <w:r w:rsidR="004C63E9" w:rsidRPr="00BB341D">
        <w:rPr>
          <w:color w:val="000000" w:themeColor="text1"/>
          <w:sz w:val="26"/>
          <w:szCs w:val="26"/>
        </w:rPr>
        <w:t xml:space="preserve"> </w:t>
      </w:r>
      <w:r w:rsidRPr="00BB341D">
        <w:rPr>
          <w:color w:val="000000" w:themeColor="text1"/>
          <w:sz w:val="26"/>
          <w:szCs w:val="26"/>
        </w:rPr>
        <w:t xml:space="preserve">плановых показателей </w:t>
      </w:r>
      <w:r w:rsidR="003116AD" w:rsidRPr="00BB341D">
        <w:rPr>
          <w:color w:val="000000" w:themeColor="text1"/>
          <w:sz w:val="26"/>
          <w:szCs w:val="26"/>
        </w:rPr>
        <w:t xml:space="preserve">в сумме 245,9 тыс. руб. в пояснительной записке </w:t>
      </w:r>
      <w:r w:rsidRPr="00BB341D">
        <w:rPr>
          <w:color w:val="000000" w:themeColor="text1"/>
          <w:sz w:val="26"/>
          <w:szCs w:val="26"/>
        </w:rPr>
        <w:t>не приведены;</w:t>
      </w:r>
    </w:p>
    <w:p w:rsidR="003D26F0" w:rsidRPr="00BB341D" w:rsidRDefault="003D26F0" w:rsidP="00497F56">
      <w:pPr>
        <w:pStyle w:val="a3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>бюджетные ассигнования в сумме 100,0 тыс. руб. на предупреждение и ликвидацию последствий ЧС не освоены в виду отсутствия потребности;</w:t>
      </w:r>
    </w:p>
    <w:p w:rsidR="004C63E9" w:rsidRPr="00BB341D" w:rsidRDefault="003D26F0" w:rsidP="00497F56">
      <w:pPr>
        <w:pStyle w:val="a3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>бюджетные ассигнования в сумме 20,0 тыс. руб. на организацию обучения неработающего населения в области гражданской обороны и защиты от чрезвычайных ситуаций не освоены в виду позднего поступления документов на оплату</w:t>
      </w:r>
      <w:r w:rsidR="00951C96" w:rsidRPr="00BB341D">
        <w:rPr>
          <w:color w:val="000000" w:themeColor="text1"/>
          <w:sz w:val="26"/>
          <w:szCs w:val="26"/>
        </w:rPr>
        <w:t>.</w:t>
      </w:r>
      <w:r w:rsidR="00A06854" w:rsidRPr="00BB341D">
        <w:rPr>
          <w:color w:val="000000" w:themeColor="text1"/>
          <w:sz w:val="26"/>
          <w:szCs w:val="26"/>
        </w:rPr>
        <w:t xml:space="preserve"> </w:t>
      </w:r>
    </w:p>
    <w:p w:rsidR="00951C96" w:rsidRPr="00BB341D" w:rsidRDefault="00951C96" w:rsidP="00951C96">
      <w:pPr>
        <w:spacing w:line="264" w:lineRule="auto"/>
        <w:ind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 xml:space="preserve">В рамках обеспечения пожарной безопасности произведены расходы по содержанию пожарных водоемов в сумме </w:t>
      </w:r>
      <w:r w:rsidR="003D26F0" w:rsidRPr="00BB341D">
        <w:rPr>
          <w:color w:val="000000" w:themeColor="text1"/>
          <w:sz w:val="26"/>
          <w:szCs w:val="26"/>
        </w:rPr>
        <w:t>71</w:t>
      </w:r>
      <w:r w:rsidRPr="00BB341D">
        <w:rPr>
          <w:color w:val="000000" w:themeColor="text1"/>
          <w:sz w:val="26"/>
          <w:szCs w:val="26"/>
        </w:rPr>
        <w:t>,</w:t>
      </w:r>
      <w:r w:rsidR="003D26F0" w:rsidRPr="00BB341D">
        <w:rPr>
          <w:color w:val="000000" w:themeColor="text1"/>
          <w:sz w:val="26"/>
          <w:szCs w:val="26"/>
        </w:rPr>
        <w:t>7</w:t>
      </w:r>
      <w:r w:rsidRPr="00BB341D">
        <w:rPr>
          <w:color w:val="000000" w:themeColor="text1"/>
          <w:sz w:val="26"/>
          <w:szCs w:val="26"/>
        </w:rPr>
        <w:t> тыс.</w:t>
      </w:r>
      <w:r w:rsidR="003D26F0" w:rsidRPr="00BB341D">
        <w:rPr>
          <w:color w:val="000000" w:themeColor="text1"/>
          <w:sz w:val="26"/>
          <w:szCs w:val="26"/>
        </w:rPr>
        <w:t> </w:t>
      </w:r>
      <w:r w:rsidRPr="00BB341D">
        <w:rPr>
          <w:color w:val="000000" w:themeColor="text1"/>
          <w:sz w:val="26"/>
          <w:szCs w:val="26"/>
        </w:rPr>
        <w:t>руб. (поставщик МУП «Коммунальщик»)</w:t>
      </w:r>
      <w:r w:rsidR="003D26F0" w:rsidRPr="00BB341D">
        <w:rPr>
          <w:color w:val="000000" w:themeColor="text1"/>
          <w:sz w:val="26"/>
          <w:szCs w:val="26"/>
        </w:rPr>
        <w:t xml:space="preserve"> и по расчистке подъездных путей к пожарным водоемам в сумме 44,0 тыс. руб. (поставщик ИП </w:t>
      </w:r>
      <w:proofErr w:type="spellStart"/>
      <w:r w:rsidR="003D26F0" w:rsidRPr="00BB341D">
        <w:rPr>
          <w:color w:val="000000" w:themeColor="text1"/>
          <w:sz w:val="26"/>
          <w:szCs w:val="26"/>
        </w:rPr>
        <w:t>Стремусова</w:t>
      </w:r>
      <w:proofErr w:type="spellEnd"/>
      <w:r w:rsidR="003D26F0" w:rsidRPr="00BB341D">
        <w:rPr>
          <w:color w:val="000000" w:themeColor="text1"/>
          <w:sz w:val="26"/>
          <w:szCs w:val="26"/>
        </w:rPr>
        <w:t xml:space="preserve"> И.В.)</w:t>
      </w:r>
      <w:r w:rsidRPr="00BB341D">
        <w:rPr>
          <w:color w:val="000000" w:themeColor="text1"/>
          <w:sz w:val="26"/>
          <w:szCs w:val="26"/>
        </w:rPr>
        <w:t>.</w:t>
      </w:r>
    </w:p>
    <w:p w:rsidR="003116AD" w:rsidRPr="00BB341D" w:rsidRDefault="00951C96" w:rsidP="00951C96">
      <w:pPr>
        <w:spacing w:line="264" w:lineRule="auto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B341D">
        <w:rPr>
          <w:color w:val="000000" w:themeColor="text1"/>
          <w:sz w:val="26"/>
          <w:szCs w:val="26"/>
        </w:rPr>
        <w:t xml:space="preserve">По подразделу 0314 «Другие вопросы в области национальной безопасности и правоохранительной деятельности» </w:t>
      </w:r>
      <w:r w:rsidR="00BB341D" w:rsidRPr="00BB341D">
        <w:rPr>
          <w:color w:val="000000" w:themeColor="text1"/>
          <w:sz w:val="26"/>
          <w:szCs w:val="26"/>
        </w:rPr>
        <w:t>бюджетные ассигнования в сумме 10,0 тыс. руб. на выплаты денежного поощрения членам добровольных народных дружин, участвующим в охране общественного порядка в муниципальных образованиях в рамках МП «Безопасность на территории муниципального района «Заполярный район» на 2019-2023 годы» не освоены в виду отсутствия потребности.</w:t>
      </w:r>
      <w:proofErr w:type="gramEnd"/>
      <w:r w:rsidR="00BB341D" w:rsidRPr="00BB341D">
        <w:rPr>
          <w:color w:val="000000" w:themeColor="text1"/>
          <w:sz w:val="26"/>
          <w:szCs w:val="26"/>
        </w:rPr>
        <w:t xml:space="preserve"> </w:t>
      </w:r>
      <w:r w:rsidR="00BB341D">
        <w:rPr>
          <w:color w:val="000000" w:themeColor="text1"/>
          <w:sz w:val="26"/>
          <w:szCs w:val="26"/>
        </w:rPr>
        <w:t>В рамках мероприятий в области правоохранительной деятельности</w:t>
      </w:r>
      <w:r w:rsidRPr="00BB341D">
        <w:rPr>
          <w:color w:val="000000" w:themeColor="text1"/>
          <w:sz w:val="26"/>
          <w:szCs w:val="26"/>
        </w:rPr>
        <w:t xml:space="preserve"> произведены расходы в </w:t>
      </w:r>
      <w:r w:rsidR="003D26F0" w:rsidRPr="00BB341D">
        <w:rPr>
          <w:color w:val="000000" w:themeColor="text1"/>
          <w:sz w:val="26"/>
          <w:szCs w:val="26"/>
        </w:rPr>
        <w:t>сумме 2</w:t>
      </w:r>
      <w:r w:rsidRPr="00BB341D">
        <w:rPr>
          <w:color w:val="000000" w:themeColor="text1"/>
          <w:sz w:val="26"/>
          <w:szCs w:val="26"/>
        </w:rPr>
        <w:t>,5 тыс.</w:t>
      </w:r>
      <w:r w:rsidR="003D26F0" w:rsidRPr="00BB341D">
        <w:rPr>
          <w:color w:val="000000" w:themeColor="text1"/>
          <w:sz w:val="26"/>
          <w:szCs w:val="26"/>
        </w:rPr>
        <w:t> </w:t>
      </w:r>
      <w:r w:rsidRPr="00BB341D">
        <w:rPr>
          <w:color w:val="000000" w:themeColor="text1"/>
          <w:sz w:val="26"/>
          <w:szCs w:val="26"/>
        </w:rPr>
        <w:t xml:space="preserve">руб. на выплаты </w:t>
      </w:r>
      <w:r w:rsidR="00CD626C" w:rsidRPr="00BB341D">
        <w:rPr>
          <w:color w:val="000000" w:themeColor="text1"/>
          <w:sz w:val="26"/>
          <w:szCs w:val="26"/>
        </w:rPr>
        <w:t xml:space="preserve">членам </w:t>
      </w:r>
      <w:r w:rsidRPr="00BB341D">
        <w:rPr>
          <w:color w:val="000000" w:themeColor="text1"/>
          <w:sz w:val="26"/>
          <w:szCs w:val="26"/>
        </w:rPr>
        <w:t xml:space="preserve">ДНД </w:t>
      </w:r>
      <w:r w:rsidR="003D26F0" w:rsidRPr="00BB341D">
        <w:rPr>
          <w:color w:val="000000" w:themeColor="text1"/>
          <w:sz w:val="26"/>
          <w:szCs w:val="26"/>
        </w:rPr>
        <w:t xml:space="preserve">и </w:t>
      </w:r>
      <w:r w:rsidR="00BB341D" w:rsidRPr="00BB341D">
        <w:rPr>
          <w:color w:val="000000" w:themeColor="text1"/>
          <w:sz w:val="26"/>
          <w:szCs w:val="26"/>
        </w:rPr>
        <w:t xml:space="preserve">в сумме 5,0 тыс. руб. </w:t>
      </w:r>
      <w:r w:rsidR="003D26F0" w:rsidRPr="00BB341D">
        <w:rPr>
          <w:color w:val="000000" w:themeColor="text1"/>
          <w:sz w:val="26"/>
          <w:szCs w:val="26"/>
        </w:rPr>
        <w:t xml:space="preserve">на оплату услуг </w:t>
      </w:r>
      <w:r w:rsidR="003D26F0" w:rsidRPr="00BB341D">
        <w:rPr>
          <w:color w:val="000000" w:themeColor="text1"/>
          <w:sz w:val="26"/>
          <w:szCs w:val="26"/>
        </w:rPr>
        <w:lastRenderedPageBreak/>
        <w:t>по договору коллекти</w:t>
      </w:r>
      <w:r w:rsidRPr="00BB341D">
        <w:rPr>
          <w:color w:val="000000" w:themeColor="text1"/>
          <w:sz w:val="26"/>
          <w:szCs w:val="26"/>
        </w:rPr>
        <w:t>в</w:t>
      </w:r>
      <w:r w:rsidR="003D26F0" w:rsidRPr="00BB341D">
        <w:rPr>
          <w:color w:val="000000" w:themeColor="text1"/>
          <w:sz w:val="26"/>
          <w:szCs w:val="26"/>
        </w:rPr>
        <w:t xml:space="preserve">ного страхования от несчастных случаев </w:t>
      </w:r>
      <w:r w:rsidR="00CD626C" w:rsidRPr="00BB341D">
        <w:rPr>
          <w:color w:val="000000" w:themeColor="text1"/>
          <w:sz w:val="26"/>
          <w:szCs w:val="26"/>
        </w:rPr>
        <w:t xml:space="preserve">в </w:t>
      </w:r>
      <w:r w:rsidRPr="00BB341D">
        <w:rPr>
          <w:color w:val="000000" w:themeColor="text1"/>
          <w:sz w:val="26"/>
          <w:szCs w:val="26"/>
        </w:rPr>
        <w:t xml:space="preserve"> соответствии с Постановлением Администрации МО «</w:t>
      </w:r>
      <w:proofErr w:type="spellStart"/>
      <w:r w:rsidRPr="00BB341D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BB341D">
        <w:rPr>
          <w:color w:val="000000" w:themeColor="text1"/>
          <w:sz w:val="26"/>
          <w:szCs w:val="26"/>
        </w:rPr>
        <w:t xml:space="preserve"> сельсовет» НАО №</w:t>
      </w:r>
      <w:r w:rsidR="0016508E" w:rsidRPr="00BB341D">
        <w:rPr>
          <w:color w:val="000000" w:themeColor="text1"/>
          <w:sz w:val="26"/>
          <w:szCs w:val="26"/>
        </w:rPr>
        <w:t> </w:t>
      </w:r>
      <w:r w:rsidRPr="00BB341D">
        <w:rPr>
          <w:color w:val="000000" w:themeColor="text1"/>
          <w:sz w:val="26"/>
          <w:szCs w:val="26"/>
        </w:rPr>
        <w:t>166 от 18.12.2015.</w:t>
      </w:r>
      <w:r w:rsidR="00CD626C" w:rsidRPr="00BB341D">
        <w:rPr>
          <w:color w:val="000000" w:themeColor="text1"/>
          <w:sz w:val="26"/>
          <w:szCs w:val="26"/>
        </w:rPr>
        <w:t xml:space="preserve"> </w:t>
      </w:r>
    </w:p>
    <w:p w:rsidR="001A1BA9" w:rsidRPr="00BB341D" w:rsidRDefault="00FF764E" w:rsidP="00E33C43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F33EAB" w:rsidRPr="00BB341D">
        <w:rPr>
          <w:color w:val="000000" w:themeColor="text1"/>
          <w:sz w:val="26"/>
          <w:szCs w:val="26"/>
        </w:rPr>
        <w:t>велич</w:t>
      </w:r>
      <w:r w:rsidRPr="00BB341D">
        <w:rPr>
          <w:color w:val="000000" w:themeColor="text1"/>
          <w:sz w:val="26"/>
          <w:szCs w:val="26"/>
        </w:rPr>
        <w:t xml:space="preserve">илось на </w:t>
      </w:r>
      <w:r w:rsidR="00B9105B" w:rsidRPr="00BB341D">
        <w:rPr>
          <w:color w:val="000000" w:themeColor="text1"/>
          <w:sz w:val="26"/>
          <w:szCs w:val="26"/>
        </w:rPr>
        <w:t>1</w:t>
      </w:r>
      <w:r w:rsidR="00F33EAB" w:rsidRPr="00BB341D">
        <w:rPr>
          <w:color w:val="000000" w:themeColor="text1"/>
          <w:sz w:val="26"/>
          <w:szCs w:val="26"/>
        </w:rPr>
        <w:t>47</w:t>
      </w:r>
      <w:r w:rsidRPr="00BB341D">
        <w:rPr>
          <w:color w:val="000000" w:themeColor="text1"/>
          <w:sz w:val="26"/>
          <w:szCs w:val="26"/>
        </w:rPr>
        <w:t>,</w:t>
      </w:r>
      <w:r w:rsidR="00F33EAB" w:rsidRPr="00BB341D">
        <w:rPr>
          <w:color w:val="000000" w:themeColor="text1"/>
          <w:sz w:val="26"/>
          <w:szCs w:val="26"/>
        </w:rPr>
        <w:t>5</w:t>
      </w:r>
      <w:r w:rsidRPr="00BB341D">
        <w:rPr>
          <w:color w:val="000000" w:themeColor="text1"/>
          <w:sz w:val="26"/>
          <w:szCs w:val="26"/>
        </w:rPr>
        <w:t> тыс.</w:t>
      </w:r>
      <w:r w:rsidR="00F33EAB" w:rsidRPr="00BB341D">
        <w:rPr>
          <w:color w:val="000000" w:themeColor="text1"/>
          <w:sz w:val="26"/>
          <w:szCs w:val="26"/>
        </w:rPr>
        <w:t> </w:t>
      </w:r>
      <w:r w:rsidRPr="00BB341D">
        <w:rPr>
          <w:color w:val="000000" w:themeColor="text1"/>
          <w:sz w:val="26"/>
          <w:szCs w:val="26"/>
        </w:rPr>
        <w:t>руб.</w:t>
      </w:r>
    </w:p>
    <w:p w:rsidR="00192209" w:rsidRPr="00BB341D" w:rsidRDefault="00192209" w:rsidP="00E33C43">
      <w:pPr>
        <w:ind w:right="-2" w:firstLine="708"/>
        <w:jc w:val="both"/>
        <w:rPr>
          <w:color w:val="000000" w:themeColor="text1"/>
          <w:sz w:val="26"/>
          <w:szCs w:val="26"/>
        </w:rPr>
      </w:pPr>
    </w:p>
    <w:p w:rsidR="00192209" w:rsidRDefault="007B3E6A" w:rsidP="00E33C43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 w:rsidRPr="007B3E6A">
        <w:rPr>
          <w:sz w:val="26"/>
          <w:szCs w:val="26"/>
          <w:u w:val="single"/>
        </w:rPr>
        <w:t>04 «Национальная экономика»</w:t>
      </w:r>
      <w:r w:rsidRPr="004D2E76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7B3E6A">
        <w:rPr>
          <w:sz w:val="26"/>
          <w:szCs w:val="26"/>
        </w:rPr>
        <w:t xml:space="preserve"> отчетн</w:t>
      </w:r>
      <w:r>
        <w:rPr>
          <w:sz w:val="26"/>
          <w:szCs w:val="26"/>
        </w:rPr>
        <w:t>ый</w:t>
      </w:r>
      <w:r w:rsidRPr="007B3E6A">
        <w:rPr>
          <w:sz w:val="26"/>
          <w:szCs w:val="26"/>
        </w:rPr>
        <w:t xml:space="preserve"> перио</w:t>
      </w:r>
      <w:r>
        <w:rPr>
          <w:sz w:val="26"/>
          <w:szCs w:val="26"/>
        </w:rPr>
        <w:t xml:space="preserve">д запланированы в сумме </w:t>
      </w:r>
      <w:r w:rsidR="00E95884">
        <w:rPr>
          <w:sz w:val="26"/>
          <w:szCs w:val="26"/>
        </w:rPr>
        <w:t>4</w:t>
      </w:r>
      <w:r w:rsidR="00F33EAB">
        <w:rPr>
          <w:sz w:val="26"/>
          <w:szCs w:val="26"/>
        </w:rPr>
        <w:t>84</w:t>
      </w:r>
      <w:r>
        <w:rPr>
          <w:sz w:val="26"/>
          <w:szCs w:val="26"/>
        </w:rPr>
        <w:t>,</w:t>
      </w:r>
      <w:r w:rsidR="00F33EAB">
        <w:rPr>
          <w:sz w:val="26"/>
          <w:szCs w:val="26"/>
        </w:rPr>
        <w:t>5</w:t>
      </w:r>
      <w:r w:rsidR="00460E38">
        <w:rPr>
          <w:sz w:val="26"/>
          <w:szCs w:val="26"/>
        </w:rPr>
        <w:t> </w:t>
      </w:r>
      <w:r>
        <w:rPr>
          <w:sz w:val="26"/>
          <w:szCs w:val="26"/>
        </w:rPr>
        <w:t>тыс.</w:t>
      </w:r>
      <w:r w:rsidR="00F33EAB">
        <w:rPr>
          <w:sz w:val="26"/>
          <w:szCs w:val="26"/>
        </w:rPr>
        <w:t> </w:t>
      </w:r>
      <w:r>
        <w:rPr>
          <w:sz w:val="26"/>
          <w:szCs w:val="26"/>
        </w:rPr>
        <w:t>руб.</w:t>
      </w:r>
      <w:r w:rsidR="00192209">
        <w:rPr>
          <w:sz w:val="26"/>
          <w:szCs w:val="26"/>
        </w:rPr>
        <w:t xml:space="preserve">, исполнение составило </w:t>
      </w:r>
      <w:r w:rsidR="00F33EAB">
        <w:rPr>
          <w:sz w:val="26"/>
          <w:szCs w:val="26"/>
        </w:rPr>
        <w:t>414</w:t>
      </w:r>
      <w:r w:rsidR="00192209">
        <w:rPr>
          <w:sz w:val="26"/>
          <w:szCs w:val="26"/>
        </w:rPr>
        <w:t>,</w:t>
      </w:r>
      <w:r w:rsidR="00F33EAB">
        <w:rPr>
          <w:sz w:val="26"/>
          <w:szCs w:val="26"/>
        </w:rPr>
        <w:t>0</w:t>
      </w:r>
      <w:r w:rsidR="00192209">
        <w:rPr>
          <w:sz w:val="26"/>
          <w:szCs w:val="26"/>
        </w:rPr>
        <w:t> тыс.</w:t>
      </w:r>
      <w:r w:rsidR="00F33EAB">
        <w:rPr>
          <w:sz w:val="26"/>
          <w:szCs w:val="26"/>
        </w:rPr>
        <w:t> </w:t>
      </w:r>
      <w:r w:rsidR="00192209">
        <w:rPr>
          <w:sz w:val="26"/>
          <w:szCs w:val="26"/>
        </w:rPr>
        <w:t xml:space="preserve">руб. или </w:t>
      </w:r>
      <w:r w:rsidR="00F33EAB">
        <w:rPr>
          <w:sz w:val="26"/>
          <w:szCs w:val="26"/>
        </w:rPr>
        <w:t>85</w:t>
      </w:r>
      <w:r w:rsidR="00192209">
        <w:rPr>
          <w:sz w:val="26"/>
          <w:szCs w:val="26"/>
        </w:rPr>
        <w:t>,</w:t>
      </w:r>
      <w:r w:rsidR="00F33EAB">
        <w:rPr>
          <w:sz w:val="26"/>
          <w:szCs w:val="26"/>
        </w:rPr>
        <w:t>4</w:t>
      </w:r>
      <w:r w:rsidR="00192209">
        <w:rPr>
          <w:sz w:val="26"/>
          <w:szCs w:val="26"/>
        </w:rPr>
        <w:t xml:space="preserve">% </w:t>
      </w:r>
      <w:r w:rsidR="00682ED7">
        <w:rPr>
          <w:sz w:val="26"/>
          <w:szCs w:val="26"/>
        </w:rPr>
        <w:t>от плана</w:t>
      </w:r>
      <w:r w:rsidR="002F0888">
        <w:rPr>
          <w:sz w:val="26"/>
          <w:szCs w:val="26"/>
        </w:rPr>
        <w:t xml:space="preserve"> и 2</w:t>
      </w:r>
      <w:r w:rsidR="00CD626C">
        <w:rPr>
          <w:sz w:val="26"/>
          <w:szCs w:val="26"/>
        </w:rPr>
        <w:t>5</w:t>
      </w:r>
      <w:r w:rsidR="002F0888">
        <w:rPr>
          <w:sz w:val="26"/>
          <w:szCs w:val="26"/>
        </w:rPr>
        <w:t>,</w:t>
      </w:r>
      <w:r w:rsidR="00CD626C">
        <w:rPr>
          <w:sz w:val="26"/>
          <w:szCs w:val="26"/>
        </w:rPr>
        <w:t>1</w:t>
      </w:r>
      <w:r w:rsidR="002F0888">
        <w:rPr>
          <w:sz w:val="26"/>
          <w:szCs w:val="26"/>
        </w:rPr>
        <w:t>% от годовых бюджетных назначений</w:t>
      </w:r>
      <w:r w:rsidR="004D2E76">
        <w:rPr>
          <w:sz w:val="26"/>
          <w:szCs w:val="26"/>
        </w:rPr>
        <w:t>, в т</w:t>
      </w:r>
      <w:r w:rsidR="00F33EAB">
        <w:rPr>
          <w:sz w:val="26"/>
          <w:szCs w:val="26"/>
        </w:rPr>
        <w:t>о</w:t>
      </w:r>
      <w:r w:rsidR="00CD626C">
        <w:rPr>
          <w:sz w:val="26"/>
          <w:szCs w:val="26"/>
        </w:rPr>
        <w:t>м</w:t>
      </w:r>
      <w:r w:rsidR="00F33EAB">
        <w:rPr>
          <w:sz w:val="26"/>
          <w:szCs w:val="26"/>
        </w:rPr>
        <w:t xml:space="preserve"> </w:t>
      </w:r>
      <w:r w:rsidR="004D2E76">
        <w:rPr>
          <w:sz w:val="26"/>
          <w:szCs w:val="26"/>
        </w:rPr>
        <w:t>ч</w:t>
      </w:r>
      <w:r w:rsidR="00F33EAB">
        <w:rPr>
          <w:sz w:val="26"/>
          <w:szCs w:val="26"/>
        </w:rPr>
        <w:t>исле</w:t>
      </w:r>
      <w:r w:rsidR="00192209">
        <w:rPr>
          <w:sz w:val="26"/>
          <w:szCs w:val="26"/>
        </w:rPr>
        <w:t>:</w:t>
      </w:r>
    </w:p>
    <w:p w:rsidR="001C6883" w:rsidRDefault="00BB341D" w:rsidP="00BB341D">
      <w:pPr>
        <w:ind w:right="-2" w:firstLine="708"/>
        <w:jc w:val="right"/>
        <w:rPr>
          <w:sz w:val="26"/>
          <w:szCs w:val="26"/>
        </w:rPr>
      </w:pPr>
      <w:r w:rsidRPr="00EA6F36">
        <w:rPr>
          <w:sz w:val="20"/>
          <w:szCs w:val="20"/>
        </w:rPr>
        <w:t>Таблица № </w:t>
      </w:r>
      <w:r>
        <w:rPr>
          <w:sz w:val="20"/>
          <w:szCs w:val="20"/>
        </w:rPr>
        <w:t>6</w:t>
      </w:r>
      <w:r w:rsidRPr="00334977">
        <w:rPr>
          <w:sz w:val="20"/>
        </w:rPr>
        <w:t xml:space="preserve"> (тыс.</w:t>
      </w:r>
      <w:r>
        <w:rPr>
          <w:sz w:val="20"/>
        </w:rPr>
        <w:t> </w:t>
      </w:r>
      <w:r w:rsidRPr="00334977">
        <w:rPr>
          <w:sz w:val="20"/>
        </w:rPr>
        <w:t>руб.)</w:t>
      </w:r>
    </w:p>
    <w:p w:rsidR="001C6883" w:rsidRDefault="008D0A50" w:rsidP="001C6883">
      <w:pPr>
        <w:ind w:right="-2"/>
        <w:jc w:val="both"/>
        <w:rPr>
          <w:sz w:val="26"/>
          <w:szCs w:val="26"/>
        </w:rPr>
      </w:pPr>
      <w:r w:rsidRPr="001C6883">
        <w:rPr>
          <w:sz w:val="26"/>
          <w:szCs w:val="26"/>
        </w:rPr>
        <w:object w:dxaOrig="9503" w:dyaOrig="4217">
          <v:shape id="_x0000_i1029" type="#_x0000_t75" style="width:480.85pt;height:229.1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9" DrawAspect="Content" ObjectID="_1620806400" r:id="rId20"/>
        </w:object>
      </w:r>
    </w:p>
    <w:p w:rsidR="001C6883" w:rsidRDefault="001C6883" w:rsidP="001C6883">
      <w:pPr>
        <w:pStyle w:val="a3"/>
        <w:ind w:left="709" w:right="-2"/>
        <w:jc w:val="both"/>
        <w:rPr>
          <w:sz w:val="26"/>
          <w:szCs w:val="26"/>
        </w:rPr>
      </w:pPr>
    </w:p>
    <w:p w:rsidR="004C345E" w:rsidRPr="00BB341D" w:rsidRDefault="002F0888" w:rsidP="004C345E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 xml:space="preserve">Согласно </w:t>
      </w:r>
      <w:r w:rsidR="00682ED7" w:rsidRPr="00BB341D">
        <w:rPr>
          <w:color w:val="000000" w:themeColor="text1"/>
          <w:sz w:val="26"/>
          <w:szCs w:val="26"/>
        </w:rPr>
        <w:t>пояснительной записк</w:t>
      </w:r>
      <w:r w:rsidRPr="00BB341D">
        <w:rPr>
          <w:color w:val="000000" w:themeColor="text1"/>
          <w:sz w:val="26"/>
          <w:szCs w:val="26"/>
        </w:rPr>
        <w:t>е</w:t>
      </w:r>
      <w:r w:rsidR="00682ED7" w:rsidRPr="00BB341D">
        <w:rPr>
          <w:color w:val="000000" w:themeColor="text1"/>
          <w:sz w:val="26"/>
          <w:szCs w:val="26"/>
        </w:rPr>
        <w:t xml:space="preserve"> </w:t>
      </w:r>
      <w:r w:rsidR="004C345E" w:rsidRPr="00BB341D">
        <w:rPr>
          <w:color w:val="000000" w:themeColor="text1"/>
          <w:sz w:val="26"/>
          <w:szCs w:val="26"/>
        </w:rPr>
        <w:t xml:space="preserve">по данному разделу произведена оплата ИП </w:t>
      </w:r>
      <w:proofErr w:type="spellStart"/>
      <w:r w:rsidR="004C345E" w:rsidRPr="00BB341D">
        <w:rPr>
          <w:color w:val="000000" w:themeColor="text1"/>
          <w:sz w:val="26"/>
          <w:szCs w:val="26"/>
        </w:rPr>
        <w:t>Стремоусов</w:t>
      </w:r>
      <w:r w:rsidR="00BB341D" w:rsidRPr="00BB341D">
        <w:rPr>
          <w:color w:val="000000" w:themeColor="text1"/>
          <w:sz w:val="26"/>
          <w:szCs w:val="26"/>
        </w:rPr>
        <w:t>ой</w:t>
      </w:r>
      <w:proofErr w:type="spellEnd"/>
      <w:r w:rsidR="004C345E" w:rsidRPr="00BB341D">
        <w:rPr>
          <w:color w:val="000000" w:themeColor="text1"/>
          <w:sz w:val="26"/>
          <w:szCs w:val="26"/>
        </w:rPr>
        <w:t xml:space="preserve"> Ирин</w:t>
      </w:r>
      <w:r w:rsidR="00BB341D" w:rsidRPr="00BB341D">
        <w:rPr>
          <w:color w:val="000000" w:themeColor="text1"/>
          <w:sz w:val="26"/>
          <w:szCs w:val="26"/>
        </w:rPr>
        <w:t>е</w:t>
      </w:r>
      <w:r w:rsidR="004C345E" w:rsidRPr="00BB341D">
        <w:rPr>
          <w:color w:val="000000" w:themeColor="text1"/>
          <w:sz w:val="26"/>
          <w:szCs w:val="26"/>
        </w:rPr>
        <w:t xml:space="preserve"> Валерьевн</w:t>
      </w:r>
      <w:r w:rsidR="00BB341D" w:rsidRPr="00BB341D">
        <w:rPr>
          <w:color w:val="000000" w:themeColor="text1"/>
          <w:sz w:val="26"/>
          <w:szCs w:val="26"/>
        </w:rPr>
        <w:t>е</w:t>
      </w:r>
      <w:r w:rsidR="004C345E" w:rsidRPr="00BB341D">
        <w:rPr>
          <w:color w:val="000000" w:themeColor="text1"/>
          <w:sz w:val="26"/>
          <w:szCs w:val="26"/>
        </w:rPr>
        <w:t xml:space="preserve"> за работы по зимнему содержанию </w:t>
      </w:r>
      <w:proofErr w:type="spellStart"/>
      <w:r w:rsidR="004C345E" w:rsidRPr="00BB341D">
        <w:rPr>
          <w:color w:val="000000" w:themeColor="text1"/>
          <w:sz w:val="26"/>
          <w:szCs w:val="26"/>
        </w:rPr>
        <w:t>внутрипоселковых</w:t>
      </w:r>
      <w:proofErr w:type="spellEnd"/>
      <w:r w:rsidR="004C345E" w:rsidRPr="00BB341D">
        <w:rPr>
          <w:color w:val="000000" w:themeColor="text1"/>
          <w:sz w:val="26"/>
          <w:szCs w:val="26"/>
        </w:rPr>
        <w:t xml:space="preserve"> дорог в муниципальном образовании: </w:t>
      </w:r>
    </w:p>
    <w:p w:rsidR="004D2E76" w:rsidRPr="00BB341D" w:rsidRDefault="00CD626C" w:rsidP="00CD626C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 xml:space="preserve">в рамках мероприятий по ремонту и содержанию автомобильных дорог общего пользования местного значения за счет средств дорожного фонда муниципального района «Заполярный район» </w:t>
      </w:r>
      <w:r w:rsidR="004C345E" w:rsidRPr="00BB341D">
        <w:rPr>
          <w:color w:val="000000" w:themeColor="text1"/>
          <w:sz w:val="26"/>
          <w:szCs w:val="26"/>
        </w:rPr>
        <w:t>в сумме 380,0 тыс. руб.;</w:t>
      </w:r>
      <w:r w:rsidR="004D2E76" w:rsidRPr="00BB341D">
        <w:rPr>
          <w:bCs/>
          <w:color w:val="000000" w:themeColor="text1"/>
          <w:sz w:val="26"/>
          <w:szCs w:val="26"/>
        </w:rPr>
        <w:t xml:space="preserve"> </w:t>
      </w:r>
    </w:p>
    <w:p w:rsidR="00AB4AE9" w:rsidRPr="00BB341D" w:rsidRDefault="004C345E" w:rsidP="00AB4AE9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 xml:space="preserve">за счет средств муниципального </w:t>
      </w:r>
      <w:r w:rsidR="00AB4AE9" w:rsidRPr="00BB341D">
        <w:rPr>
          <w:color w:val="000000" w:themeColor="text1"/>
          <w:sz w:val="26"/>
          <w:szCs w:val="26"/>
        </w:rPr>
        <w:t xml:space="preserve"> </w:t>
      </w:r>
      <w:r w:rsidRPr="00BB341D">
        <w:rPr>
          <w:color w:val="000000" w:themeColor="text1"/>
          <w:sz w:val="26"/>
          <w:szCs w:val="26"/>
        </w:rPr>
        <w:t xml:space="preserve">дорожного фонда в сумме 34,0 тыс. руб. </w:t>
      </w:r>
      <w:r w:rsidR="00AB4AE9" w:rsidRPr="00BB341D">
        <w:rPr>
          <w:color w:val="000000" w:themeColor="text1"/>
          <w:sz w:val="26"/>
          <w:szCs w:val="26"/>
        </w:rPr>
        <w:t>в соответствии с Решением Совета депутатов муниципального образования «</w:t>
      </w:r>
      <w:proofErr w:type="spellStart"/>
      <w:r w:rsidR="00AB4AE9" w:rsidRPr="00BB341D">
        <w:rPr>
          <w:color w:val="000000" w:themeColor="text1"/>
          <w:sz w:val="26"/>
          <w:szCs w:val="26"/>
        </w:rPr>
        <w:t>Приморско-Куйский</w:t>
      </w:r>
      <w:proofErr w:type="spellEnd"/>
      <w:r w:rsidR="00AB4AE9" w:rsidRPr="00BB341D">
        <w:rPr>
          <w:color w:val="000000" w:themeColor="text1"/>
          <w:sz w:val="26"/>
          <w:szCs w:val="26"/>
        </w:rPr>
        <w:t xml:space="preserve"> сельсовет» НАО № 203 от 29.12.2016. Причины неисполнения плановых назначений в пояснительной записке не приведены.</w:t>
      </w:r>
    </w:p>
    <w:p w:rsidR="00FB4AF6" w:rsidRPr="00BB341D" w:rsidRDefault="00FB4AF6" w:rsidP="006B01EE">
      <w:pPr>
        <w:ind w:firstLine="708"/>
        <w:jc w:val="both"/>
        <w:rPr>
          <w:color w:val="000000" w:themeColor="text1"/>
          <w:sz w:val="26"/>
          <w:szCs w:val="26"/>
        </w:rPr>
      </w:pPr>
      <w:r w:rsidRPr="00BB341D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AB4AE9" w:rsidRPr="00BB341D">
        <w:rPr>
          <w:color w:val="000000" w:themeColor="text1"/>
          <w:sz w:val="26"/>
          <w:szCs w:val="26"/>
        </w:rPr>
        <w:t>в</w:t>
      </w:r>
      <w:r w:rsidRPr="00BB341D">
        <w:rPr>
          <w:color w:val="000000" w:themeColor="text1"/>
          <w:sz w:val="26"/>
          <w:szCs w:val="26"/>
        </w:rPr>
        <w:t>е</w:t>
      </w:r>
      <w:r w:rsidR="00AB4AE9" w:rsidRPr="00BB341D">
        <w:rPr>
          <w:color w:val="000000" w:themeColor="text1"/>
          <w:sz w:val="26"/>
          <w:szCs w:val="26"/>
        </w:rPr>
        <w:t>лич</w:t>
      </w:r>
      <w:r w:rsidRPr="00BB341D">
        <w:rPr>
          <w:color w:val="000000" w:themeColor="text1"/>
          <w:sz w:val="26"/>
          <w:szCs w:val="26"/>
        </w:rPr>
        <w:t>илось на 1</w:t>
      </w:r>
      <w:r w:rsidR="00AB4AE9" w:rsidRPr="00BB341D">
        <w:rPr>
          <w:color w:val="000000" w:themeColor="text1"/>
          <w:sz w:val="26"/>
          <w:szCs w:val="26"/>
        </w:rPr>
        <w:t>1</w:t>
      </w:r>
      <w:r w:rsidR="00F33EAB" w:rsidRPr="00BB341D">
        <w:rPr>
          <w:color w:val="000000" w:themeColor="text1"/>
          <w:sz w:val="26"/>
          <w:szCs w:val="26"/>
        </w:rPr>
        <w:t>9</w:t>
      </w:r>
      <w:r w:rsidRPr="00BB341D">
        <w:rPr>
          <w:color w:val="000000" w:themeColor="text1"/>
          <w:sz w:val="26"/>
          <w:szCs w:val="26"/>
        </w:rPr>
        <w:t>,</w:t>
      </w:r>
      <w:r w:rsidR="00AB4AE9" w:rsidRPr="00BB341D">
        <w:rPr>
          <w:color w:val="000000" w:themeColor="text1"/>
          <w:sz w:val="26"/>
          <w:szCs w:val="26"/>
        </w:rPr>
        <w:t>1</w:t>
      </w:r>
      <w:r w:rsidRPr="00BB341D">
        <w:rPr>
          <w:color w:val="000000" w:themeColor="text1"/>
          <w:sz w:val="26"/>
          <w:szCs w:val="26"/>
        </w:rPr>
        <w:t> тыс.</w:t>
      </w:r>
      <w:r w:rsidR="00F33EAB" w:rsidRPr="00BB341D">
        <w:rPr>
          <w:color w:val="000000" w:themeColor="text1"/>
          <w:sz w:val="26"/>
          <w:szCs w:val="26"/>
        </w:rPr>
        <w:t> </w:t>
      </w:r>
      <w:r w:rsidRPr="00BB341D">
        <w:rPr>
          <w:color w:val="000000" w:themeColor="text1"/>
          <w:sz w:val="26"/>
          <w:szCs w:val="26"/>
        </w:rPr>
        <w:t>руб.</w:t>
      </w:r>
      <w:r w:rsidR="00423B20">
        <w:rPr>
          <w:color w:val="000000" w:themeColor="text1"/>
          <w:sz w:val="26"/>
          <w:szCs w:val="26"/>
        </w:rPr>
        <w:t xml:space="preserve"> или на 40,4%.</w:t>
      </w:r>
    </w:p>
    <w:p w:rsidR="00FB4AF6" w:rsidRDefault="00FB4AF6" w:rsidP="006B01EE">
      <w:pPr>
        <w:ind w:firstLine="708"/>
        <w:jc w:val="both"/>
        <w:rPr>
          <w:sz w:val="26"/>
          <w:szCs w:val="26"/>
        </w:rPr>
      </w:pPr>
    </w:p>
    <w:p w:rsidR="006B01EE" w:rsidRPr="00423B20" w:rsidRDefault="006B01EE" w:rsidP="006B01EE">
      <w:pPr>
        <w:ind w:firstLine="708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 xml:space="preserve">По разделу </w:t>
      </w:r>
      <w:r w:rsidRPr="00423B20">
        <w:rPr>
          <w:color w:val="000000" w:themeColor="text1"/>
          <w:sz w:val="26"/>
          <w:szCs w:val="26"/>
          <w:u w:val="single"/>
        </w:rPr>
        <w:t>05 «Жилищно-коммунальное хозяйство»</w:t>
      </w:r>
      <w:r w:rsidRPr="00423B20">
        <w:rPr>
          <w:color w:val="000000" w:themeColor="text1"/>
          <w:sz w:val="26"/>
          <w:szCs w:val="26"/>
        </w:rPr>
        <w:t xml:space="preserve"> за отчетный период израсходовано </w:t>
      </w:r>
      <w:r w:rsidR="000C6784" w:rsidRPr="00423B20">
        <w:rPr>
          <w:color w:val="000000" w:themeColor="text1"/>
          <w:sz w:val="26"/>
          <w:szCs w:val="26"/>
        </w:rPr>
        <w:t>2</w:t>
      </w:r>
      <w:r w:rsidR="00A27444" w:rsidRPr="00423B20">
        <w:rPr>
          <w:color w:val="000000" w:themeColor="text1"/>
          <w:sz w:val="26"/>
          <w:szCs w:val="26"/>
        </w:rPr>
        <w:t> </w:t>
      </w:r>
      <w:r w:rsidR="00F33EAB" w:rsidRPr="00423B20">
        <w:rPr>
          <w:color w:val="000000" w:themeColor="text1"/>
          <w:sz w:val="26"/>
          <w:szCs w:val="26"/>
        </w:rPr>
        <w:t>450</w:t>
      </w:r>
      <w:r w:rsidR="001A1BA9" w:rsidRPr="00423B20">
        <w:rPr>
          <w:color w:val="000000" w:themeColor="text1"/>
          <w:sz w:val="26"/>
          <w:szCs w:val="26"/>
        </w:rPr>
        <w:t>,</w:t>
      </w:r>
      <w:r w:rsidR="00AB4AE9" w:rsidRPr="00423B20">
        <w:rPr>
          <w:color w:val="000000" w:themeColor="text1"/>
          <w:sz w:val="26"/>
          <w:szCs w:val="26"/>
        </w:rPr>
        <w:t>6</w:t>
      </w:r>
      <w:r w:rsidRPr="00423B20">
        <w:rPr>
          <w:color w:val="000000" w:themeColor="text1"/>
          <w:sz w:val="26"/>
          <w:szCs w:val="26"/>
        </w:rPr>
        <w:t> тыс.</w:t>
      </w:r>
      <w:r w:rsidR="00F33EAB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</w:t>
      </w:r>
      <w:r w:rsidR="00BB1C54" w:rsidRPr="00423B20">
        <w:rPr>
          <w:color w:val="000000" w:themeColor="text1"/>
          <w:sz w:val="26"/>
          <w:szCs w:val="26"/>
        </w:rPr>
        <w:t>.</w:t>
      </w:r>
      <w:r w:rsidRPr="00423B20">
        <w:rPr>
          <w:color w:val="000000" w:themeColor="text1"/>
          <w:sz w:val="26"/>
          <w:szCs w:val="26"/>
        </w:rPr>
        <w:t xml:space="preserve"> при плане </w:t>
      </w:r>
      <w:r w:rsidR="00460E38" w:rsidRPr="00423B20">
        <w:rPr>
          <w:color w:val="000000" w:themeColor="text1"/>
          <w:sz w:val="26"/>
          <w:szCs w:val="26"/>
        </w:rPr>
        <w:t>2</w:t>
      </w:r>
      <w:r w:rsidR="00FF764E" w:rsidRPr="00423B20">
        <w:rPr>
          <w:color w:val="000000" w:themeColor="text1"/>
          <w:sz w:val="26"/>
          <w:szCs w:val="26"/>
        </w:rPr>
        <w:t> </w:t>
      </w:r>
      <w:r w:rsidR="00F33EAB" w:rsidRPr="00423B20">
        <w:rPr>
          <w:color w:val="000000" w:themeColor="text1"/>
          <w:sz w:val="26"/>
          <w:szCs w:val="26"/>
        </w:rPr>
        <w:t>984</w:t>
      </w:r>
      <w:r w:rsidR="001A1BA9" w:rsidRPr="00423B20">
        <w:rPr>
          <w:color w:val="000000" w:themeColor="text1"/>
          <w:sz w:val="26"/>
          <w:szCs w:val="26"/>
        </w:rPr>
        <w:t>,</w:t>
      </w:r>
      <w:r w:rsidR="004C345E" w:rsidRPr="00423B20">
        <w:rPr>
          <w:color w:val="000000" w:themeColor="text1"/>
          <w:sz w:val="26"/>
          <w:szCs w:val="26"/>
        </w:rPr>
        <w:t>8</w:t>
      </w:r>
      <w:r w:rsidRPr="00423B20">
        <w:rPr>
          <w:color w:val="000000" w:themeColor="text1"/>
          <w:sz w:val="26"/>
          <w:szCs w:val="26"/>
        </w:rPr>
        <w:t> тыс.</w:t>
      </w:r>
      <w:r w:rsidR="00F33EAB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</w:t>
      </w:r>
      <w:r w:rsidR="00FF764E" w:rsidRPr="00423B20">
        <w:rPr>
          <w:color w:val="000000" w:themeColor="text1"/>
          <w:sz w:val="26"/>
          <w:szCs w:val="26"/>
        </w:rPr>
        <w:t>.</w:t>
      </w:r>
      <w:r w:rsidRPr="00423B20">
        <w:rPr>
          <w:color w:val="000000" w:themeColor="text1"/>
          <w:sz w:val="26"/>
          <w:szCs w:val="26"/>
        </w:rPr>
        <w:t xml:space="preserve"> или </w:t>
      </w:r>
      <w:r w:rsidR="00F33EAB" w:rsidRPr="00423B20">
        <w:rPr>
          <w:color w:val="000000" w:themeColor="text1"/>
          <w:sz w:val="26"/>
          <w:szCs w:val="26"/>
        </w:rPr>
        <w:t>82</w:t>
      </w:r>
      <w:r w:rsidR="001A1BA9" w:rsidRPr="00423B20">
        <w:rPr>
          <w:color w:val="000000" w:themeColor="text1"/>
          <w:sz w:val="26"/>
          <w:szCs w:val="26"/>
        </w:rPr>
        <w:t>,</w:t>
      </w:r>
      <w:r w:rsidR="00F33EAB" w:rsidRPr="00423B20">
        <w:rPr>
          <w:color w:val="000000" w:themeColor="text1"/>
          <w:sz w:val="26"/>
          <w:szCs w:val="26"/>
        </w:rPr>
        <w:t>1</w:t>
      </w:r>
      <w:r w:rsidRPr="00423B20">
        <w:rPr>
          <w:color w:val="000000" w:themeColor="text1"/>
          <w:sz w:val="26"/>
          <w:szCs w:val="26"/>
        </w:rPr>
        <w:t>% от плана</w:t>
      </w:r>
      <w:r w:rsidR="00F33EAB" w:rsidRPr="00423B20">
        <w:rPr>
          <w:color w:val="000000" w:themeColor="text1"/>
          <w:sz w:val="26"/>
          <w:szCs w:val="26"/>
        </w:rPr>
        <w:t xml:space="preserve"> и 1</w:t>
      </w:r>
      <w:r w:rsidR="004C345E" w:rsidRPr="00423B20">
        <w:rPr>
          <w:color w:val="000000" w:themeColor="text1"/>
          <w:sz w:val="26"/>
          <w:szCs w:val="26"/>
        </w:rPr>
        <w:t>3</w:t>
      </w:r>
      <w:r w:rsidR="002F0888" w:rsidRPr="00423B20">
        <w:rPr>
          <w:color w:val="000000" w:themeColor="text1"/>
          <w:sz w:val="26"/>
          <w:szCs w:val="26"/>
        </w:rPr>
        <w:t>,</w:t>
      </w:r>
      <w:r w:rsidR="004C345E" w:rsidRPr="00423B20">
        <w:rPr>
          <w:color w:val="000000" w:themeColor="text1"/>
          <w:sz w:val="26"/>
          <w:szCs w:val="26"/>
        </w:rPr>
        <w:t>1</w:t>
      </w:r>
      <w:r w:rsidR="002F0888" w:rsidRPr="00423B20">
        <w:rPr>
          <w:color w:val="000000" w:themeColor="text1"/>
          <w:sz w:val="26"/>
          <w:szCs w:val="26"/>
        </w:rPr>
        <w:t>% от годовых бюджетных назначений</w:t>
      </w:r>
      <w:r w:rsidRPr="00423B20">
        <w:rPr>
          <w:color w:val="000000" w:themeColor="text1"/>
          <w:sz w:val="26"/>
          <w:szCs w:val="26"/>
        </w:rPr>
        <w:t>.</w:t>
      </w:r>
    </w:p>
    <w:p w:rsidR="00663C27" w:rsidRPr="00423B20" w:rsidRDefault="00663C27" w:rsidP="00663C27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Выполнение плановых назначений по данным расходам представлено в таблице</w:t>
      </w:r>
      <w:r w:rsidR="00A27444" w:rsidRPr="00423B20">
        <w:rPr>
          <w:color w:val="000000" w:themeColor="text1"/>
          <w:sz w:val="26"/>
          <w:szCs w:val="26"/>
        </w:rPr>
        <w:t xml:space="preserve"> </w:t>
      </w:r>
      <w:r w:rsidR="000E4663" w:rsidRPr="00423B20">
        <w:rPr>
          <w:color w:val="000000" w:themeColor="text1"/>
          <w:sz w:val="26"/>
          <w:szCs w:val="26"/>
        </w:rPr>
        <w:t>№ </w:t>
      </w:r>
      <w:r w:rsidR="00BB341D" w:rsidRPr="00423B20">
        <w:rPr>
          <w:color w:val="000000" w:themeColor="text1"/>
          <w:sz w:val="26"/>
          <w:szCs w:val="26"/>
        </w:rPr>
        <w:t>7</w:t>
      </w:r>
      <w:r w:rsidRPr="00423B20">
        <w:rPr>
          <w:color w:val="000000" w:themeColor="text1"/>
          <w:sz w:val="26"/>
          <w:szCs w:val="26"/>
        </w:rPr>
        <w:t>.</w:t>
      </w:r>
    </w:p>
    <w:p w:rsidR="00C55482" w:rsidRDefault="00C55482" w:rsidP="00663C27">
      <w:pPr>
        <w:ind w:left="113" w:right="-2" w:firstLine="595"/>
        <w:jc w:val="right"/>
        <w:rPr>
          <w:sz w:val="20"/>
          <w:szCs w:val="20"/>
        </w:rPr>
      </w:pPr>
    </w:p>
    <w:p w:rsidR="007A3EB9" w:rsidRDefault="007A3EB9" w:rsidP="00663C27">
      <w:pPr>
        <w:ind w:left="113" w:right="-2" w:firstLine="595"/>
        <w:jc w:val="right"/>
        <w:rPr>
          <w:sz w:val="20"/>
          <w:szCs w:val="20"/>
        </w:rPr>
      </w:pPr>
    </w:p>
    <w:p w:rsidR="008D0A50" w:rsidRDefault="008D0A50" w:rsidP="00663C27">
      <w:pPr>
        <w:ind w:left="113" w:right="-2" w:firstLine="595"/>
        <w:jc w:val="right"/>
        <w:rPr>
          <w:sz w:val="20"/>
          <w:szCs w:val="20"/>
        </w:rPr>
      </w:pPr>
    </w:p>
    <w:p w:rsidR="00C55482" w:rsidRDefault="00C55482" w:rsidP="00663C27">
      <w:pPr>
        <w:ind w:left="113" w:right="-2" w:firstLine="595"/>
        <w:jc w:val="right"/>
        <w:rPr>
          <w:sz w:val="20"/>
          <w:szCs w:val="20"/>
        </w:rPr>
      </w:pPr>
    </w:p>
    <w:p w:rsidR="00663C27" w:rsidRPr="002E4DC7" w:rsidRDefault="00663C27" w:rsidP="00663C27">
      <w:pPr>
        <w:ind w:left="113" w:right="-2" w:firstLine="595"/>
        <w:jc w:val="right"/>
        <w:rPr>
          <w:sz w:val="20"/>
          <w:szCs w:val="20"/>
        </w:rPr>
      </w:pPr>
      <w:r w:rsidRPr="002E4DC7">
        <w:rPr>
          <w:sz w:val="20"/>
          <w:szCs w:val="20"/>
        </w:rPr>
        <w:lastRenderedPageBreak/>
        <w:t xml:space="preserve">Таблица </w:t>
      </w:r>
      <w:r w:rsidR="000E4663">
        <w:rPr>
          <w:sz w:val="20"/>
          <w:szCs w:val="20"/>
        </w:rPr>
        <w:t>№ </w:t>
      </w:r>
      <w:r w:rsidR="00BB341D">
        <w:rPr>
          <w:sz w:val="20"/>
          <w:szCs w:val="20"/>
        </w:rPr>
        <w:t>7</w:t>
      </w:r>
      <w:r w:rsidRPr="002E4DC7">
        <w:rPr>
          <w:sz w:val="20"/>
          <w:szCs w:val="20"/>
        </w:rPr>
        <w:t xml:space="preserve"> (тыс. руб</w:t>
      </w:r>
      <w:r w:rsidR="00607CBE">
        <w:rPr>
          <w:sz w:val="20"/>
          <w:szCs w:val="20"/>
        </w:rPr>
        <w:t>.</w:t>
      </w:r>
      <w:r w:rsidRPr="002E4DC7">
        <w:rPr>
          <w:sz w:val="20"/>
          <w:szCs w:val="20"/>
        </w:rPr>
        <w:t>)</w:t>
      </w:r>
    </w:p>
    <w:p w:rsidR="002F0888" w:rsidRDefault="008D0A50" w:rsidP="004F5A10">
      <w:pPr>
        <w:jc w:val="both"/>
        <w:rPr>
          <w:sz w:val="26"/>
          <w:szCs w:val="26"/>
        </w:rPr>
      </w:pPr>
      <w:r w:rsidRPr="0069322C">
        <w:rPr>
          <w:color w:val="943634" w:themeColor="accent2" w:themeShade="BF"/>
          <w:sz w:val="26"/>
          <w:szCs w:val="26"/>
        </w:rPr>
        <w:object w:dxaOrig="9945" w:dyaOrig="12631">
          <v:shape id="_x0000_i1030" type="#_x0000_t75" style="width:486.45pt;height:612.95pt" o:ole="">
            <v:imagedata r:id="rId21" o:title=""/>
          </v:shape>
          <o:OLEObject Type="Embed" ProgID="Excel.Sheet.8" ShapeID="_x0000_i1030" DrawAspect="Content" ObjectID="_1620806401" r:id="rId22"/>
        </w:object>
      </w:r>
    </w:p>
    <w:p w:rsidR="006F5AF1" w:rsidRPr="00423B20" w:rsidRDefault="006F5AF1" w:rsidP="00693710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Согласно</w:t>
      </w:r>
      <w:r w:rsidR="00A27296" w:rsidRPr="00423B20">
        <w:rPr>
          <w:color w:val="000000" w:themeColor="text1"/>
          <w:sz w:val="26"/>
          <w:szCs w:val="26"/>
        </w:rPr>
        <w:t xml:space="preserve"> пояснительной записке</w:t>
      </w:r>
      <w:r w:rsidRPr="00423B20">
        <w:rPr>
          <w:color w:val="000000" w:themeColor="text1"/>
          <w:sz w:val="26"/>
          <w:szCs w:val="26"/>
        </w:rPr>
        <w:t xml:space="preserve"> </w:t>
      </w:r>
      <w:proofErr w:type="gramStart"/>
      <w:r w:rsidRPr="00423B20">
        <w:rPr>
          <w:color w:val="000000" w:themeColor="text1"/>
          <w:sz w:val="26"/>
          <w:szCs w:val="26"/>
        </w:rPr>
        <w:t>не исполнение</w:t>
      </w:r>
      <w:proofErr w:type="gramEnd"/>
      <w:r w:rsidRPr="00423B20">
        <w:rPr>
          <w:color w:val="000000" w:themeColor="text1"/>
          <w:sz w:val="26"/>
          <w:szCs w:val="26"/>
        </w:rPr>
        <w:t xml:space="preserve"> плановых показателей:</w:t>
      </w:r>
    </w:p>
    <w:p w:rsidR="006F5AF1" w:rsidRPr="00423B20" w:rsidRDefault="006F5AF1" w:rsidP="00497F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>на возмещение недополученных доходов или финансовое возмещение затрат, возникающих при оказании жителям поселения услуг общественных бань, связано с возмещением недополученных доходов за март 2019 в апреле 2019;</w:t>
      </w:r>
    </w:p>
    <w:p w:rsidR="006F5AF1" w:rsidRPr="00423B20" w:rsidRDefault="006F5AF1" w:rsidP="00497F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на содержание земельных участков, находящихся в собственности муниципальных образований, предназначенных под складирование отходов</w:t>
      </w:r>
      <w:r w:rsidR="00BB341D" w:rsidRPr="00423B20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связано с отсутствием потребности в средствах;</w:t>
      </w:r>
    </w:p>
    <w:p w:rsidR="006F5AF1" w:rsidRPr="00423B20" w:rsidRDefault="00B81241" w:rsidP="00497F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>на уличное освящение связано с поздним поступлением счета за март 2019;</w:t>
      </w:r>
    </w:p>
    <w:p w:rsidR="00B81241" w:rsidRPr="00423B20" w:rsidRDefault="00B81241" w:rsidP="00497F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благоустройство территорий поселений связано с поздним поступлением счета на оплату дорожных плит (поставщик </w:t>
      </w:r>
      <w:r w:rsidR="00BB341D" w:rsidRPr="00423B20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ИП </w:t>
      </w:r>
      <w:proofErr w:type="spellStart"/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>Вензелев</w:t>
      </w:r>
      <w:proofErr w:type="spellEnd"/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А.А.);</w:t>
      </w:r>
    </w:p>
    <w:p w:rsidR="007E105B" w:rsidRPr="00423B20" w:rsidRDefault="00B81241" w:rsidP="00497F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>на реализацию проекта по поддержке местных инициатив</w:t>
      </w:r>
      <w:r w:rsidR="00D342C3" w:rsidRPr="00423B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E31BA" w:rsidRPr="00423B20">
        <w:rPr>
          <w:rFonts w:eastAsiaTheme="minorHAnsi"/>
          <w:color w:val="000000" w:themeColor="text1"/>
          <w:sz w:val="26"/>
          <w:szCs w:val="26"/>
          <w:lang w:eastAsia="en-US"/>
        </w:rPr>
        <w:t>(на реализацию проекта «Чистое село» (</w:t>
      </w:r>
      <w:r w:rsidR="00BB341D" w:rsidRPr="00423B20">
        <w:rPr>
          <w:rFonts w:eastAsiaTheme="minorHAnsi"/>
          <w:color w:val="000000" w:themeColor="text1"/>
          <w:sz w:val="26"/>
          <w:szCs w:val="26"/>
          <w:lang w:eastAsia="en-US"/>
        </w:rPr>
        <w:t>изготовление (</w:t>
      </w:r>
      <w:r w:rsidR="008E31BA" w:rsidRPr="00423B20">
        <w:rPr>
          <w:rFonts w:eastAsiaTheme="minorHAnsi"/>
          <w:color w:val="000000" w:themeColor="text1"/>
          <w:sz w:val="26"/>
          <w:szCs w:val="26"/>
          <w:lang w:eastAsia="en-US"/>
        </w:rPr>
        <w:t>приобретение</w:t>
      </w:r>
      <w:r w:rsidR="00BB341D" w:rsidRPr="00423B20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="008E31BA" w:rsidRPr="00423B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контейнеров для сбора ТКО) связано с оплатой по второй части контракта в апреле 2019</w:t>
      </w:r>
      <w:r w:rsidR="007E105B" w:rsidRPr="00423B2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B81241" w:rsidRPr="00423B20" w:rsidRDefault="007E105B" w:rsidP="00497F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23B20">
        <w:rPr>
          <w:rFonts w:eastAsiaTheme="minorHAnsi"/>
          <w:color w:val="000000" w:themeColor="text1"/>
          <w:sz w:val="26"/>
          <w:szCs w:val="26"/>
          <w:lang w:eastAsia="en-US"/>
        </w:rPr>
        <w:t>на организацию ритуальных услуг связано с тем, что финансирование имеет заявительный характер</w:t>
      </w:r>
      <w:r w:rsidR="008E31BA" w:rsidRPr="00423B2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693710" w:rsidRPr="00423B20" w:rsidRDefault="00693710" w:rsidP="00693710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F33EAB" w:rsidRPr="00423B20">
        <w:rPr>
          <w:color w:val="000000" w:themeColor="text1"/>
          <w:sz w:val="26"/>
          <w:szCs w:val="26"/>
        </w:rPr>
        <w:t>велич</w:t>
      </w:r>
      <w:r w:rsidRPr="00423B20">
        <w:rPr>
          <w:color w:val="000000" w:themeColor="text1"/>
          <w:sz w:val="26"/>
          <w:szCs w:val="26"/>
        </w:rPr>
        <w:t xml:space="preserve">илось на </w:t>
      </w:r>
      <w:r w:rsidR="00F33EAB" w:rsidRPr="00423B20">
        <w:rPr>
          <w:color w:val="000000" w:themeColor="text1"/>
          <w:sz w:val="26"/>
          <w:szCs w:val="26"/>
        </w:rPr>
        <w:t>137</w:t>
      </w:r>
      <w:r w:rsidR="002B3048" w:rsidRPr="00423B20">
        <w:rPr>
          <w:color w:val="000000" w:themeColor="text1"/>
          <w:sz w:val="26"/>
          <w:szCs w:val="26"/>
        </w:rPr>
        <w:t>,</w:t>
      </w:r>
      <w:r w:rsidR="00F33EAB" w:rsidRPr="00423B20">
        <w:rPr>
          <w:color w:val="000000" w:themeColor="text1"/>
          <w:sz w:val="26"/>
          <w:szCs w:val="26"/>
        </w:rPr>
        <w:t>0</w:t>
      </w:r>
      <w:r w:rsidRPr="00423B20">
        <w:rPr>
          <w:color w:val="000000" w:themeColor="text1"/>
          <w:sz w:val="26"/>
          <w:szCs w:val="26"/>
        </w:rPr>
        <w:t> тыс.</w:t>
      </w:r>
      <w:r w:rsidR="00F33EAB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</w:t>
      </w:r>
      <w:r w:rsidR="00423B20">
        <w:rPr>
          <w:color w:val="000000" w:themeColor="text1"/>
          <w:sz w:val="26"/>
          <w:szCs w:val="26"/>
        </w:rPr>
        <w:t xml:space="preserve"> или на 5,9%.</w:t>
      </w:r>
    </w:p>
    <w:p w:rsidR="00693710" w:rsidRDefault="00693710" w:rsidP="00693710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41D7A" w:rsidRPr="00423B20" w:rsidRDefault="00D41D7A" w:rsidP="00690D8E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 xml:space="preserve">Расходы по разделу </w:t>
      </w:r>
      <w:r w:rsidRPr="00423B20">
        <w:rPr>
          <w:color w:val="000000" w:themeColor="text1"/>
          <w:sz w:val="26"/>
          <w:szCs w:val="26"/>
          <w:u w:val="single"/>
        </w:rPr>
        <w:t>07 «Образование»</w:t>
      </w:r>
      <w:r w:rsidRPr="00423B20">
        <w:rPr>
          <w:color w:val="000000" w:themeColor="text1"/>
          <w:sz w:val="26"/>
          <w:szCs w:val="26"/>
        </w:rPr>
        <w:t xml:space="preserve"> на отчетный период запланированы в сумме </w:t>
      </w:r>
      <w:r w:rsidR="00F65009" w:rsidRPr="00423B20">
        <w:rPr>
          <w:color w:val="000000" w:themeColor="text1"/>
          <w:sz w:val="26"/>
          <w:szCs w:val="26"/>
        </w:rPr>
        <w:t>25</w:t>
      </w:r>
      <w:r w:rsidRPr="00423B20">
        <w:rPr>
          <w:color w:val="000000" w:themeColor="text1"/>
          <w:sz w:val="26"/>
          <w:szCs w:val="26"/>
        </w:rPr>
        <w:t>,</w:t>
      </w:r>
      <w:r w:rsidR="00F65009" w:rsidRPr="00423B20">
        <w:rPr>
          <w:color w:val="000000" w:themeColor="text1"/>
          <w:sz w:val="26"/>
          <w:szCs w:val="26"/>
        </w:rPr>
        <w:t>0</w:t>
      </w:r>
      <w:r w:rsidR="002936CF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тыс.</w:t>
      </w:r>
      <w:r w:rsidR="00F65009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руб., исполнен</w:t>
      </w:r>
      <w:r w:rsidR="002B3048" w:rsidRPr="00423B20">
        <w:rPr>
          <w:color w:val="000000" w:themeColor="text1"/>
          <w:sz w:val="26"/>
          <w:szCs w:val="26"/>
        </w:rPr>
        <w:t>ие составило</w:t>
      </w:r>
      <w:r w:rsidRPr="00423B20">
        <w:rPr>
          <w:color w:val="000000" w:themeColor="text1"/>
          <w:sz w:val="26"/>
          <w:szCs w:val="26"/>
        </w:rPr>
        <w:t xml:space="preserve"> </w:t>
      </w:r>
      <w:r w:rsidR="00F33EAB" w:rsidRPr="00423B20">
        <w:rPr>
          <w:color w:val="000000" w:themeColor="text1"/>
          <w:sz w:val="26"/>
          <w:szCs w:val="26"/>
        </w:rPr>
        <w:t>46</w:t>
      </w:r>
      <w:r w:rsidRPr="00423B20">
        <w:rPr>
          <w:color w:val="000000" w:themeColor="text1"/>
          <w:sz w:val="26"/>
          <w:szCs w:val="26"/>
        </w:rPr>
        <w:t>,</w:t>
      </w:r>
      <w:r w:rsidR="002B3048" w:rsidRPr="00423B20">
        <w:rPr>
          <w:color w:val="000000" w:themeColor="text1"/>
          <w:sz w:val="26"/>
          <w:szCs w:val="26"/>
        </w:rPr>
        <w:t>0</w:t>
      </w:r>
      <w:r w:rsidRPr="00423B20">
        <w:rPr>
          <w:color w:val="000000" w:themeColor="text1"/>
          <w:sz w:val="26"/>
          <w:szCs w:val="26"/>
        </w:rPr>
        <w:t>% от плана</w:t>
      </w:r>
      <w:r w:rsidR="00F33EAB" w:rsidRPr="00423B20">
        <w:rPr>
          <w:color w:val="000000" w:themeColor="text1"/>
          <w:sz w:val="26"/>
          <w:szCs w:val="26"/>
        </w:rPr>
        <w:t xml:space="preserve"> и </w:t>
      </w:r>
      <w:r w:rsidR="004F5A10" w:rsidRPr="00423B20">
        <w:rPr>
          <w:color w:val="000000" w:themeColor="text1"/>
          <w:sz w:val="26"/>
          <w:szCs w:val="26"/>
        </w:rPr>
        <w:t>8,</w:t>
      </w:r>
      <w:r w:rsidR="00F33EAB" w:rsidRPr="00423B20">
        <w:rPr>
          <w:color w:val="000000" w:themeColor="text1"/>
          <w:sz w:val="26"/>
          <w:szCs w:val="26"/>
        </w:rPr>
        <w:t>2</w:t>
      </w:r>
      <w:r w:rsidR="004F5A10" w:rsidRPr="00423B20">
        <w:rPr>
          <w:color w:val="000000" w:themeColor="text1"/>
          <w:sz w:val="26"/>
          <w:szCs w:val="26"/>
        </w:rPr>
        <w:t>% от годовых бюджетных назначений</w:t>
      </w:r>
      <w:r w:rsidRPr="00423B20">
        <w:rPr>
          <w:color w:val="000000" w:themeColor="text1"/>
          <w:sz w:val="26"/>
          <w:szCs w:val="26"/>
        </w:rPr>
        <w:t>.</w:t>
      </w:r>
    </w:p>
    <w:p w:rsidR="00E84E90" w:rsidRPr="00423B20" w:rsidRDefault="00F578BC" w:rsidP="00690D8E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423B20">
        <w:rPr>
          <w:color w:val="000000" w:themeColor="text1"/>
          <w:sz w:val="26"/>
          <w:szCs w:val="26"/>
        </w:rPr>
        <w:t xml:space="preserve">Из пояснительной записки следует, что </w:t>
      </w:r>
      <w:r w:rsidR="00B62036" w:rsidRPr="00423B20">
        <w:rPr>
          <w:color w:val="000000" w:themeColor="text1"/>
          <w:sz w:val="26"/>
          <w:szCs w:val="26"/>
        </w:rPr>
        <w:t>р</w:t>
      </w:r>
      <w:r w:rsidRPr="00423B20">
        <w:rPr>
          <w:color w:val="000000" w:themeColor="text1"/>
          <w:sz w:val="26"/>
          <w:szCs w:val="26"/>
        </w:rPr>
        <w:t xml:space="preserve">асходы осуществлены </w:t>
      </w:r>
      <w:r w:rsidR="00E84E90" w:rsidRPr="00423B20">
        <w:rPr>
          <w:color w:val="000000" w:themeColor="text1"/>
          <w:sz w:val="26"/>
          <w:szCs w:val="26"/>
        </w:rPr>
        <w:t>на поощрение участников конкурсов и мероприятий, проводимых согласно Распоряжению Администрации МО № 1</w:t>
      </w:r>
      <w:r w:rsidR="007E105B" w:rsidRPr="00423B20">
        <w:rPr>
          <w:color w:val="000000" w:themeColor="text1"/>
          <w:sz w:val="26"/>
          <w:szCs w:val="26"/>
        </w:rPr>
        <w:t>0 от 24</w:t>
      </w:r>
      <w:r w:rsidR="00E84E90" w:rsidRPr="00423B20">
        <w:rPr>
          <w:color w:val="000000" w:themeColor="text1"/>
          <w:sz w:val="26"/>
          <w:szCs w:val="26"/>
        </w:rPr>
        <w:t>.01.</w:t>
      </w:r>
      <w:r w:rsidR="007E105B" w:rsidRPr="00423B20">
        <w:rPr>
          <w:color w:val="000000" w:themeColor="text1"/>
          <w:sz w:val="26"/>
          <w:szCs w:val="26"/>
        </w:rPr>
        <w:t>2019</w:t>
      </w:r>
      <w:r w:rsidR="00E84E90" w:rsidRPr="00423B20">
        <w:rPr>
          <w:color w:val="000000" w:themeColor="text1"/>
          <w:sz w:val="26"/>
          <w:szCs w:val="26"/>
        </w:rPr>
        <w:t xml:space="preserve"> «Об утверждении плана мероприятий на 201</w:t>
      </w:r>
      <w:r w:rsidR="007E105B" w:rsidRPr="00423B20">
        <w:rPr>
          <w:color w:val="000000" w:themeColor="text1"/>
          <w:sz w:val="26"/>
          <w:szCs w:val="26"/>
        </w:rPr>
        <w:t>9</w:t>
      </w:r>
      <w:r w:rsidR="00E84E90" w:rsidRPr="00423B20">
        <w:rPr>
          <w:color w:val="000000" w:themeColor="text1"/>
          <w:sz w:val="26"/>
          <w:szCs w:val="26"/>
        </w:rPr>
        <w:t xml:space="preserve"> год в рамках организации и осуществления мероприятий по работе с детьми и молодежью в поселении, финансируемых из средств местного бюджета МО «</w:t>
      </w:r>
      <w:proofErr w:type="spellStart"/>
      <w:r w:rsidR="00E84E90" w:rsidRPr="00423B20">
        <w:rPr>
          <w:color w:val="000000" w:themeColor="text1"/>
          <w:sz w:val="26"/>
          <w:szCs w:val="26"/>
        </w:rPr>
        <w:t>Приморско-Куйский</w:t>
      </w:r>
      <w:proofErr w:type="spellEnd"/>
      <w:r w:rsidR="00E84E90" w:rsidRPr="00423B20">
        <w:rPr>
          <w:color w:val="000000" w:themeColor="text1"/>
          <w:sz w:val="26"/>
          <w:szCs w:val="26"/>
        </w:rPr>
        <w:t xml:space="preserve"> сельсовет» на сумму </w:t>
      </w:r>
      <w:r w:rsidR="007E105B" w:rsidRPr="00423B20">
        <w:rPr>
          <w:color w:val="000000" w:themeColor="text1"/>
          <w:sz w:val="26"/>
          <w:szCs w:val="26"/>
        </w:rPr>
        <w:t>11</w:t>
      </w:r>
      <w:r w:rsidR="00E84E90" w:rsidRPr="00423B20">
        <w:rPr>
          <w:color w:val="000000" w:themeColor="text1"/>
          <w:sz w:val="26"/>
          <w:szCs w:val="26"/>
        </w:rPr>
        <w:t>,5 тыс.</w:t>
      </w:r>
      <w:r w:rsidR="007E105B" w:rsidRPr="00423B20">
        <w:rPr>
          <w:color w:val="000000" w:themeColor="text1"/>
          <w:sz w:val="26"/>
          <w:szCs w:val="26"/>
        </w:rPr>
        <w:t> </w:t>
      </w:r>
      <w:r w:rsidR="00E84E90" w:rsidRPr="00423B20">
        <w:rPr>
          <w:color w:val="000000" w:themeColor="text1"/>
          <w:sz w:val="26"/>
          <w:szCs w:val="26"/>
        </w:rPr>
        <w:t>руб</w:t>
      </w:r>
      <w:r w:rsidR="007E105B" w:rsidRPr="00423B20">
        <w:rPr>
          <w:color w:val="000000" w:themeColor="text1"/>
          <w:sz w:val="26"/>
          <w:szCs w:val="26"/>
        </w:rPr>
        <w:t>.</w:t>
      </w:r>
      <w:proofErr w:type="gramEnd"/>
    </w:p>
    <w:p w:rsidR="00C20688" w:rsidRPr="00423B20" w:rsidRDefault="00E82789" w:rsidP="00C20688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EC01DA" w:rsidRPr="00423B20">
        <w:rPr>
          <w:color w:val="000000" w:themeColor="text1"/>
          <w:sz w:val="26"/>
          <w:szCs w:val="26"/>
        </w:rPr>
        <w:t>меньш</w:t>
      </w:r>
      <w:r w:rsidRPr="00423B20">
        <w:rPr>
          <w:color w:val="000000" w:themeColor="text1"/>
          <w:sz w:val="26"/>
          <w:szCs w:val="26"/>
        </w:rPr>
        <w:t xml:space="preserve">илось на </w:t>
      </w:r>
      <w:r w:rsidR="00EC01DA" w:rsidRPr="00423B20">
        <w:rPr>
          <w:color w:val="000000" w:themeColor="text1"/>
          <w:sz w:val="26"/>
          <w:szCs w:val="26"/>
        </w:rPr>
        <w:t>18</w:t>
      </w:r>
      <w:r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6</w:t>
      </w:r>
      <w:r w:rsidRPr="00423B20">
        <w:rPr>
          <w:color w:val="000000" w:themeColor="text1"/>
          <w:sz w:val="26"/>
          <w:szCs w:val="26"/>
        </w:rPr>
        <w:t> тыс.</w:t>
      </w:r>
      <w:r w:rsidR="00EC01DA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</w:t>
      </w:r>
      <w:r w:rsidR="00C20688" w:rsidRPr="00423B20">
        <w:rPr>
          <w:color w:val="000000" w:themeColor="text1"/>
          <w:sz w:val="26"/>
          <w:szCs w:val="26"/>
        </w:rPr>
        <w:t>.</w:t>
      </w:r>
      <w:r w:rsidR="00A93509" w:rsidRPr="00423B20">
        <w:rPr>
          <w:color w:val="000000" w:themeColor="text1"/>
          <w:sz w:val="26"/>
          <w:szCs w:val="26"/>
        </w:rPr>
        <w:t xml:space="preserve"> или на 61,8%.</w:t>
      </w:r>
    </w:p>
    <w:p w:rsidR="00E84E90" w:rsidRDefault="00E84E90" w:rsidP="008D3946">
      <w:pPr>
        <w:ind w:firstLine="709"/>
        <w:jc w:val="both"/>
        <w:rPr>
          <w:sz w:val="26"/>
          <w:szCs w:val="26"/>
        </w:rPr>
      </w:pPr>
    </w:p>
    <w:p w:rsidR="008D3946" w:rsidRPr="00423B20" w:rsidRDefault="008D3946" w:rsidP="008D3946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 xml:space="preserve">Расходы по разделу </w:t>
      </w:r>
      <w:r w:rsidRPr="00423B20">
        <w:rPr>
          <w:color w:val="000000" w:themeColor="text1"/>
          <w:sz w:val="26"/>
          <w:szCs w:val="26"/>
          <w:u w:val="single"/>
        </w:rPr>
        <w:t>10 «Социальная политика»</w:t>
      </w:r>
      <w:r w:rsidRPr="00423B20">
        <w:rPr>
          <w:color w:val="000000" w:themeColor="text1"/>
          <w:sz w:val="26"/>
          <w:szCs w:val="26"/>
        </w:rPr>
        <w:t xml:space="preserve"> на отчетный период запланированы в сумме </w:t>
      </w:r>
      <w:r w:rsidR="00EC01DA" w:rsidRPr="00423B20">
        <w:rPr>
          <w:color w:val="000000" w:themeColor="text1"/>
          <w:sz w:val="26"/>
          <w:szCs w:val="26"/>
        </w:rPr>
        <w:t>938</w:t>
      </w:r>
      <w:r w:rsidR="00E84E90"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4</w:t>
      </w:r>
      <w:r w:rsidRPr="00423B20">
        <w:rPr>
          <w:color w:val="000000" w:themeColor="text1"/>
          <w:sz w:val="26"/>
          <w:szCs w:val="26"/>
        </w:rPr>
        <w:t> тыс.</w:t>
      </w:r>
      <w:r w:rsidR="00EC01DA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руб., исполнен</w:t>
      </w:r>
      <w:r w:rsidR="00E82789" w:rsidRPr="00423B20">
        <w:rPr>
          <w:color w:val="000000" w:themeColor="text1"/>
          <w:sz w:val="26"/>
          <w:szCs w:val="26"/>
        </w:rPr>
        <w:t>ие составило</w:t>
      </w:r>
      <w:r w:rsidRPr="00423B20">
        <w:rPr>
          <w:color w:val="000000" w:themeColor="text1"/>
          <w:sz w:val="26"/>
          <w:szCs w:val="26"/>
        </w:rPr>
        <w:t xml:space="preserve"> </w:t>
      </w:r>
      <w:r w:rsidR="00EC01DA" w:rsidRPr="00423B20">
        <w:rPr>
          <w:color w:val="000000" w:themeColor="text1"/>
          <w:sz w:val="26"/>
          <w:szCs w:val="26"/>
        </w:rPr>
        <w:t>635</w:t>
      </w:r>
      <w:r w:rsidR="00E84E90"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2</w:t>
      </w:r>
      <w:r w:rsidR="00E84E90" w:rsidRPr="00423B20">
        <w:rPr>
          <w:color w:val="000000" w:themeColor="text1"/>
          <w:sz w:val="26"/>
          <w:szCs w:val="26"/>
        </w:rPr>
        <w:t> тыс.</w:t>
      </w:r>
      <w:r w:rsidR="00EC01DA" w:rsidRPr="00423B20">
        <w:rPr>
          <w:color w:val="000000" w:themeColor="text1"/>
          <w:sz w:val="26"/>
          <w:szCs w:val="26"/>
        </w:rPr>
        <w:t> </w:t>
      </w:r>
      <w:r w:rsidR="00E84E90" w:rsidRPr="00423B20">
        <w:rPr>
          <w:color w:val="000000" w:themeColor="text1"/>
          <w:sz w:val="26"/>
          <w:szCs w:val="26"/>
        </w:rPr>
        <w:t>руб. или 67</w:t>
      </w:r>
      <w:r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7</w:t>
      </w:r>
      <w:r w:rsidRPr="00423B20">
        <w:rPr>
          <w:color w:val="000000" w:themeColor="text1"/>
          <w:sz w:val="26"/>
          <w:szCs w:val="26"/>
        </w:rPr>
        <w:t>% от плана</w:t>
      </w:r>
      <w:r w:rsidR="004F5A10" w:rsidRPr="00423B20">
        <w:rPr>
          <w:color w:val="000000" w:themeColor="text1"/>
          <w:sz w:val="26"/>
          <w:szCs w:val="26"/>
        </w:rPr>
        <w:t xml:space="preserve"> и 14,</w:t>
      </w:r>
      <w:r w:rsidR="00EC01DA" w:rsidRPr="00423B20">
        <w:rPr>
          <w:color w:val="000000" w:themeColor="text1"/>
          <w:sz w:val="26"/>
          <w:szCs w:val="26"/>
        </w:rPr>
        <w:t>3</w:t>
      </w:r>
      <w:r w:rsidR="004F5A10" w:rsidRPr="00423B20">
        <w:rPr>
          <w:color w:val="000000" w:themeColor="text1"/>
          <w:sz w:val="26"/>
          <w:szCs w:val="26"/>
        </w:rPr>
        <w:t>% от годовых бюджетных назначений</w:t>
      </w:r>
      <w:r w:rsidRPr="00423B20">
        <w:rPr>
          <w:color w:val="000000" w:themeColor="text1"/>
          <w:sz w:val="26"/>
          <w:szCs w:val="26"/>
        </w:rPr>
        <w:t>.</w:t>
      </w:r>
    </w:p>
    <w:p w:rsidR="008D3946" w:rsidRPr="00423B20" w:rsidRDefault="008D3946" w:rsidP="009B1B07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Направления расходования бюджетных</w:t>
      </w:r>
      <w:r w:rsidR="00AD6806" w:rsidRPr="00423B20">
        <w:rPr>
          <w:color w:val="000000" w:themeColor="text1"/>
          <w:sz w:val="26"/>
          <w:szCs w:val="26"/>
        </w:rPr>
        <w:t xml:space="preserve"> средств, представлены в таблице</w:t>
      </w:r>
      <w:r w:rsidR="00C55482" w:rsidRPr="00423B20">
        <w:rPr>
          <w:color w:val="000000" w:themeColor="text1"/>
          <w:sz w:val="26"/>
          <w:szCs w:val="26"/>
        </w:rPr>
        <w:t xml:space="preserve"> № </w:t>
      </w:r>
      <w:r w:rsidR="00423B20">
        <w:rPr>
          <w:color w:val="000000" w:themeColor="text1"/>
          <w:sz w:val="26"/>
          <w:szCs w:val="26"/>
        </w:rPr>
        <w:t>8</w:t>
      </w:r>
      <w:r w:rsidRPr="00423B20">
        <w:rPr>
          <w:color w:val="000000" w:themeColor="text1"/>
          <w:sz w:val="26"/>
          <w:szCs w:val="26"/>
        </w:rPr>
        <w:t>:</w:t>
      </w:r>
    </w:p>
    <w:p w:rsidR="009B1B07" w:rsidRDefault="009B1B07" w:rsidP="009B1B07">
      <w:pPr>
        <w:ind w:left="113" w:right="-2" w:firstLine="595"/>
        <w:jc w:val="right"/>
        <w:rPr>
          <w:sz w:val="20"/>
          <w:szCs w:val="20"/>
        </w:rPr>
      </w:pPr>
      <w:r w:rsidRPr="002E4DC7">
        <w:rPr>
          <w:sz w:val="20"/>
          <w:szCs w:val="20"/>
        </w:rPr>
        <w:t xml:space="preserve">Таблица </w:t>
      </w:r>
      <w:r w:rsidR="000E4663">
        <w:rPr>
          <w:sz w:val="20"/>
          <w:szCs w:val="20"/>
        </w:rPr>
        <w:t>№ </w:t>
      </w:r>
      <w:r w:rsidR="00423B20">
        <w:rPr>
          <w:sz w:val="20"/>
          <w:szCs w:val="20"/>
        </w:rPr>
        <w:t>8</w:t>
      </w:r>
      <w:r w:rsidR="00607CBE">
        <w:rPr>
          <w:sz w:val="20"/>
          <w:szCs w:val="20"/>
        </w:rPr>
        <w:t xml:space="preserve"> (тыс. руб.</w:t>
      </w:r>
      <w:r w:rsidRPr="002E4DC7">
        <w:rPr>
          <w:sz w:val="20"/>
          <w:szCs w:val="20"/>
        </w:rPr>
        <w:t>)</w:t>
      </w:r>
    </w:p>
    <w:p w:rsidR="00B3511B" w:rsidRDefault="007E105B" w:rsidP="00B3511B">
      <w:pPr>
        <w:ind w:right="283"/>
        <w:jc w:val="both"/>
        <w:rPr>
          <w:sz w:val="20"/>
          <w:szCs w:val="20"/>
        </w:rPr>
      </w:pPr>
      <w:r w:rsidRPr="00E735CB">
        <w:rPr>
          <w:sz w:val="26"/>
          <w:szCs w:val="26"/>
        </w:rPr>
        <w:object w:dxaOrig="9697" w:dyaOrig="4906">
          <v:shape id="_x0000_i1031" type="#_x0000_t75" style="width:480.85pt;height:188.4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1" DrawAspect="Content" ObjectID="_1620806402" r:id="rId24"/>
        </w:object>
      </w:r>
    </w:p>
    <w:p w:rsidR="00D511F4" w:rsidRPr="00423B20" w:rsidRDefault="00B3511B" w:rsidP="00B3511B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Из пояснительной записки следует</w:t>
      </w:r>
      <w:r w:rsidR="00D511F4" w:rsidRPr="00423B20">
        <w:rPr>
          <w:color w:val="000000" w:themeColor="text1"/>
          <w:sz w:val="26"/>
          <w:szCs w:val="26"/>
        </w:rPr>
        <w:t>:</w:t>
      </w:r>
    </w:p>
    <w:p w:rsidR="00482364" w:rsidRPr="00423B20" w:rsidRDefault="007E105B" w:rsidP="00497F56">
      <w:pPr>
        <w:pStyle w:val="a3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23B20">
        <w:rPr>
          <w:bCs/>
          <w:color w:val="000000" w:themeColor="text1"/>
          <w:sz w:val="26"/>
          <w:szCs w:val="26"/>
        </w:rPr>
        <w:lastRenderedPageBreak/>
        <w:t xml:space="preserve">финансирование расходов на выплату пенсий за выслугу лет </w:t>
      </w:r>
      <w:proofErr w:type="gramStart"/>
      <w:r w:rsidRPr="00423B20">
        <w:rPr>
          <w:bCs/>
          <w:color w:val="000000" w:themeColor="text1"/>
          <w:sz w:val="26"/>
          <w:szCs w:val="26"/>
        </w:rPr>
        <w:t>лицам, замещавшим выборные должности и должности муниципальной службы</w:t>
      </w:r>
      <w:r w:rsidRPr="00423B20">
        <w:rPr>
          <w:color w:val="000000" w:themeColor="text1"/>
          <w:sz w:val="26"/>
          <w:szCs w:val="26"/>
        </w:rPr>
        <w:t xml:space="preserve"> имеет</w:t>
      </w:r>
      <w:proofErr w:type="gramEnd"/>
      <w:r w:rsidRPr="00423B20">
        <w:rPr>
          <w:color w:val="000000" w:themeColor="text1"/>
          <w:sz w:val="26"/>
          <w:szCs w:val="26"/>
        </w:rPr>
        <w:t xml:space="preserve"> заявительный характер;</w:t>
      </w:r>
    </w:p>
    <w:p w:rsidR="00A93509" w:rsidRPr="00423B20" w:rsidRDefault="00D511F4" w:rsidP="00497F56">
      <w:pPr>
        <w:pStyle w:val="a3"/>
        <w:numPr>
          <w:ilvl w:val="0"/>
          <w:numId w:val="8"/>
        </w:numPr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в рамках МП «Старшее поколение на 201</w:t>
      </w:r>
      <w:r w:rsidR="007E105B" w:rsidRPr="00423B20">
        <w:rPr>
          <w:color w:val="000000" w:themeColor="text1"/>
          <w:sz w:val="26"/>
          <w:szCs w:val="26"/>
        </w:rPr>
        <w:t>9</w:t>
      </w:r>
      <w:r w:rsidRPr="00423B20">
        <w:rPr>
          <w:color w:val="000000" w:themeColor="text1"/>
          <w:sz w:val="26"/>
          <w:szCs w:val="26"/>
        </w:rPr>
        <w:t xml:space="preserve"> год» произведены расходы на мероприятия, финансируемые за счет средств муниципального образования </w:t>
      </w:r>
      <w:proofErr w:type="gramStart"/>
      <w:r w:rsidRPr="00423B20">
        <w:rPr>
          <w:color w:val="000000" w:themeColor="text1"/>
          <w:sz w:val="26"/>
          <w:szCs w:val="26"/>
        </w:rPr>
        <w:t>согласно заявок</w:t>
      </w:r>
      <w:proofErr w:type="gramEnd"/>
      <w:r w:rsidRPr="00423B20">
        <w:rPr>
          <w:color w:val="000000" w:themeColor="text1"/>
          <w:sz w:val="26"/>
          <w:szCs w:val="26"/>
        </w:rPr>
        <w:t xml:space="preserve"> Совета ветеранов п. Красное. </w:t>
      </w:r>
      <w:r w:rsidR="007E105B" w:rsidRPr="00423B20">
        <w:rPr>
          <w:color w:val="000000" w:themeColor="text1"/>
          <w:sz w:val="26"/>
          <w:szCs w:val="26"/>
        </w:rPr>
        <w:t>Финансирование осуществляется по фактическим документам, подтверждающим расходы</w:t>
      </w:r>
      <w:r w:rsidR="00A93509" w:rsidRPr="00423B20">
        <w:rPr>
          <w:color w:val="000000" w:themeColor="text1"/>
          <w:sz w:val="26"/>
          <w:szCs w:val="26"/>
        </w:rPr>
        <w:t>;</w:t>
      </w:r>
    </w:p>
    <w:p w:rsidR="00D511F4" w:rsidRPr="00423B20" w:rsidRDefault="00A93509" w:rsidP="00497F56">
      <w:pPr>
        <w:pStyle w:val="a3"/>
        <w:numPr>
          <w:ilvl w:val="0"/>
          <w:numId w:val="8"/>
        </w:numPr>
        <w:spacing w:line="264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фактические расходы на ежемесячную выплату 4 гражданам, которым присвоено звание «Почетный житель муниципального образования» составили 16,0 тыс. руб.</w:t>
      </w:r>
    </w:p>
    <w:p w:rsidR="001F41FD" w:rsidRPr="00423B20" w:rsidRDefault="001F41FD" w:rsidP="001F41FD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EC01DA" w:rsidRPr="00423B20">
        <w:rPr>
          <w:color w:val="000000" w:themeColor="text1"/>
          <w:sz w:val="26"/>
          <w:szCs w:val="26"/>
        </w:rPr>
        <w:t>меньши</w:t>
      </w:r>
      <w:r w:rsidRPr="00423B20">
        <w:rPr>
          <w:color w:val="000000" w:themeColor="text1"/>
          <w:sz w:val="26"/>
          <w:szCs w:val="26"/>
        </w:rPr>
        <w:t xml:space="preserve">лось на </w:t>
      </w:r>
      <w:r w:rsidR="00EC01DA" w:rsidRPr="00423B20">
        <w:rPr>
          <w:color w:val="000000" w:themeColor="text1"/>
          <w:sz w:val="26"/>
          <w:szCs w:val="26"/>
        </w:rPr>
        <w:t>83</w:t>
      </w:r>
      <w:r w:rsidR="00E53690"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4</w:t>
      </w:r>
      <w:r w:rsidRPr="00423B20">
        <w:rPr>
          <w:color w:val="000000" w:themeColor="text1"/>
          <w:sz w:val="26"/>
          <w:szCs w:val="26"/>
        </w:rPr>
        <w:t> тыс.</w:t>
      </w:r>
      <w:r w:rsidR="00EC01DA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</w:t>
      </w:r>
      <w:r w:rsidR="00A93509" w:rsidRPr="00423B20">
        <w:rPr>
          <w:color w:val="000000" w:themeColor="text1"/>
          <w:sz w:val="26"/>
          <w:szCs w:val="26"/>
        </w:rPr>
        <w:t xml:space="preserve"> или на 11,6%.</w:t>
      </w:r>
    </w:p>
    <w:p w:rsidR="006B51B1" w:rsidRPr="004F5A10" w:rsidRDefault="006B51B1" w:rsidP="001F41FD">
      <w:pPr>
        <w:ind w:right="-2" w:firstLine="708"/>
        <w:jc w:val="both"/>
        <w:rPr>
          <w:sz w:val="26"/>
          <w:szCs w:val="26"/>
        </w:rPr>
      </w:pPr>
    </w:p>
    <w:p w:rsidR="00FB330A" w:rsidRPr="00423B20" w:rsidRDefault="00FB330A" w:rsidP="00FB330A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 xml:space="preserve">Расходы по разделу </w:t>
      </w:r>
      <w:r w:rsidRPr="00423B20">
        <w:rPr>
          <w:color w:val="000000" w:themeColor="text1"/>
          <w:sz w:val="26"/>
          <w:szCs w:val="26"/>
          <w:u w:val="single"/>
        </w:rPr>
        <w:t>11 «Физическая культура и спорт»</w:t>
      </w:r>
      <w:r w:rsidRPr="00423B20">
        <w:rPr>
          <w:color w:val="000000" w:themeColor="text1"/>
          <w:sz w:val="26"/>
          <w:szCs w:val="26"/>
        </w:rPr>
        <w:t xml:space="preserve"> на отчетный период запланированы в сумме </w:t>
      </w:r>
      <w:r w:rsidR="00C7333F" w:rsidRPr="00423B20">
        <w:rPr>
          <w:color w:val="000000" w:themeColor="text1"/>
          <w:sz w:val="26"/>
          <w:szCs w:val="26"/>
        </w:rPr>
        <w:t>5</w:t>
      </w:r>
      <w:r w:rsidR="00F65009" w:rsidRPr="00423B20">
        <w:rPr>
          <w:color w:val="000000" w:themeColor="text1"/>
          <w:sz w:val="26"/>
          <w:szCs w:val="26"/>
        </w:rPr>
        <w:t>8</w:t>
      </w:r>
      <w:r w:rsidRPr="00423B20">
        <w:rPr>
          <w:color w:val="000000" w:themeColor="text1"/>
          <w:sz w:val="26"/>
          <w:szCs w:val="26"/>
        </w:rPr>
        <w:t>,</w:t>
      </w:r>
      <w:r w:rsidR="00F65009" w:rsidRPr="00423B20">
        <w:rPr>
          <w:color w:val="000000" w:themeColor="text1"/>
          <w:sz w:val="26"/>
          <w:szCs w:val="26"/>
        </w:rPr>
        <w:t>4</w:t>
      </w:r>
      <w:r w:rsidRPr="00423B20">
        <w:rPr>
          <w:color w:val="000000" w:themeColor="text1"/>
          <w:sz w:val="26"/>
          <w:szCs w:val="26"/>
        </w:rPr>
        <w:t> тыс.</w:t>
      </w:r>
      <w:r w:rsidR="00F65009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руб., исполнен</w:t>
      </w:r>
      <w:r w:rsidR="00C7333F" w:rsidRPr="00423B20">
        <w:rPr>
          <w:color w:val="000000" w:themeColor="text1"/>
          <w:sz w:val="26"/>
          <w:szCs w:val="26"/>
        </w:rPr>
        <w:t>ие составило</w:t>
      </w:r>
      <w:r w:rsidRPr="00423B20">
        <w:rPr>
          <w:color w:val="000000" w:themeColor="text1"/>
          <w:sz w:val="26"/>
          <w:szCs w:val="26"/>
        </w:rPr>
        <w:t xml:space="preserve"> </w:t>
      </w:r>
      <w:r w:rsidR="00EC01DA" w:rsidRPr="00423B20">
        <w:rPr>
          <w:color w:val="000000" w:themeColor="text1"/>
          <w:sz w:val="26"/>
          <w:szCs w:val="26"/>
        </w:rPr>
        <w:t>99</w:t>
      </w:r>
      <w:r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8</w:t>
      </w:r>
      <w:r w:rsidRPr="00423B20">
        <w:rPr>
          <w:color w:val="000000" w:themeColor="text1"/>
          <w:sz w:val="26"/>
          <w:szCs w:val="26"/>
        </w:rPr>
        <w:t>% от плана</w:t>
      </w:r>
      <w:r w:rsidR="004F5A10" w:rsidRPr="00423B20">
        <w:rPr>
          <w:color w:val="000000" w:themeColor="text1"/>
          <w:sz w:val="26"/>
          <w:szCs w:val="26"/>
        </w:rPr>
        <w:t xml:space="preserve"> и </w:t>
      </w:r>
      <w:r w:rsidR="00EC01DA" w:rsidRPr="00423B20">
        <w:rPr>
          <w:color w:val="000000" w:themeColor="text1"/>
          <w:sz w:val="26"/>
          <w:szCs w:val="26"/>
        </w:rPr>
        <w:t>36</w:t>
      </w:r>
      <w:r w:rsidR="004F5A10"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4</w:t>
      </w:r>
      <w:r w:rsidR="004F5A10" w:rsidRPr="00423B20">
        <w:rPr>
          <w:color w:val="000000" w:themeColor="text1"/>
          <w:sz w:val="26"/>
          <w:szCs w:val="26"/>
        </w:rPr>
        <w:t>% от годовых бюджетных назначений</w:t>
      </w:r>
      <w:r w:rsidRPr="00423B20">
        <w:rPr>
          <w:color w:val="000000" w:themeColor="text1"/>
          <w:sz w:val="26"/>
          <w:szCs w:val="26"/>
        </w:rPr>
        <w:t>.</w:t>
      </w:r>
    </w:p>
    <w:p w:rsidR="00D511F4" w:rsidRPr="00423B20" w:rsidRDefault="00FB330A" w:rsidP="00FB330A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Согласно пояснительной записк</w:t>
      </w:r>
      <w:r w:rsidR="00E53690" w:rsidRPr="00423B20">
        <w:rPr>
          <w:color w:val="000000" w:themeColor="text1"/>
          <w:sz w:val="26"/>
          <w:szCs w:val="26"/>
        </w:rPr>
        <w:t>е</w:t>
      </w:r>
      <w:r w:rsidRPr="00423B20">
        <w:rPr>
          <w:color w:val="000000" w:themeColor="text1"/>
          <w:sz w:val="26"/>
          <w:szCs w:val="26"/>
        </w:rPr>
        <w:t xml:space="preserve">, произведены расходы </w:t>
      </w:r>
      <w:r w:rsidR="00D511F4" w:rsidRPr="00423B20">
        <w:rPr>
          <w:color w:val="000000" w:themeColor="text1"/>
          <w:sz w:val="26"/>
          <w:szCs w:val="26"/>
        </w:rPr>
        <w:t>на проведение спортивных мероприятий в п. Красное (приобретение призов)</w:t>
      </w:r>
      <w:r w:rsidR="00C83F07" w:rsidRPr="00423B20">
        <w:rPr>
          <w:color w:val="000000" w:themeColor="text1"/>
          <w:sz w:val="26"/>
          <w:szCs w:val="26"/>
        </w:rPr>
        <w:t>,</w:t>
      </w:r>
      <w:r w:rsidR="00D511F4" w:rsidRPr="00423B20">
        <w:rPr>
          <w:color w:val="000000" w:themeColor="text1"/>
          <w:sz w:val="26"/>
          <w:szCs w:val="26"/>
        </w:rPr>
        <w:t xml:space="preserve"> </w:t>
      </w:r>
      <w:proofErr w:type="gramStart"/>
      <w:r w:rsidR="00D511F4" w:rsidRPr="00423B20">
        <w:rPr>
          <w:color w:val="000000" w:themeColor="text1"/>
          <w:sz w:val="26"/>
          <w:szCs w:val="26"/>
        </w:rPr>
        <w:t>согласно Распоряжени</w:t>
      </w:r>
      <w:r w:rsidR="00A93509" w:rsidRPr="00423B20">
        <w:rPr>
          <w:color w:val="000000" w:themeColor="text1"/>
          <w:sz w:val="26"/>
          <w:szCs w:val="26"/>
        </w:rPr>
        <w:t>я</w:t>
      </w:r>
      <w:proofErr w:type="gramEnd"/>
      <w:r w:rsidR="00D511F4" w:rsidRPr="00423B20">
        <w:rPr>
          <w:color w:val="000000" w:themeColor="text1"/>
          <w:sz w:val="26"/>
          <w:szCs w:val="26"/>
        </w:rPr>
        <w:t xml:space="preserve"> Администрации МО № 4 от </w:t>
      </w:r>
      <w:r w:rsidR="00A93509" w:rsidRPr="00423B20">
        <w:rPr>
          <w:color w:val="000000" w:themeColor="text1"/>
          <w:sz w:val="26"/>
          <w:szCs w:val="26"/>
        </w:rPr>
        <w:t>16</w:t>
      </w:r>
      <w:r w:rsidR="00D511F4" w:rsidRPr="00423B20">
        <w:rPr>
          <w:color w:val="000000" w:themeColor="text1"/>
          <w:sz w:val="26"/>
          <w:szCs w:val="26"/>
        </w:rPr>
        <w:t>.0</w:t>
      </w:r>
      <w:r w:rsidR="00A93509" w:rsidRPr="00423B20">
        <w:rPr>
          <w:color w:val="000000" w:themeColor="text1"/>
          <w:sz w:val="26"/>
          <w:szCs w:val="26"/>
        </w:rPr>
        <w:t>1</w:t>
      </w:r>
      <w:r w:rsidR="00D511F4" w:rsidRPr="00423B20">
        <w:rPr>
          <w:color w:val="000000" w:themeColor="text1"/>
          <w:sz w:val="26"/>
          <w:szCs w:val="26"/>
        </w:rPr>
        <w:t>.201</w:t>
      </w:r>
      <w:r w:rsidR="00C83F07" w:rsidRPr="00423B20">
        <w:rPr>
          <w:color w:val="000000" w:themeColor="text1"/>
          <w:sz w:val="26"/>
          <w:szCs w:val="26"/>
        </w:rPr>
        <w:t>9</w:t>
      </w:r>
      <w:r w:rsidR="00D511F4" w:rsidRPr="00423B20">
        <w:rPr>
          <w:color w:val="000000" w:themeColor="text1"/>
          <w:sz w:val="26"/>
          <w:szCs w:val="26"/>
        </w:rPr>
        <w:t xml:space="preserve"> «Об утверждении плана физкультурных и спортивных мероприятий на 201</w:t>
      </w:r>
      <w:r w:rsidR="00C83F07" w:rsidRPr="00423B20">
        <w:rPr>
          <w:color w:val="000000" w:themeColor="text1"/>
          <w:sz w:val="26"/>
          <w:szCs w:val="26"/>
        </w:rPr>
        <w:t>9</w:t>
      </w:r>
      <w:r w:rsidR="00D511F4" w:rsidRPr="00423B20">
        <w:rPr>
          <w:color w:val="000000" w:themeColor="text1"/>
          <w:sz w:val="26"/>
          <w:szCs w:val="26"/>
        </w:rPr>
        <w:t xml:space="preserve"> год, финансируемых из средств местного бюджета МО «</w:t>
      </w:r>
      <w:proofErr w:type="spellStart"/>
      <w:r w:rsidR="00D511F4" w:rsidRPr="00423B20">
        <w:rPr>
          <w:color w:val="000000" w:themeColor="text1"/>
          <w:sz w:val="26"/>
          <w:szCs w:val="26"/>
        </w:rPr>
        <w:t>Приморско-Куйский</w:t>
      </w:r>
      <w:proofErr w:type="spellEnd"/>
      <w:r w:rsidR="00D511F4" w:rsidRPr="00423B20">
        <w:rPr>
          <w:color w:val="000000" w:themeColor="text1"/>
          <w:sz w:val="26"/>
          <w:szCs w:val="26"/>
        </w:rPr>
        <w:t xml:space="preserve"> сельсовет».</w:t>
      </w:r>
    </w:p>
    <w:p w:rsidR="000713D0" w:rsidRPr="00423B20" w:rsidRDefault="000713D0" w:rsidP="00FB330A">
      <w:pPr>
        <w:ind w:right="-2" w:firstLine="708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EC01DA" w:rsidRPr="00423B20">
        <w:rPr>
          <w:color w:val="000000" w:themeColor="text1"/>
          <w:sz w:val="26"/>
          <w:szCs w:val="26"/>
        </w:rPr>
        <w:t>величи</w:t>
      </w:r>
      <w:r w:rsidRPr="00423B20">
        <w:rPr>
          <w:color w:val="000000" w:themeColor="text1"/>
          <w:sz w:val="26"/>
          <w:szCs w:val="26"/>
        </w:rPr>
        <w:t xml:space="preserve">лось на </w:t>
      </w:r>
      <w:r w:rsidR="00EC01DA" w:rsidRPr="00423B20">
        <w:rPr>
          <w:color w:val="000000" w:themeColor="text1"/>
          <w:sz w:val="26"/>
          <w:szCs w:val="26"/>
        </w:rPr>
        <w:t>6</w:t>
      </w:r>
      <w:r w:rsidRPr="00423B20">
        <w:rPr>
          <w:color w:val="000000" w:themeColor="text1"/>
          <w:sz w:val="26"/>
          <w:szCs w:val="26"/>
        </w:rPr>
        <w:t>,</w:t>
      </w:r>
      <w:r w:rsidR="00EC01DA" w:rsidRPr="00423B20">
        <w:rPr>
          <w:color w:val="000000" w:themeColor="text1"/>
          <w:sz w:val="26"/>
          <w:szCs w:val="26"/>
        </w:rPr>
        <w:t>8</w:t>
      </w:r>
      <w:r w:rsidRPr="00423B20">
        <w:rPr>
          <w:color w:val="000000" w:themeColor="text1"/>
          <w:sz w:val="26"/>
          <w:szCs w:val="26"/>
        </w:rPr>
        <w:t> тыс.</w:t>
      </w:r>
      <w:r w:rsidR="00EC01DA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</w:t>
      </w:r>
      <w:r w:rsidR="00A93509" w:rsidRPr="00423B20">
        <w:rPr>
          <w:color w:val="000000" w:themeColor="text1"/>
          <w:sz w:val="26"/>
          <w:szCs w:val="26"/>
        </w:rPr>
        <w:t xml:space="preserve"> или на 13,2%.</w:t>
      </w:r>
    </w:p>
    <w:p w:rsidR="001F41FD" w:rsidRPr="004F5A10" w:rsidRDefault="001F41FD" w:rsidP="008D3946">
      <w:pPr>
        <w:jc w:val="both"/>
        <w:rPr>
          <w:sz w:val="26"/>
          <w:szCs w:val="26"/>
        </w:rPr>
      </w:pPr>
    </w:p>
    <w:p w:rsidR="00AB3F17" w:rsidRPr="004F5A10" w:rsidRDefault="001F41FD" w:rsidP="001A04F6">
      <w:pPr>
        <w:pStyle w:val="a3"/>
        <w:numPr>
          <w:ilvl w:val="0"/>
          <w:numId w:val="2"/>
        </w:numPr>
        <w:ind w:left="0" w:right="-2" w:firstLine="0"/>
        <w:jc w:val="center"/>
        <w:rPr>
          <w:b/>
          <w:sz w:val="26"/>
          <w:szCs w:val="26"/>
        </w:rPr>
      </w:pPr>
      <w:r w:rsidRPr="004F5A10">
        <w:rPr>
          <w:b/>
          <w:sz w:val="26"/>
          <w:szCs w:val="26"/>
        </w:rPr>
        <w:t>Расход</w:t>
      </w:r>
      <w:r w:rsidR="004F5A10">
        <w:rPr>
          <w:b/>
          <w:sz w:val="26"/>
          <w:szCs w:val="26"/>
        </w:rPr>
        <w:t>ование средств резервного фонда</w:t>
      </w:r>
    </w:p>
    <w:p w:rsidR="00776E4E" w:rsidRPr="004F5A10" w:rsidRDefault="00776E4E" w:rsidP="00AB3F17">
      <w:pPr>
        <w:ind w:firstLine="709"/>
        <w:jc w:val="both"/>
        <w:rPr>
          <w:sz w:val="26"/>
          <w:szCs w:val="26"/>
        </w:rPr>
      </w:pPr>
    </w:p>
    <w:p w:rsidR="000713D0" w:rsidRPr="00423B20" w:rsidRDefault="000713D0" w:rsidP="00AB3F17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bCs/>
          <w:color w:val="000000" w:themeColor="text1"/>
          <w:sz w:val="26"/>
          <w:szCs w:val="26"/>
        </w:rPr>
        <w:t xml:space="preserve">В бюджете муниципального образования на </w:t>
      </w:r>
      <w:r w:rsidRPr="00423B20">
        <w:rPr>
          <w:color w:val="000000" w:themeColor="text1"/>
          <w:sz w:val="26"/>
          <w:szCs w:val="26"/>
        </w:rPr>
        <w:t>201</w:t>
      </w:r>
      <w:r w:rsidR="00A20785" w:rsidRPr="00423B20">
        <w:rPr>
          <w:color w:val="000000" w:themeColor="text1"/>
          <w:sz w:val="26"/>
          <w:szCs w:val="26"/>
        </w:rPr>
        <w:t>9</w:t>
      </w:r>
      <w:r w:rsidRPr="00423B20">
        <w:rPr>
          <w:color w:val="000000" w:themeColor="text1"/>
          <w:sz w:val="26"/>
          <w:szCs w:val="26"/>
        </w:rPr>
        <w:t> год</w:t>
      </w:r>
      <w:r w:rsidRPr="00423B20">
        <w:rPr>
          <w:bCs/>
          <w:color w:val="000000" w:themeColor="text1"/>
          <w:sz w:val="26"/>
          <w:szCs w:val="26"/>
        </w:rPr>
        <w:t xml:space="preserve"> утвержден объем </w:t>
      </w:r>
      <w:r w:rsidR="004F5A10" w:rsidRPr="00423B20">
        <w:rPr>
          <w:bCs/>
          <w:color w:val="000000" w:themeColor="text1"/>
          <w:sz w:val="26"/>
          <w:szCs w:val="26"/>
        </w:rPr>
        <w:t xml:space="preserve">бюджетных ассигнований </w:t>
      </w:r>
      <w:r w:rsidRPr="00423B20">
        <w:rPr>
          <w:bCs/>
          <w:color w:val="000000" w:themeColor="text1"/>
          <w:sz w:val="26"/>
          <w:szCs w:val="26"/>
        </w:rPr>
        <w:t>резервного фонда</w:t>
      </w:r>
      <w:r w:rsidR="004F5A10" w:rsidRPr="00423B20">
        <w:rPr>
          <w:color w:val="000000" w:themeColor="text1"/>
          <w:sz w:val="26"/>
          <w:szCs w:val="26"/>
        </w:rPr>
        <w:t xml:space="preserve"> Администрации МО «</w:t>
      </w:r>
      <w:proofErr w:type="spellStart"/>
      <w:r w:rsidR="004F5A10" w:rsidRPr="00423B20">
        <w:rPr>
          <w:color w:val="000000" w:themeColor="text1"/>
          <w:sz w:val="26"/>
          <w:szCs w:val="26"/>
        </w:rPr>
        <w:t>Приморско-Куйский</w:t>
      </w:r>
      <w:proofErr w:type="spellEnd"/>
      <w:r w:rsidR="004F5A10" w:rsidRPr="00423B20">
        <w:rPr>
          <w:color w:val="000000" w:themeColor="text1"/>
          <w:sz w:val="26"/>
          <w:szCs w:val="26"/>
        </w:rPr>
        <w:t xml:space="preserve"> сельсовет» НАО</w:t>
      </w:r>
      <w:r w:rsidRPr="00423B20">
        <w:rPr>
          <w:bCs/>
          <w:color w:val="000000" w:themeColor="text1"/>
          <w:sz w:val="26"/>
          <w:szCs w:val="26"/>
        </w:rPr>
        <w:t xml:space="preserve"> в сумме </w:t>
      </w:r>
      <w:r w:rsidR="00EC01DA" w:rsidRPr="00423B20">
        <w:rPr>
          <w:bCs/>
          <w:color w:val="000000" w:themeColor="text1"/>
          <w:sz w:val="26"/>
          <w:szCs w:val="26"/>
        </w:rPr>
        <w:t>100</w:t>
      </w:r>
      <w:r w:rsidRPr="00423B20">
        <w:rPr>
          <w:bCs/>
          <w:color w:val="000000" w:themeColor="text1"/>
          <w:sz w:val="26"/>
          <w:szCs w:val="26"/>
        </w:rPr>
        <w:t>,</w:t>
      </w:r>
      <w:r w:rsidR="00243869" w:rsidRPr="00423B20">
        <w:rPr>
          <w:bCs/>
          <w:color w:val="000000" w:themeColor="text1"/>
          <w:sz w:val="26"/>
          <w:szCs w:val="26"/>
        </w:rPr>
        <w:t>0</w:t>
      </w:r>
      <w:r w:rsidRPr="00423B20">
        <w:rPr>
          <w:bCs/>
          <w:color w:val="000000" w:themeColor="text1"/>
          <w:sz w:val="26"/>
          <w:szCs w:val="26"/>
        </w:rPr>
        <w:t> тыс.</w:t>
      </w:r>
      <w:r w:rsidR="00EC01DA" w:rsidRPr="00423B20">
        <w:rPr>
          <w:bCs/>
          <w:color w:val="000000" w:themeColor="text1"/>
          <w:sz w:val="26"/>
          <w:szCs w:val="26"/>
        </w:rPr>
        <w:t> </w:t>
      </w:r>
      <w:r w:rsidRPr="00423B20">
        <w:rPr>
          <w:bCs/>
          <w:color w:val="000000" w:themeColor="text1"/>
          <w:sz w:val="26"/>
          <w:szCs w:val="26"/>
        </w:rPr>
        <w:t>руб</w:t>
      </w:r>
      <w:r w:rsidR="00243869" w:rsidRPr="00423B20">
        <w:rPr>
          <w:bCs/>
          <w:color w:val="000000" w:themeColor="text1"/>
          <w:sz w:val="26"/>
          <w:szCs w:val="26"/>
        </w:rPr>
        <w:t>.</w:t>
      </w:r>
    </w:p>
    <w:p w:rsidR="00AB3F17" w:rsidRPr="00423B20" w:rsidRDefault="00AB3F17" w:rsidP="00AB3F17">
      <w:pPr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Расходование средств резервного фонда Администрации МО осуществляется в соответствии с По</w:t>
      </w:r>
      <w:r w:rsidR="00C83F07" w:rsidRPr="00423B20">
        <w:rPr>
          <w:color w:val="000000" w:themeColor="text1"/>
          <w:sz w:val="26"/>
          <w:szCs w:val="26"/>
        </w:rPr>
        <w:t>ложением о</w:t>
      </w:r>
      <w:r w:rsidRPr="00423B20">
        <w:rPr>
          <w:color w:val="000000" w:themeColor="text1"/>
          <w:sz w:val="26"/>
          <w:szCs w:val="26"/>
        </w:rPr>
        <w:t xml:space="preserve"> резервно</w:t>
      </w:r>
      <w:r w:rsidR="00C83F07" w:rsidRPr="00423B20">
        <w:rPr>
          <w:color w:val="000000" w:themeColor="text1"/>
          <w:sz w:val="26"/>
          <w:szCs w:val="26"/>
        </w:rPr>
        <w:t>м</w:t>
      </w:r>
      <w:r w:rsidRPr="00423B20">
        <w:rPr>
          <w:color w:val="000000" w:themeColor="text1"/>
          <w:sz w:val="26"/>
          <w:szCs w:val="26"/>
        </w:rPr>
        <w:t xml:space="preserve"> фонд</w:t>
      </w:r>
      <w:r w:rsidR="00C83F07" w:rsidRPr="00423B20">
        <w:rPr>
          <w:color w:val="000000" w:themeColor="text1"/>
          <w:sz w:val="26"/>
          <w:szCs w:val="26"/>
        </w:rPr>
        <w:t>е</w:t>
      </w:r>
      <w:r w:rsidRPr="00423B20">
        <w:rPr>
          <w:color w:val="000000" w:themeColor="text1"/>
          <w:sz w:val="26"/>
          <w:szCs w:val="26"/>
        </w:rPr>
        <w:t xml:space="preserve"> Администрации МО «</w:t>
      </w:r>
      <w:proofErr w:type="spellStart"/>
      <w:r w:rsidRPr="00423B20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423B20">
        <w:rPr>
          <w:color w:val="000000" w:themeColor="text1"/>
          <w:sz w:val="26"/>
          <w:szCs w:val="26"/>
        </w:rPr>
        <w:t xml:space="preserve"> сельсовет» НАО, утвержденного постановлением Администрации от 0</w:t>
      </w:r>
      <w:r w:rsidR="00B9571E" w:rsidRPr="00423B20">
        <w:rPr>
          <w:color w:val="000000" w:themeColor="text1"/>
          <w:sz w:val="26"/>
          <w:szCs w:val="26"/>
        </w:rPr>
        <w:t>6</w:t>
      </w:r>
      <w:r w:rsidRPr="00423B20">
        <w:rPr>
          <w:color w:val="000000" w:themeColor="text1"/>
          <w:sz w:val="26"/>
          <w:szCs w:val="26"/>
        </w:rPr>
        <w:t>.0</w:t>
      </w:r>
      <w:r w:rsidR="00B9571E" w:rsidRPr="00423B20">
        <w:rPr>
          <w:color w:val="000000" w:themeColor="text1"/>
          <w:sz w:val="26"/>
          <w:szCs w:val="26"/>
        </w:rPr>
        <w:t>4</w:t>
      </w:r>
      <w:r w:rsidRPr="00423B20">
        <w:rPr>
          <w:color w:val="000000" w:themeColor="text1"/>
          <w:sz w:val="26"/>
          <w:szCs w:val="26"/>
        </w:rPr>
        <w:t>.20</w:t>
      </w:r>
      <w:r w:rsidR="00B9571E" w:rsidRPr="00423B20">
        <w:rPr>
          <w:color w:val="000000" w:themeColor="text1"/>
          <w:sz w:val="26"/>
          <w:szCs w:val="26"/>
        </w:rPr>
        <w:t>15</w:t>
      </w:r>
      <w:r w:rsidRPr="00423B20">
        <w:rPr>
          <w:color w:val="000000" w:themeColor="text1"/>
          <w:sz w:val="26"/>
          <w:szCs w:val="26"/>
        </w:rPr>
        <w:t xml:space="preserve"> № </w:t>
      </w:r>
      <w:r w:rsidR="00B9571E" w:rsidRPr="00423B20">
        <w:rPr>
          <w:color w:val="000000" w:themeColor="text1"/>
          <w:sz w:val="26"/>
          <w:szCs w:val="26"/>
        </w:rPr>
        <w:t>38</w:t>
      </w:r>
      <w:r w:rsidRPr="00423B20">
        <w:rPr>
          <w:color w:val="000000" w:themeColor="text1"/>
          <w:sz w:val="26"/>
          <w:szCs w:val="26"/>
        </w:rPr>
        <w:t>.</w:t>
      </w:r>
    </w:p>
    <w:p w:rsidR="00AB3F17" w:rsidRPr="00423B20" w:rsidRDefault="00AB3F17" w:rsidP="00AB3F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Основное направление расходования средств – это оказание материальной помощи малоимущим категориям населения. Распределение средств резервного фонда Администрации МО осуществляется на основании распоряжений.</w:t>
      </w:r>
    </w:p>
    <w:p w:rsidR="004F5A10" w:rsidRPr="00423B20" w:rsidRDefault="004F5A10" w:rsidP="00607CBE">
      <w:pPr>
        <w:tabs>
          <w:tab w:val="left" w:pos="3060"/>
          <w:tab w:val="center" w:pos="5037"/>
        </w:tabs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color w:val="000000" w:themeColor="text1"/>
          <w:sz w:val="26"/>
          <w:szCs w:val="26"/>
        </w:rPr>
        <w:t>В отчетном периоде расходы за счет резервного фонда Администрации МО «</w:t>
      </w:r>
      <w:proofErr w:type="spellStart"/>
      <w:r w:rsidRPr="00423B20">
        <w:rPr>
          <w:color w:val="000000" w:themeColor="text1"/>
          <w:sz w:val="26"/>
          <w:szCs w:val="26"/>
        </w:rPr>
        <w:t>Приморско-Куйский</w:t>
      </w:r>
      <w:proofErr w:type="spellEnd"/>
      <w:r w:rsidRPr="00423B20">
        <w:rPr>
          <w:color w:val="000000" w:themeColor="text1"/>
          <w:sz w:val="26"/>
          <w:szCs w:val="26"/>
        </w:rPr>
        <w:t xml:space="preserve"> сельсовет» НАО на выплату материальной помощи людям, попавшим в трудную жизненную ситуацию, составили </w:t>
      </w:r>
      <w:r w:rsidR="00EC01DA" w:rsidRPr="00423B20">
        <w:rPr>
          <w:color w:val="000000" w:themeColor="text1"/>
          <w:sz w:val="26"/>
          <w:szCs w:val="26"/>
        </w:rPr>
        <w:t>6</w:t>
      </w:r>
      <w:r w:rsidRPr="00423B20">
        <w:rPr>
          <w:color w:val="000000" w:themeColor="text1"/>
          <w:sz w:val="26"/>
          <w:szCs w:val="26"/>
        </w:rPr>
        <w:t>,0 тыс.</w:t>
      </w:r>
      <w:r w:rsidR="00EC01DA" w:rsidRPr="00423B20">
        <w:rPr>
          <w:color w:val="000000" w:themeColor="text1"/>
          <w:sz w:val="26"/>
          <w:szCs w:val="26"/>
        </w:rPr>
        <w:t> </w:t>
      </w:r>
      <w:r w:rsidRPr="00423B20">
        <w:rPr>
          <w:color w:val="000000" w:themeColor="text1"/>
          <w:sz w:val="26"/>
          <w:szCs w:val="26"/>
        </w:rPr>
        <w:t>руб.</w:t>
      </w:r>
    </w:p>
    <w:p w:rsidR="00776E4E" w:rsidRPr="00423B20" w:rsidRDefault="00243869" w:rsidP="00607CBE">
      <w:pPr>
        <w:tabs>
          <w:tab w:val="left" w:pos="3060"/>
          <w:tab w:val="center" w:pos="5037"/>
        </w:tabs>
        <w:ind w:firstLine="709"/>
        <w:jc w:val="both"/>
        <w:rPr>
          <w:color w:val="000000" w:themeColor="text1"/>
          <w:sz w:val="26"/>
          <w:szCs w:val="26"/>
        </w:rPr>
      </w:pPr>
      <w:r w:rsidRPr="00423B20">
        <w:rPr>
          <w:bCs/>
          <w:color w:val="000000" w:themeColor="text1"/>
          <w:sz w:val="26"/>
          <w:szCs w:val="26"/>
        </w:rPr>
        <w:t>Нераспределенный остаток средств резервного фонда на 01.04.201</w:t>
      </w:r>
      <w:r w:rsidR="00EC01DA" w:rsidRPr="00423B20">
        <w:rPr>
          <w:bCs/>
          <w:color w:val="000000" w:themeColor="text1"/>
          <w:sz w:val="26"/>
          <w:szCs w:val="26"/>
        </w:rPr>
        <w:t>9</w:t>
      </w:r>
      <w:r w:rsidRPr="00423B20">
        <w:rPr>
          <w:bCs/>
          <w:color w:val="000000" w:themeColor="text1"/>
          <w:sz w:val="26"/>
          <w:szCs w:val="26"/>
        </w:rPr>
        <w:t xml:space="preserve"> составил </w:t>
      </w:r>
      <w:r w:rsidR="00EC01DA" w:rsidRPr="00423B20">
        <w:rPr>
          <w:bCs/>
          <w:color w:val="000000" w:themeColor="text1"/>
          <w:sz w:val="26"/>
          <w:szCs w:val="26"/>
        </w:rPr>
        <w:t>94</w:t>
      </w:r>
      <w:r w:rsidRPr="00423B20">
        <w:rPr>
          <w:bCs/>
          <w:color w:val="000000" w:themeColor="text1"/>
          <w:sz w:val="26"/>
          <w:szCs w:val="26"/>
        </w:rPr>
        <w:t>,0 тыс.</w:t>
      </w:r>
      <w:r w:rsidR="00EC01DA" w:rsidRPr="00423B20">
        <w:rPr>
          <w:bCs/>
          <w:color w:val="000000" w:themeColor="text1"/>
          <w:sz w:val="26"/>
          <w:szCs w:val="26"/>
        </w:rPr>
        <w:t> </w:t>
      </w:r>
      <w:r w:rsidRPr="00423B20">
        <w:rPr>
          <w:bCs/>
          <w:color w:val="000000" w:themeColor="text1"/>
          <w:sz w:val="26"/>
          <w:szCs w:val="26"/>
        </w:rPr>
        <w:t>руб.</w:t>
      </w:r>
    </w:p>
    <w:p w:rsidR="00A462C4" w:rsidRPr="004F5A10" w:rsidRDefault="00A462C4" w:rsidP="00A27AEF">
      <w:pPr>
        <w:rPr>
          <w:bCs/>
          <w:sz w:val="26"/>
          <w:szCs w:val="26"/>
        </w:rPr>
      </w:pPr>
    </w:p>
    <w:p w:rsidR="00081756" w:rsidRPr="004F5A10" w:rsidRDefault="004F5A10" w:rsidP="001A04F6">
      <w:pPr>
        <w:pStyle w:val="a3"/>
        <w:numPr>
          <w:ilvl w:val="0"/>
          <w:numId w:val="2"/>
        </w:numPr>
        <w:ind w:left="0" w:right="-2" w:firstLine="0"/>
        <w:jc w:val="center"/>
        <w:rPr>
          <w:b/>
          <w:bCs/>
          <w:sz w:val="26"/>
          <w:szCs w:val="26"/>
        </w:rPr>
      </w:pPr>
      <w:r w:rsidRPr="004F5A10">
        <w:rPr>
          <w:b/>
          <w:bCs/>
          <w:sz w:val="26"/>
          <w:szCs w:val="26"/>
        </w:rPr>
        <w:t>Выводы и предложения</w:t>
      </w:r>
    </w:p>
    <w:p w:rsidR="00E305B4" w:rsidRPr="004F5A10" w:rsidRDefault="00E305B4" w:rsidP="00081756">
      <w:pPr>
        <w:ind w:right="-2" w:firstLine="709"/>
        <w:jc w:val="both"/>
        <w:rPr>
          <w:sz w:val="26"/>
          <w:szCs w:val="26"/>
        </w:rPr>
      </w:pPr>
    </w:p>
    <w:p w:rsidR="00081756" w:rsidRPr="004F5A10" w:rsidRDefault="00081756" w:rsidP="00081756">
      <w:pPr>
        <w:ind w:right="-2" w:firstLine="709"/>
        <w:jc w:val="both"/>
        <w:rPr>
          <w:sz w:val="26"/>
          <w:szCs w:val="26"/>
        </w:rPr>
      </w:pPr>
      <w:r w:rsidRPr="004F5A10">
        <w:rPr>
          <w:sz w:val="26"/>
          <w:szCs w:val="26"/>
        </w:rPr>
        <w:t xml:space="preserve">Учитывая результаты исполнения бюджета по итогам </w:t>
      </w:r>
      <w:r w:rsidR="004F61D2" w:rsidRPr="004F5A10">
        <w:rPr>
          <w:sz w:val="26"/>
          <w:szCs w:val="26"/>
        </w:rPr>
        <w:t>1</w:t>
      </w:r>
      <w:r w:rsidRPr="004F5A10">
        <w:rPr>
          <w:sz w:val="26"/>
          <w:szCs w:val="26"/>
        </w:rPr>
        <w:t xml:space="preserve"> квартала 201</w:t>
      </w:r>
      <w:r w:rsidR="00A20785">
        <w:rPr>
          <w:sz w:val="26"/>
          <w:szCs w:val="26"/>
        </w:rPr>
        <w:t>9</w:t>
      </w:r>
      <w:r w:rsidRPr="004F5A10">
        <w:rPr>
          <w:sz w:val="26"/>
          <w:szCs w:val="26"/>
        </w:rPr>
        <w:t> </w:t>
      </w:r>
      <w:r w:rsidR="004F5A10">
        <w:rPr>
          <w:sz w:val="26"/>
          <w:szCs w:val="26"/>
        </w:rPr>
        <w:t>года, Контрольно-</w:t>
      </w:r>
      <w:r w:rsidRPr="004F5A10">
        <w:rPr>
          <w:sz w:val="26"/>
          <w:szCs w:val="26"/>
        </w:rPr>
        <w:t>счетная палата Заполярного района предлагает:</w:t>
      </w:r>
    </w:p>
    <w:p w:rsidR="00081756" w:rsidRPr="00423B20" w:rsidRDefault="00081756" w:rsidP="00497F56">
      <w:pPr>
        <w:pStyle w:val="ConsPlusNonformat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Отчет об исполнении бюджета МО «</w:t>
      </w:r>
      <w:proofErr w:type="spellStart"/>
      <w:r w:rsidR="00A27AEF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Приморско-Куйский</w:t>
      </w:r>
      <w:proofErr w:type="spellEnd"/>
      <w:r w:rsidR="00A27AEF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» НАО за 1 квартал 201</w:t>
      </w:r>
      <w:r w:rsidR="00A20785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 года принять к сведению</w:t>
      </w:r>
      <w:r w:rsidR="001250F3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307C4" w:rsidRPr="00423B20" w:rsidRDefault="005307C4" w:rsidP="00497F56">
      <w:pPr>
        <w:pStyle w:val="ConsPlusNonformat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Обратить внимание на низкий процент исполнения плановых показателей по раздел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E305B4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02 «Национальная оборона»</w:t>
      </w: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663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E4663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, 03 «Национальная безопасность и правоохранительная деятельность» (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%), 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07 «Образование» (46,0%), 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«Социальная политика» (67,</w:t>
      </w:r>
      <w:r w:rsidR="003A74BB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16F3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E49B5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B24B5" w:rsidRPr="00423B20" w:rsidRDefault="00081756" w:rsidP="00497F56">
      <w:pPr>
        <w:pStyle w:val="ConsPlusNonformat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Рекомендовать Администрации МО </w:t>
      </w:r>
      <w:r w:rsidR="009137AD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833FDE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Приморско-Куйский</w:t>
      </w:r>
      <w:proofErr w:type="spellEnd"/>
      <w:r w:rsidR="00833FDE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9137AD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414ED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НАО</w:t>
      </w:r>
      <w:r w:rsidR="004F5A1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B5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при формировании отчета за следующий отчетный период учесть замечания, указанные в настоящем заключении</w:t>
      </w:r>
      <w:r w:rsidR="004F5A10" w:rsidRPr="00423B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81756" w:rsidRPr="004F5A10" w:rsidRDefault="00081756">
      <w:pPr>
        <w:jc w:val="both"/>
        <w:rPr>
          <w:sz w:val="26"/>
          <w:szCs w:val="26"/>
        </w:rPr>
      </w:pPr>
    </w:p>
    <w:p w:rsidR="004260F5" w:rsidRDefault="004260F5">
      <w:pPr>
        <w:jc w:val="both"/>
        <w:rPr>
          <w:sz w:val="26"/>
          <w:szCs w:val="26"/>
        </w:rPr>
      </w:pPr>
    </w:p>
    <w:p w:rsidR="00833FDE" w:rsidRDefault="00833FDE">
      <w:pPr>
        <w:jc w:val="both"/>
        <w:rPr>
          <w:sz w:val="26"/>
          <w:szCs w:val="26"/>
        </w:rPr>
      </w:pPr>
    </w:p>
    <w:p w:rsidR="00B414ED" w:rsidRPr="00EA6F36" w:rsidRDefault="008B24B5" w:rsidP="00B414E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B414ED" w:rsidRPr="00EA6F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0E4663">
        <w:rPr>
          <w:sz w:val="26"/>
          <w:szCs w:val="26"/>
        </w:rPr>
        <w:t xml:space="preserve"> </w:t>
      </w:r>
      <w:proofErr w:type="gramStart"/>
      <w:r w:rsidR="000E4663">
        <w:rPr>
          <w:sz w:val="26"/>
          <w:szCs w:val="26"/>
        </w:rPr>
        <w:t>Контрольно-счетной</w:t>
      </w:r>
      <w:proofErr w:type="gramEnd"/>
    </w:p>
    <w:p w:rsidR="00B414ED" w:rsidRPr="00EA6F36" w:rsidRDefault="000E4663" w:rsidP="00B414ED">
      <w:pPr>
        <w:rPr>
          <w:sz w:val="20"/>
        </w:rPr>
      </w:pPr>
      <w:r>
        <w:rPr>
          <w:sz w:val="26"/>
          <w:szCs w:val="26"/>
        </w:rPr>
        <w:t>палаты</w:t>
      </w:r>
      <w:r w:rsidR="00B414ED" w:rsidRPr="00EA6F36">
        <w:rPr>
          <w:sz w:val="26"/>
          <w:szCs w:val="26"/>
        </w:rPr>
        <w:t xml:space="preserve"> Заполярного района</w:t>
      </w:r>
      <w:r w:rsidR="00B414ED" w:rsidRPr="00EA6F36">
        <w:rPr>
          <w:sz w:val="26"/>
          <w:szCs w:val="26"/>
        </w:rPr>
        <w:tab/>
      </w:r>
      <w:r w:rsidR="00B414ED" w:rsidRPr="00EA6F36">
        <w:rPr>
          <w:sz w:val="26"/>
          <w:szCs w:val="26"/>
        </w:rPr>
        <w:tab/>
      </w:r>
      <w:r w:rsidR="00B414ED" w:rsidRPr="00EA6F36">
        <w:rPr>
          <w:sz w:val="26"/>
          <w:szCs w:val="26"/>
        </w:rPr>
        <w:tab/>
      </w:r>
      <w:r w:rsidR="00B414ED" w:rsidRPr="00EA6F36">
        <w:rPr>
          <w:sz w:val="26"/>
          <w:szCs w:val="26"/>
        </w:rPr>
        <w:tab/>
      </w:r>
      <w:r w:rsidR="004F5A10">
        <w:rPr>
          <w:sz w:val="26"/>
          <w:szCs w:val="26"/>
        </w:rPr>
        <w:tab/>
      </w:r>
      <w:r w:rsidR="00B414ED" w:rsidRPr="00EA6F36">
        <w:rPr>
          <w:sz w:val="26"/>
          <w:szCs w:val="26"/>
        </w:rPr>
        <w:tab/>
      </w:r>
      <w:r w:rsidR="00B414ED" w:rsidRPr="00EA6F36">
        <w:rPr>
          <w:sz w:val="26"/>
          <w:szCs w:val="26"/>
        </w:rPr>
        <w:tab/>
      </w:r>
      <w:r w:rsidR="008B24B5">
        <w:rPr>
          <w:sz w:val="26"/>
          <w:szCs w:val="26"/>
        </w:rPr>
        <w:t>И</w:t>
      </w:r>
      <w:r w:rsidR="00B414ED" w:rsidRPr="00EA6F36">
        <w:rPr>
          <w:sz w:val="26"/>
          <w:szCs w:val="26"/>
        </w:rPr>
        <w:t>.</w:t>
      </w:r>
      <w:r w:rsidR="008B24B5">
        <w:rPr>
          <w:sz w:val="26"/>
          <w:szCs w:val="26"/>
        </w:rPr>
        <w:t>М</w:t>
      </w:r>
      <w:r w:rsidR="00B414ED" w:rsidRPr="00EA6F36">
        <w:rPr>
          <w:sz w:val="26"/>
          <w:szCs w:val="26"/>
        </w:rPr>
        <w:t xml:space="preserve">. </w:t>
      </w:r>
      <w:r w:rsidR="008B24B5">
        <w:rPr>
          <w:sz w:val="26"/>
          <w:szCs w:val="26"/>
        </w:rPr>
        <w:t>Артеева</w:t>
      </w:r>
    </w:p>
    <w:p w:rsidR="00B414ED" w:rsidRDefault="00B414ED" w:rsidP="00B414ED">
      <w:pPr>
        <w:rPr>
          <w:sz w:val="18"/>
          <w:szCs w:val="18"/>
        </w:rPr>
      </w:pPr>
    </w:p>
    <w:p w:rsidR="00B414ED" w:rsidRDefault="00B414ED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8D0A50" w:rsidRDefault="008D0A50" w:rsidP="00B414ED">
      <w:pPr>
        <w:rPr>
          <w:sz w:val="18"/>
          <w:szCs w:val="18"/>
        </w:rPr>
      </w:pPr>
    </w:p>
    <w:p w:rsidR="00B414ED" w:rsidRPr="00EA6F36" w:rsidRDefault="00B414ED" w:rsidP="00B414ED">
      <w:pPr>
        <w:pStyle w:val="a8"/>
        <w:rPr>
          <w:sz w:val="16"/>
          <w:szCs w:val="16"/>
        </w:rPr>
      </w:pPr>
      <w:r w:rsidRPr="00EA6F36">
        <w:rPr>
          <w:sz w:val="16"/>
          <w:szCs w:val="16"/>
        </w:rPr>
        <w:t xml:space="preserve">Исп.: </w:t>
      </w:r>
      <w:r w:rsidR="008B24B5">
        <w:rPr>
          <w:sz w:val="16"/>
          <w:szCs w:val="16"/>
        </w:rPr>
        <w:t>П</w:t>
      </w:r>
      <w:r w:rsidR="00A20785">
        <w:rPr>
          <w:sz w:val="16"/>
          <w:szCs w:val="16"/>
        </w:rPr>
        <w:t>опова С.Г.</w:t>
      </w:r>
      <w:r w:rsidRPr="00EA6F36">
        <w:rPr>
          <w:sz w:val="16"/>
          <w:szCs w:val="16"/>
        </w:rPr>
        <w:t xml:space="preserve"> </w:t>
      </w:r>
    </w:p>
    <w:p w:rsidR="00B414ED" w:rsidRDefault="00B414ED" w:rsidP="00FE6257">
      <w:pPr>
        <w:pStyle w:val="a8"/>
        <w:rPr>
          <w:sz w:val="26"/>
          <w:szCs w:val="26"/>
        </w:rPr>
      </w:pPr>
      <w:r w:rsidRPr="00EA6F36">
        <w:rPr>
          <w:sz w:val="16"/>
          <w:szCs w:val="16"/>
        </w:rPr>
        <w:t>Тел. (818-53) 4-79-6</w:t>
      </w:r>
      <w:r w:rsidR="008B24B5">
        <w:rPr>
          <w:sz w:val="16"/>
          <w:szCs w:val="16"/>
        </w:rPr>
        <w:t>4</w:t>
      </w:r>
      <w:r w:rsidR="00C80D9E">
        <w:rPr>
          <w:sz w:val="16"/>
          <w:szCs w:val="16"/>
        </w:rPr>
        <w:t xml:space="preserve"> </w:t>
      </w:r>
    </w:p>
    <w:sectPr w:rsidR="00B414ED" w:rsidSect="00753F44">
      <w:footerReference w:type="default" r:id="rId25"/>
      <w:footerReference w:type="firs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B9" w:rsidRDefault="007A3EB9" w:rsidP="008317FE">
      <w:r>
        <w:separator/>
      </w:r>
    </w:p>
  </w:endnote>
  <w:endnote w:type="continuationSeparator" w:id="0">
    <w:p w:rsidR="007A3EB9" w:rsidRDefault="007A3EB9" w:rsidP="0083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64086"/>
      <w:docPartObj>
        <w:docPartGallery w:val="Page Numbers (Bottom of Page)"/>
        <w:docPartUnique/>
      </w:docPartObj>
    </w:sdtPr>
    <w:sdtEndPr/>
    <w:sdtContent>
      <w:p w:rsidR="007A3EB9" w:rsidRDefault="007A3EB9" w:rsidP="005827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44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9" w:rsidRDefault="007A3EB9">
    <w:pPr>
      <w:pStyle w:val="a8"/>
      <w:jc w:val="center"/>
    </w:pPr>
  </w:p>
  <w:p w:rsidR="007A3EB9" w:rsidRDefault="007A3E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B9" w:rsidRDefault="007A3EB9" w:rsidP="008317FE">
      <w:r>
        <w:separator/>
      </w:r>
    </w:p>
  </w:footnote>
  <w:footnote w:type="continuationSeparator" w:id="0">
    <w:p w:rsidR="007A3EB9" w:rsidRDefault="007A3EB9" w:rsidP="0083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4A"/>
    <w:multiLevelType w:val="hybridMultilevel"/>
    <w:tmpl w:val="2B68BE94"/>
    <w:lvl w:ilvl="0" w:tplc="4766A11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1">
    <w:nsid w:val="17C352EF"/>
    <w:multiLevelType w:val="hybridMultilevel"/>
    <w:tmpl w:val="6916E45A"/>
    <w:lvl w:ilvl="0" w:tplc="F6501392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1C3674FC"/>
    <w:multiLevelType w:val="hybridMultilevel"/>
    <w:tmpl w:val="47E80FD8"/>
    <w:lvl w:ilvl="0" w:tplc="ACBE6DD0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253D582E"/>
    <w:multiLevelType w:val="hybridMultilevel"/>
    <w:tmpl w:val="5E509F00"/>
    <w:lvl w:ilvl="0" w:tplc="4934C094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A46834"/>
    <w:multiLevelType w:val="hybridMultilevel"/>
    <w:tmpl w:val="FE6863AA"/>
    <w:lvl w:ilvl="0" w:tplc="CA6647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0D1C3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D653665"/>
    <w:multiLevelType w:val="hybridMultilevel"/>
    <w:tmpl w:val="DC2C0A72"/>
    <w:lvl w:ilvl="0" w:tplc="ACBE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0D5DFC"/>
    <w:multiLevelType w:val="hybridMultilevel"/>
    <w:tmpl w:val="A2308CEC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7443"/>
    <w:multiLevelType w:val="hybridMultilevel"/>
    <w:tmpl w:val="0E2AB016"/>
    <w:lvl w:ilvl="0" w:tplc="ACBE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533D01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>
    <w:nsid w:val="6A2317C6"/>
    <w:multiLevelType w:val="hybridMultilevel"/>
    <w:tmpl w:val="1BE2F4CE"/>
    <w:lvl w:ilvl="0" w:tplc="C752079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F1666E"/>
    <w:multiLevelType w:val="hybridMultilevel"/>
    <w:tmpl w:val="4EFEBEA4"/>
    <w:lvl w:ilvl="0" w:tplc="902A46A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BD043E"/>
    <w:multiLevelType w:val="hybridMultilevel"/>
    <w:tmpl w:val="99B40616"/>
    <w:lvl w:ilvl="0" w:tplc="6EE272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7D5F70D3"/>
    <w:multiLevelType w:val="hybridMultilevel"/>
    <w:tmpl w:val="26D6544E"/>
    <w:lvl w:ilvl="0" w:tplc="4E36C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2"/>
    <w:rsid w:val="00000919"/>
    <w:rsid w:val="00007651"/>
    <w:rsid w:val="0001120F"/>
    <w:rsid w:val="00013C2C"/>
    <w:rsid w:val="00014EDD"/>
    <w:rsid w:val="00016E5D"/>
    <w:rsid w:val="00017F7F"/>
    <w:rsid w:val="00020A83"/>
    <w:rsid w:val="00025904"/>
    <w:rsid w:val="00025AEA"/>
    <w:rsid w:val="0004765E"/>
    <w:rsid w:val="00054599"/>
    <w:rsid w:val="00055654"/>
    <w:rsid w:val="00056D85"/>
    <w:rsid w:val="000576AF"/>
    <w:rsid w:val="000578EB"/>
    <w:rsid w:val="0006361E"/>
    <w:rsid w:val="000713D0"/>
    <w:rsid w:val="000743E4"/>
    <w:rsid w:val="00076EC0"/>
    <w:rsid w:val="00081756"/>
    <w:rsid w:val="000A12CA"/>
    <w:rsid w:val="000B3D5A"/>
    <w:rsid w:val="000B57DD"/>
    <w:rsid w:val="000C6784"/>
    <w:rsid w:val="000E4663"/>
    <w:rsid w:val="000E62DE"/>
    <w:rsid w:val="000F2290"/>
    <w:rsid w:val="000F4F31"/>
    <w:rsid w:val="000F61A8"/>
    <w:rsid w:val="000F7AD4"/>
    <w:rsid w:val="00114176"/>
    <w:rsid w:val="00117BAA"/>
    <w:rsid w:val="001207DB"/>
    <w:rsid w:val="001211B9"/>
    <w:rsid w:val="001250F3"/>
    <w:rsid w:val="0012734F"/>
    <w:rsid w:val="00132C1D"/>
    <w:rsid w:val="001333E7"/>
    <w:rsid w:val="001353B2"/>
    <w:rsid w:val="00136829"/>
    <w:rsid w:val="00141089"/>
    <w:rsid w:val="0015600B"/>
    <w:rsid w:val="0016508E"/>
    <w:rsid w:val="00174263"/>
    <w:rsid w:val="00183507"/>
    <w:rsid w:val="00191830"/>
    <w:rsid w:val="00192209"/>
    <w:rsid w:val="00193F71"/>
    <w:rsid w:val="001A04F6"/>
    <w:rsid w:val="001A1BA9"/>
    <w:rsid w:val="001A7FA4"/>
    <w:rsid w:val="001B3822"/>
    <w:rsid w:val="001B616C"/>
    <w:rsid w:val="001B77B8"/>
    <w:rsid w:val="001C06AC"/>
    <w:rsid w:val="001C2A2D"/>
    <w:rsid w:val="001C6883"/>
    <w:rsid w:val="001D7522"/>
    <w:rsid w:val="001E16FA"/>
    <w:rsid w:val="001E3008"/>
    <w:rsid w:val="001E4C2C"/>
    <w:rsid w:val="001E5044"/>
    <w:rsid w:val="001F007E"/>
    <w:rsid w:val="001F0E62"/>
    <w:rsid w:val="001F41FD"/>
    <w:rsid w:val="001F44DD"/>
    <w:rsid w:val="00200CD6"/>
    <w:rsid w:val="0020410F"/>
    <w:rsid w:val="00204CCF"/>
    <w:rsid w:val="00221A45"/>
    <w:rsid w:val="00241132"/>
    <w:rsid w:val="002412E9"/>
    <w:rsid w:val="00242FEA"/>
    <w:rsid w:val="0024339E"/>
    <w:rsid w:val="00243869"/>
    <w:rsid w:val="00245D04"/>
    <w:rsid w:val="002567E8"/>
    <w:rsid w:val="00260A55"/>
    <w:rsid w:val="002653E3"/>
    <w:rsid w:val="002655DC"/>
    <w:rsid w:val="002723B7"/>
    <w:rsid w:val="00274D3D"/>
    <w:rsid w:val="00287343"/>
    <w:rsid w:val="00287A9A"/>
    <w:rsid w:val="002936CF"/>
    <w:rsid w:val="00297300"/>
    <w:rsid w:val="002A6252"/>
    <w:rsid w:val="002B237D"/>
    <w:rsid w:val="002B23F5"/>
    <w:rsid w:val="002B25A9"/>
    <w:rsid w:val="002B3048"/>
    <w:rsid w:val="002B6B17"/>
    <w:rsid w:val="002C4278"/>
    <w:rsid w:val="002C54F1"/>
    <w:rsid w:val="002C5570"/>
    <w:rsid w:val="002D4F5C"/>
    <w:rsid w:val="002E1CB4"/>
    <w:rsid w:val="002F0888"/>
    <w:rsid w:val="002F2099"/>
    <w:rsid w:val="002F35F8"/>
    <w:rsid w:val="002F6F79"/>
    <w:rsid w:val="00302F5B"/>
    <w:rsid w:val="00303EAF"/>
    <w:rsid w:val="003116AD"/>
    <w:rsid w:val="003158A6"/>
    <w:rsid w:val="00321B7D"/>
    <w:rsid w:val="003236FA"/>
    <w:rsid w:val="00326A11"/>
    <w:rsid w:val="00334977"/>
    <w:rsid w:val="003455DF"/>
    <w:rsid w:val="003550CF"/>
    <w:rsid w:val="003564A0"/>
    <w:rsid w:val="003656F1"/>
    <w:rsid w:val="003666E9"/>
    <w:rsid w:val="00381E8B"/>
    <w:rsid w:val="00382436"/>
    <w:rsid w:val="0038490A"/>
    <w:rsid w:val="00390225"/>
    <w:rsid w:val="00391B50"/>
    <w:rsid w:val="0039482F"/>
    <w:rsid w:val="003950D6"/>
    <w:rsid w:val="003A254C"/>
    <w:rsid w:val="003A48F9"/>
    <w:rsid w:val="003A74BB"/>
    <w:rsid w:val="003A7836"/>
    <w:rsid w:val="003A793F"/>
    <w:rsid w:val="003B0305"/>
    <w:rsid w:val="003B203D"/>
    <w:rsid w:val="003B339E"/>
    <w:rsid w:val="003B65DC"/>
    <w:rsid w:val="003C39CA"/>
    <w:rsid w:val="003C7038"/>
    <w:rsid w:val="003C7D57"/>
    <w:rsid w:val="003D26F0"/>
    <w:rsid w:val="003D31C3"/>
    <w:rsid w:val="003D4652"/>
    <w:rsid w:val="003D6A8D"/>
    <w:rsid w:val="003E408D"/>
    <w:rsid w:val="003F5774"/>
    <w:rsid w:val="003F5862"/>
    <w:rsid w:val="00404BD7"/>
    <w:rsid w:val="00414027"/>
    <w:rsid w:val="00414BA3"/>
    <w:rsid w:val="00416776"/>
    <w:rsid w:val="00422F50"/>
    <w:rsid w:val="00423B20"/>
    <w:rsid w:val="004260F5"/>
    <w:rsid w:val="00426525"/>
    <w:rsid w:val="00434AE0"/>
    <w:rsid w:val="00437388"/>
    <w:rsid w:val="00444328"/>
    <w:rsid w:val="00450A6E"/>
    <w:rsid w:val="004525D0"/>
    <w:rsid w:val="0045626A"/>
    <w:rsid w:val="00460E38"/>
    <w:rsid w:val="00464895"/>
    <w:rsid w:val="004654CC"/>
    <w:rsid w:val="00477AAA"/>
    <w:rsid w:val="00482364"/>
    <w:rsid w:val="00482875"/>
    <w:rsid w:val="00485720"/>
    <w:rsid w:val="00497F56"/>
    <w:rsid w:val="004A0DCC"/>
    <w:rsid w:val="004A47AD"/>
    <w:rsid w:val="004B72B4"/>
    <w:rsid w:val="004C0710"/>
    <w:rsid w:val="004C345E"/>
    <w:rsid w:val="004C40A4"/>
    <w:rsid w:val="004C63E9"/>
    <w:rsid w:val="004D2E76"/>
    <w:rsid w:val="004D689F"/>
    <w:rsid w:val="004E3234"/>
    <w:rsid w:val="004E352B"/>
    <w:rsid w:val="004E553F"/>
    <w:rsid w:val="004E59C6"/>
    <w:rsid w:val="004F5A10"/>
    <w:rsid w:val="004F61D2"/>
    <w:rsid w:val="005006AE"/>
    <w:rsid w:val="00501580"/>
    <w:rsid w:val="00505EBA"/>
    <w:rsid w:val="00517671"/>
    <w:rsid w:val="0052159B"/>
    <w:rsid w:val="00521B46"/>
    <w:rsid w:val="0053068E"/>
    <w:rsid w:val="005307C4"/>
    <w:rsid w:val="00532AFA"/>
    <w:rsid w:val="0053770A"/>
    <w:rsid w:val="00553934"/>
    <w:rsid w:val="00557B9E"/>
    <w:rsid w:val="00571971"/>
    <w:rsid w:val="005827C4"/>
    <w:rsid w:val="00585486"/>
    <w:rsid w:val="00590067"/>
    <w:rsid w:val="00591B2C"/>
    <w:rsid w:val="00597A74"/>
    <w:rsid w:val="005A119E"/>
    <w:rsid w:val="005C64D5"/>
    <w:rsid w:val="005D0ABB"/>
    <w:rsid w:val="005D24EB"/>
    <w:rsid w:val="005E3F2C"/>
    <w:rsid w:val="005E779E"/>
    <w:rsid w:val="00605CB6"/>
    <w:rsid w:val="00607CBE"/>
    <w:rsid w:val="00616F30"/>
    <w:rsid w:val="00621D4A"/>
    <w:rsid w:val="00632EE2"/>
    <w:rsid w:val="00640436"/>
    <w:rsid w:val="0064225E"/>
    <w:rsid w:val="00642401"/>
    <w:rsid w:val="00646D1B"/>
    <w:rsid w:val="00656F56"/>
    <w:rsid w:val="00657419"/>
    <w:rsid w:val="006626FA"/>
    <w:rsid w:val="0066391D"/>
    <w:rsid w:val="00663C27"/>
    <w:rsid w:val="00673AFB"/>
    <w:rsid w:val="00682ED7"/>
    <w:rsid w:val="00687F5F"/>
    <w:rsid w:val="00690D8E"/>
    <w:rsid w:val="006926F8"/>
    <w:rsid w:val="00693710"/>
    <w:rsid w:val="00693D6F"/>
    <w:rsid w:val="00694D51"/>
    <w:rsid w:val="00697FF2"/>
    <w:rsid w:val="006A0ED7"/>
    <w:rsid w:val="006A7F6A"/>
    <w:rsid w:val="006B01EE"/>
    <w:rsid w:val="006B51B1"/>
    <w:rsid w:val="006C2D68"/>
    <w:rsid w:val="006C5574"/>
    <w:rsid w:val="006D71A3"/>
    <w:rsid w:val="006E2FF7"/>
    <w:rsid w:val="006F3452"/>
    <w:rsid w:val="006F5AF1"/>
    <w:rsid w:val="007024B8"/>
    <w:rsid w:val="00707665"/>
    <w:rsid w:val="00717C29"/>
    <w:rsid w:val="00731506"/>
    <w:rsid w:val="00732DCA"/>
    <w:rsid w:val="00737A6D"/>
    <w:rsid w:val="0074176F"/>
    <w:rsid w:val="00751BD4"/>
    <w:rsid w:val="0075359F"/>
    <w:rsid w:val="00753BC9"/>
    <w:rsid w:val="00753F44"/>
    <w:rsid w:val="00762270"/>
    <w:rsid w:val="00765A1C"/>
    <w:rsid w:val="00765AAD"/>
    <w:rsid w:val="00774AB4"/>
    <w:rsid w:val="00776E4E"/>
    <w:rsid w:val="00781762"/>
    <w:rsid w:val="00786903"/>
    <w:rsid w:val="007874CA"/>
    <w:rsid w:val="00790C7C"/>
    <w:rsid w:val="007959A2"/>
    <w:rsid w:val="00795E92"/>
    <w:rsid w:val="00797E92"/>
    <w:rsid w:val="007A0580"/>
    <w:rsid w:val="007A08DF"/>
    <w:rsid w:val="007A362A"/>
    <w:rsid w:val="007A3EB9"/>
    <w:rsid w:val="007A64FF"/>
    <w:rsid w:val="007B3BE3"/>
    <w:rsid w:val="007B3E6A"/>
    <w:rsid w:val="007C131C"/>
    <w:rsid w:val="007C27D5"/>
    <w:rsid w:val="007C5559"/>
    <w:rsid w:val="007D0501"/>
    <w:rsid w:val="007E105B"/>
    <w:rsid w:val="007E27F6"/>
    <w:rsid w:val="007E5B07"/>
    <w:rsid w:val="007E6A17"/>
    <w:rsid w:val="007F4F80"/>
    <w:rsid w:val="00801150"/>
    <w:rsid w:val="008163AB"/>
    <w:rsid w:val="00817DAA"/>
    <w:rsid w:val="008317FE"/>
    <w:rsid w:val="00833FDE"/>
    <w:rsid w:val="00835347"/>
    <w:rsid w:val="00845768"/>
    <w:rsid w:val="008510D1"/>
    <w:rsid w:val="00853594"/>
    <w:rsid w:val="00857201"/>
    <w:rsid w:val="00872A79"/>
    <w:rsid w:val="008830C5"/>
    <w:rsid w:val="00890457"/>
    <w:rsid w:val="008A4C9C"/>
    <w:rsid w:val="008B24B5"/>
    <w:rsid w:val="008B3BA3"/>
    <w:rsid w:val="008B5787"/>
    <w:rsid w:val="008C0C67"/>
    <w:rsid w:val="008C41BC"/>
    <w:rsid w:val="008C4DD4"/>
    <w:rsid w:val="008C77A4"/>
    <w:rsid w:val="008D0A50"/>
    <w:rsid w:val="008D2165"/>
    <w:rsid w:val="008D3946"/>
    <w:rsid w:val="008E047E"/>
    <w:rsid w:val="008E2127"/>
    <w:rsid w:val="008E31BA"/>
    <w:rsid w:val="008E4FFA"/>
    <w:rsid w:val="008E6208"/>
    <w:rsid w:val="008F4867"/>
    <w:rsid w:val="00904743"/>
    <w:rsid w:val="009130A1"/>
    <w:rsid w:val="009137AD"/>
    <w:rsid w:val="00915632"/>
    <w:rsid w:val="00916782"/>
    <w:rsid w:val="009209C6"/>
    <w:rsid w:val="00920BAB"/>
    <w:rsid w:val="00921E83"/>
    <w:rsid w:val="0092461A"/>
    <w:rsid w:val="00926E7C"/>
    <w:rsid w:val="00950B25"/>
    <w:rsid w:val="00951C96"/>
    <w:rsid w:val="009618D5"/>
    <w:rsid w:val="00964C6D"/>
    <w:rsid w:val="00964FA3"/>
    <w:rsid w:val="00965D0C"/>
    <w:rsid w:val="00973C6A"/>
    <w:rsid w:val="00981938"/>
    <w:rsid w:val="00991A75"/>
    <w:rsid w:val="00993E10"/>
    <w:rsid w:val="009A30B7"/>
    <w:rsid w:val="009A41B9"/>
    <w:rsid w:val="009A6EF6"/>
    <w:rsid w:val="009B1B07"/>
    <w:rsid w:val="009B4985"/>
    <w:rsid w:val="009C3FE3"/>
    <w:rsid w:val="009D4054"/>
    <w:rsid w:val="009D706D"/>
    <w:rsid w:val="009E1143"/>
    <w:rsid w:val="009E7B0C"/>
    <w:rsid w:val="009F3FC1"/>
    <w:rsid w:val="00A01375"/>
    <w:rsid w:val="00A021AA"/>
    <w:rsid w:val="00A06854"/>
    <w:rsid w:val="00A117AB"/>
    <w:rsid w:val="00A128CB"/>
    <w:rsid w:val="00A20328"/>
    <w:rsid w:val="00A20785"/>
    <w:rsid w:val="00A21512"/>
    <w:rsid w:val="00A27296"/>
    <w:rsid w:val="00A27444"/>
    <w:rsid w:val="00A277CC"/>
    <w:rsid w:val="00A27AEF"/>
    <w:rsid w:val="00A32166"/>
    <w:rsid w:val="00A32A50"/>
    <w:rsid w:val="00A343E8"/>
    <w:rsid w:val="00A35E88"/>
    <w:rsid w:val="00A37791"/>
    <w:rsid w:val="00A41B8E"/>
    <w:rsid w:val="00A462C4"/>
    <w:rsid w:val="00A50735"/>
    <w:rsid w:val="00A70D0C"/>
    <w:rsid w:val="00A718BC"/>
    <w:rsid w:val="00A73550"/>
    <w:rsid w:val="00A80409"/>
    <w:rsid w:val="00A92A4A"/>
    <w:rsid w:val="00A93509"/>
    <w:rsid w:val="00A961C3"/>
    <w:rsid w:val="00AA18F2"/>
    <w:rsid w:val="00AA7C60"/>
    <w:rsid w:val="00AA7F92"/>
    <w:rsid w:val="00AB3F17"/>
    <w:rsid w:val="00AB4AE9"/>
    <w:rsid w:val="00AB7F8B"/>
    <w:rsid w:val="00AC13E6"/>
    <w:rsid w:val="00AC4569"/>
    <w:rsid w:val="00AC7302"/>
    <w:rsid w:val="00AD09C7"/>
    <w:rsid w:val="00AD6806"/>
    <w:rsid w:val="00AE1125"/>
    <w:rsid w:val="00AF2EFD"/>
    <w:rsid w:val="00AF6C9A"/>
    <w:rsid w:val="00B02600"/>
    <w:rsid w:val="00B041C9"/>
    <w:rsid w:val="00B10336"/>
    <w:rsid w:val="00B12CFC"/>
    <w:rsid w:val="00B1560F"/>
    <w:rsid w:val="00B21FFF"/>
    <w:rsid w:val="00B27217"/>
    <w:rsid w:val="00B30705"/>
    <w:rsid w:val="00B3511B"/>
    <w:rsid w:val="00B36B6E"/>
    <w:rsid w:val="00B40AF7"/>
    <w:rsid w:val="00B414ED"/>
    <w:rsid w:val="00B42FD0"/>
    <w:rsid w:val="00B54BF1"/>
    <w:rsid w:val="00B62036"/>
    <w:rsid w:val="00B66D68"/>
    <w:rsid w:val="00B81241"/>
    <w:rsid w:val="00B8279B"/>
    <w:rsid w:val="00B8654A"/>
    <w:rsid w:val="00B86612"/>
    <w:rsid w:val="00B9105B"/>
    <w:rsid w:val="00B9571E"/>
    <w:rsid w:val="00B959B1"/>
    <w:rsid w:val="00BA2090"/>
    <w:rsid w:val="00BA4E9A"/>
    <w:rsid w:val="00BB0E02"/>
    <w:rsid w:val="00BB13B5"/>
    <w:rsid w:val="00BB1C54"/>
    <w:rsid w:val="00BB341D"/>
    <w:rsid w:val="00BC409D"/>
    <w:rsid w:val="00BC77D4"/>
    <w:rsid w:val="00BD2133"/>
    <w:rsid w:val="00BE7873"/>
    <w:rsid w:val="00BF08BB"/>
    <w:rsid w:val="00BF45EB"/>
    <w:rsid w:val="00C010B2"/>
    <w:rsid w:val="00C014BA"/>
    <w:rsid w:val="00C03FD8"/>
    <w:rsid w:val="00C20688"/>
    <w:rsid w:val="00C2076F"/>
    <w:rsid w:val="00C24D5E"/>
    <w:rsid w:val="00C33C0B"/>
    <w:rsid w:val="00C36298"/>
    <w:rsid w:val="00C5313F"/>
    <w:rsid w:val="00C55482"/>
    <w:rsid w:val="00C64D2D"/>
    <w:rsid w:val="00C674ED"/>
    <w:rsid w:val="00C71EF7"/>
    <w:rsid w:val="00C7333F"/>
    <w:rsid w:val="00C75FA6"/>
    <w:rsid w:val="00C765F3"/>
    <w:rsid w:val="00C80D9E"/>
    <w:rsid w:val="00C82C9E"/>
    <w:rsid w:val="00C83F07"/>
    <w:rsid w:val="00C94EA2"/>
    <w:rsid w:val="00CA21F2"/>
    <w:rsid w:val="00CA53EE"/>
    <w:rsid w:val="00CB1A5A"/>
    <w:rsid w:val="00CC093B"/>
    <w:rsid w:val="00CC2A92"/>
    <w:rsid w:val="00CD0A61"/>
    <w:rsid w:val="00CD1B34"/>
    <w:rsid w:val="00CD1D65"/>
    <w:rsid w:val="00CD2DB1"/>
    <w:rsid w:val="00CD574C"/>
    <w:rsid w:val="00CD626C"/>
    <w:rsid w:val="00CE08D2"/>
    <w:rsid w:val="00CE3471"/>
    <w:rsid w:val="00CE7381"/>
    <w:rsid w:val="00CF02BB"/>
    <w:rsid w:val="00D00A1E"/>
    <w:rsid w:val="00D01AC7"/>
    <w:rsid w:val="00D07A4F"/>
    <w:rsid w:val="00D12132"/>
    <w:rsid w:val="00D12B0C"/>
    <w:rsid w:val="00D17997"/>
    <w:rsid w:val="00D342C3"/>
    <w:rsid w:val="00D41BDF"/>
    <w:rsid w:val="00D41D7A"/>
    <w:rsid w:val="00D43AE8"/>
    <w:rsid w:val="00D511F4"/>
    <w:rsid w:val="00D525C4"/>
    <w:rsid w:val="00D569BA"/>
    <w:rsid w:val="00D61BF0"/>
    <w:rsid w:val="00D62495"/>
    <w:rsid w:val="00D67098"/>
    <w:rsid w:val="00D7250C"/>
    <w:rsid w:val="00D818F3"/>
    <w:rsid w:val="00D81A9B"/>
    <w:rsid w:val="00D84D5F"/>
    <w:rsid w:val="00D9700E"/>
    <w:rsid w:val="00DA0D23"/>
    <w:rsid w:val="00DB1158"/>
    <w:rsid w:val="00DB7D8F"/>
    <w:rsid w:val="00DD40C1"/>
    <w:rsid w:val="00DD4E6D"/>
    <w:rsid w:val="00DE0074"/>
    <w:rsid w:val="00DE1BB6"/>
    <w:rsid w:val="00DE34BF"/>
    <w:rsid w:val="00DE4C9A"/>
    <w:rsid w:val="00E002C0"/>
    <w:rsid w:val="00E00353"/>
    <w:rsid w:val="00E004FC"/>
    <w:rsid w:val="00E01CAC"/>
    <w:rsid w:val="00E03B48"/>
    <w:rsid w:val="00E03DB5"/>
    <w:rsid w:val="00E060E1"/>
    <w:rsid w:val="00E20491"/>
    <w:rsid w:val="00E20787"/>
    <w:rsid w:val="00E213CE"/>
    <w:rsid w:val="00E26EB7"/>
    <w:rsid w:val="00E305B4"/>
    <w:rsid w:val="00E33C43"/>
    <w:rsid w:val="00E445B6"/>
    <w:rsid w:val="00E4659D"/>
    <w:rsid w:val="00E46B1E"/>
    <w:rsid w:val="00E479EB"/>
    <w:rsid w:val="00E53690"/>
    <w:rsid w:val="00E537AF"/>
    <w:rsid w:val="00E57B10"/>
    <w:rsid w:val="00E60B23"/>
    <w:rsid w:val="00E6336D"/>
    <w:rsid w:val="00E634EF"/>
    <w:rsid w:val="00E63BB2"/>
    <w:rsid w:val="00E67EFC"/>
    <w:rsid w:val="00E706AE"/>
    <w:rsid w:val="00E70E18"/>
    <w:rsid w:val="00E73C48"/>
    <w:rsid w:val="00E73FF6"/>
    <w:rsid w:val="00E75052"/>
    <w:rsid w:val="00E759CD"/>
    <w:rsid w:val="00E82789"/>
    <w:rsid w:val="00E837B5"/>
    <w:rsid w:val="00E83804"/>
    <w:rsid w:val="00E84E90"/>
    <w:rsid w:val="00E85F99"/>
    <w:rsid w:val="00E87841"/>
    <w:rsid w:val="00E9247D"/>
    <w:rsid w:val="00E95884"/>
    <w:rsid w:val="00EA02CD"/>
    <w:rsid w:val="00EA3AF6"/>
    <w:rsid w:val="00EA4C7D"/>
    <w:rsid w:val="00EB166C"/>
    <w:rsid w:val="00EB245B"/>
    <w:rsid w:val="00EB464D"/>
    <w:rsid w:val="00EB5CC7"/>
    <w:rsid w:val="00EB750C"/>
    <w:rsid w:val="00EC01DA"/>
    <w:rsid w:val="00EC3540"/>
    <w:rsid w:val="00EC492E"/>
    <w:rsid w:val="00EC75A3"/>
    <w:rsid w:val="00ED4622"/>
    <w:rsid w:val="00EE0B11"/>
    <w:rsid w:val="00EE3B36"/>
    <w:rsid w:val="00EE49B5"/>
    <w:rsid w:val="00EF7518"/>
    <w:rsid w:val="00F01F82"/>
    <w:rsid w:val="00F15B3F"/>
    <w:rsid w:val="00F15E11"/>
    <w:rsid w:val="00F17207"/>
    <w:rsid w:val="00F2686B"/>
    <w:rsid w:val="00F33EAB"/>
    <w:rsid w:val="00F371B4"/>
    <w:rsid w:val="00F41DDB"/>
    <w:rsid w:val="00F50CD8"/>
    <w:rsid w:val="00F578BC"/>
    <w:rsid w:val="00F62807"/>
    <w:rsid w:val="00F62C52"/>
    <w:rsid w:val="00F65009"/>
    <w:rsid w:val="00F779A9"/>
    <w:rsid w:val="00F85767"/>
    <w:rsid w:val="00FA1E34"/>
    <w:rsid w:val="00FA1F6F"/>
    <w:rsid w:val="00FA430E"/>
    <w:rsid w:val="00FB330A"/>
    <w:rsid w:val="00FB3433"/>
    <w:rsid w:val="00FB4AF6"/>
    <w:rsid w:val="00FB4B84"/>
    <w:rsid w:val="00FC0627"/>
    <w:rsid w:val="00FC32E3"/>
    <w:rsid w:val="00FD08AD"/>
    <w:rsid w:val="00FD40FB"/>
    <w:rsid w:val="00FE3C20"/>
    <w:rsid w:val="00FE5652"/>
    <w:rsid w:val="00FE6257"/>
    <w:rsid w:val="00FF445F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5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5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5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5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5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99"/>
    <w:rsid w:val="00FA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5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5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5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5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5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99"/>
    <w:rsid w:val="00FA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_____Microsoft_Excel_97-20034.xls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3.xls"/><Relationship Id="rId20" Type="http://schemas.openxmlformats.org/officeDocument/2006/relationships/oleObject" Target="embeddings/_____Microsoft_Excel_97-20035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24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_____Microsoft_Excel_97-20032.xls"/><Relationship Id="rId22" Type="http://schemas.openxmlformats.org/officeDocument/2006/relationships/oleObject" Target="embeddings/_____Microsoft_Excel_97-20036.xls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0A09-F941-495A-80CB-D71FE14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18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Гамкив Оксана Петровна</dc:creator>
  <cp:lastModifiedBy>Попова Светлана Геннадьевна</cp:lastModifiedBy>
  <cp:revision>86</cp:revision>
  <cp:lastPrinted>2019-05-31T08:11:00Z</cp:lastPrinted>
  <dcterms:created xsi:type="dcterms:W3CDTF">2015-07-07T13:42:00Z</dcterms:created>
  <dcterms:modified xsi:type="dcterms:W3CDTF">2019-05-31T08:13:00Z</dcterms:modified>
</cp:coreProperties>
</file>