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551" w:rsidRDefault="00E92551" w:rsidP="00E92551">
      <w:pPr>
        <w:pStyle w:val="a3"/>
        <w:shd w:val="clear" w:color="auto" w:fill="FFFFFF"/>
        <w:spacing w:before="0" w:beforeAutospacing="0" w:after="88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Style w:val="a4"/>
          <w:rFonts w:ascii="Arial" w:hAnsi="Arial" w:cs="Arial"/>
          <w:color w:val="000000"/>
          <w:sz w:val="16"/>
          <w:szCs w:val="16"/>
        </w:rPr>
        <w:t>СОВЕТ ДЕПУТАТОВ МУНИЦИПАЛЬНОГО ОБРАЗОВАНИЯ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Style w:val="a4"/>
          <w:rFonts w:ascii="Arial" w:hAnsi="Arial" w:cs="Arial"/>
          <w:color w:val="000000"/>
          <w:sz w:val="16"/>
          <w:szCs w:val="16"/>
        </w:rPr>
        <w:t>«ПРИМОРСКО-КУЙСКИЙ СЕЛЬСОВЕТ» НЕНЕЦКОГО АВТОНОМНОГО ОКРУГА</w:t>
      </w:r>
    </w:p>
    <w:p w:rsidR="00E92551" w:rsidRDefault="00E92551" w:rsidP="00E92551">
      <w:pPr>
        <w:pStyle w:val="a3"/>
        <w:shd w:val="clear" w:color="auto" w:fill="FFFFFF"/>
        <w:spacing w:before="0" w:beforeAutospacing="0" w:after="88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/>
        <w:t>47-е заседание 4 – го созыва</w:t>
      </w:r>
    </w:p>
    <w:p w:rsidR="00E92551" w:rsidRDefault="00E92551" w:rsidP="00E92551">
      <w:pPr>
        <w:pStyle w:val="a3"/>
        <w:shd w:val="clear" w:color="auto" w:fill="FFFFFF"/>
        <w:spacing w:before="0" w:beforeAutospacing="0" w:after="88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Style w:val="a4"/>
          <w:rFonts w:ascii="Arial" w:hAnsi="Arial" w:cs="Arial"/>
          <w:color w:val="000000"/>
          <w:sz w:val="16"/>
          <w:szCs w:val="16"/>
        </w:rPr>
        <w:t>РЕШЕНИЕ</w:t>
      </w:r>
    </w:p>
    <w:p w:rsidR="00E92551" w:rsidRDefault="00E92551" w:rsidP="00E92551">
      <w:pPr>
        <w:pStyle w:val="a3"/>
        <w:shd w:val="clear" w:color="auto" w:fill="FFFFFF"/>
        <w:spacing w:before="0" w:beforeAutospacing="0" w:after="88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от 14 июня 2013 года № 302</w:t>
      </w:r>
    </w:p>
    <w:p w:rsidR="00E92551" w:rsidRDefault="00E92551" w:rsidP="00E92551">
      <w:pPr>
        <w:pStyle w:val="a3"/>
        <w:shd w:val="clear" w:color="auto" w:fill="FFFFFF"/>
        <w:spacing w:before="0" w:beforeAutospacing="0" w:after="88" w:afterAutospacing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Style w:val="a4"/>
          <w:rFonts w:ascii="Arial" w:hAnsi="Arial" w:cs="Arial"/>
          <w:color w:val="000000"/>
          <w:sz w:val="16"/>
          <w:szCs w:val="16"/>
        </w:rPr>
        <w:t>О назначении выборов депутатов в Совет депутатов муниципального образования «</w:t>
      </w:r>
      <w:proofErr w:type="spellStart"/>
      <w:r>
        <w:rPr>
          <w:rStyle w:val="a4"/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Style w:val="a4"/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 нового созыва</w:t>
      </w:r>
    </w:p>
    <w:p w:rsidR="00E92551" w:rsidRDefault="00E92551" w:rsidP="00E92551">
      <w:pPr>
        <w:pStyle w:val="a3"/>
        <w:shd w:val="clear" w:color="auto" w:fill="FFFFFF"/>
        <w:spacing w:before="0" w:beforeAutospacing="0" w:after="88" w:afterAutospacing="0"/>
        <w:jc w:val="both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В соответствии с частью 1 статьи 8, частью 7 статьи 10 Федерального закона от 12.06.2002 № 67-ФЗ "Об основных гарантиях избирательных прав и права на участие в референдуме граждан Российской Федерации", статьей 5 Закона Ненецкого автономного округа от 28.11.2008 № 93-ОЗ 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округе", статьей 12, 23 Устава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округа, Совет депутатов МО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 РЕШИЛ:</w:t>
      </w:r>
      <w:r>
        <w:rPr>
          <w:rFonts w:ascii="Arial" w:hAnsi="Arial" w:cs="Arial"/>
          <w:color w:val="000000"/>
          <w:sz w:val="16"/>
          <w:szCs w:val="16"/>
        </w:rPr>
        <w:br/>
        <w:t>1. Назначить выборы депутатов Совета депутатов муниципального образования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Ненецкого автономного округа нового созыва на 8 сентября 2013 года.</w:t>
      </w:r>
      <w:r>
        <w:rPr>
          <w:rFonts w:ascii="Arial" w:hAnsi="Arial" w:cs="Arial"/>
          <w:color w:val="000000"/>
          <w:sz w:val="16"/>
          <w:szCs w:val="16"/>
        </w:rPr>
        <w:br/>
        <w:t>2. Настоящее Решение вступает в силу после его официального опубликования (обнародования).</w:t>
      </w:r>
    </w:p>
    <w:p w:rsidR="00E92551" w:rsidRDefault="00E92551" w:rsidP="00E92551">
      <w:pPr>
        <w:pStyle w:val="a3"/>
        <w:shd w:val="clear" w:color="auto" w:fill="FFFFFF"/>
        <w:spacing w:before="0" w:beforeAutospacing="0" w:after="88" w:afterAutospacing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br/>
        <w:t>Председатель Совета депутатов Глава МО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gramStart"/>
      <w:r>
        <w:rPr>
          <w:rFonts w:ascii="Arial" w:hAnsi="Arial" w:cs="Arial"/>
          <w:color w:val="000000"/>
          <w:sz w:val="16"/>
          <w:szCs w:val="16"/>
        </w:rPr>
        <w:t>МО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 «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Приморско-Куйский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сельсовет» НАО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  <w:t xml:space="preserve">Л.М.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Чупров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В.А.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Таратин</w:t>
      </w:r>
      <w:proofErr w:type="spellEnd"/>
    </w:p>
    <w:p w:rsidR="00AA381B" w:rsidRDefault="00AA381B"/>
    <w:sectPr w:rsidR="00AA3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E92551"/>
    <w:rsid w:val="00AA381B"/>
    <w:rsid w:val="00E92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2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925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5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Novred22</dc:creator>
  <cp:keywords/>
  <dc:description/>
  <cp:lastModifiedBy>Novred22</cp:lastModifiedBy>
  <cp:revision>2</cp:revision>
  <dcterms:created xsi:type="dcterms:W3CDTF">2023-02-17T06:05:00Z</dcterms:created>
  <dcterms:modified xsi:type="dcterms:W3CDTF">2023-02-17T06:05:00Z</dcterms:modified>
</cp:coreProperties>
</file>