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E5" w:rsidRDefault="00F00DE5" w:rsidP="00F00DE5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F00DE5" w:rsidRDefault="00F00DE5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F00DE5" w:rsidRDefault="00F00DE5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F00DE5" w:rsidRDefault="00F00DE5" w:rsidP="00F00DE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F00DE5" w:rsidRDefault="00F00DE5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14-е заседание 5 –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F00DE5" w:rsidRDefault="00F00DE5" w:rsidP="00F00DE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94190A">
        <w:rPr>
          <w:rFonts w:ascii="Times New Roman" w:hAnsi="Times New Roman" w:cs="Times New Roman"/>
          <w:b w:val="0"/>
          <w:sz w:val="24"/>
          <w:szCs w:val="24"/>
        </w:rPr>
        <w:t xml:space="preserve">  22</w:t>
      </w:r>
      <w:bookmarkStart w:id="0" w:name="_GoBack"/>
      <w:bookmarkEnd w:id="0"/>
      <w:r w:rsidR="0094190A">
        <w:rPr>
          <w:rFonts w:ascii="Times New Roman" w:hAnsi="Times New Roman" w:cs="Times New Roman"/>
          <w:b w:val="0"/>
          <w:sz w:val="24"/>
          <w:szCs w:val="24"/>
        </w:rPr>
        <w:t xml:space="preserve"> октября  2014  года № 71</w:t>
      </w: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00DE5" w:rsidRDefault="00F00DE5" w:rsidP="00F00D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00DE5" w:rsidRDefault="00F00DE5" w:rsidP="00F00DE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Руководствуясь Уставом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 РЕШИЛ:</w:t>
      </w:r>
    </w:p>
    <w:p w:rsidR="00F00DE5" w:rsidRDefault="00F00DE5" w:rsidP="00F00DE5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F00DE5" w:rsidRDefault="00F00DE5" w:rsidP="00F00DE5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Признать утратившим силу:</w:t>
      </w:r>
    </w:p>
    <w:p w:rsidR="00F00DE5" w:rsidRDefault="00F00DE5" w:rsidP="00F00DE5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00DE5" w:rsidRPr="0094190A" w:rsidRDefault="00F00DE5" w:rsidP="0094190A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Решение Совета депутатов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 24.12.2010 № 142 </w:t>
      </w:r>
      <w:r w:rsidRPr="00F00DE5">
        <w:rPr>
          <w:rFonts w:ascii="Times New Roman" w:hAnsi="Times New Roman"/>
          <w:sz w:val="26"/>
          <w:szCs w:val="26"/>
        </w:rPr>
        <w:t>«Об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Pr="00F00DE5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F00DE5">
        <w:rPr>
          <w:rFonts w:ascii="Times New Roman" w:hAnsi="Times New Roman"/>
          <w:sz w:val="26"/>
          <w:szCs w:val="26"/>
        </w:rPr>
        <w:t xml:space="preserve"> сельсове</w:t>
      </w:r>
      <w:r w:rsidR="0094190A">
        <w:rPr>
          <w:rFonts w:ascii="Times New Roman" w:hAnsi="Times New Roman"/>
          <w:sz w:val="26"/>
          <w:szCs w:val="26"/>
        </w:rPr>
        <w:t>т» Ненецкого автономного округа.</w:t>
      </w:r>
    </w:p>
    <w:p w:rsidR="00F00DE5" w:rsidRDefault="00F00DE5" w:rsidP="00F00DE5">
      <w:pPr>
        <w:spacing w:before="120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 Настоящее Решение вступает в силу со дня его подписания и подлежит официальному опубликованию (обнародованию).</w:t>
      </w:r>
    </w:p>
    <w:p w:rsidR="00F00DE5" w:rsidRDefault="00F00DE5" w:rsidP="00F00DE5">
      <w:pPr>
        <w:spacing w:before="12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F00DE5" w:rsidRDefault="00F00DE5" w:rsidP="00F00DE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 Совета депутатов                      Глава МО</w:t>
      </w:r>
    </w:p>
    <w:p w:rsidR="00F00DE5" w:rsidRDefault="00F00DE5" w:rsidP="00F00DE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 НАО                                                              </w:t>
      </w:r>
    </w:p>
    <w:p w:rsidR="00F00DE5" w:rsidRDefault="00F00DE5" w:rsidP="00F00DE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:rsidR="00F00DE5" w:rsidRDefault="00F00DE5" w:rsidP="00F00DE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F00DE5" w:rsidRDefault="00F00DE5" w:rsidP="00F00DE5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Л.М. Чупров                                                В.А. </w:t>
      </w:r>
      <w:proofErr w:type="spellStart"/>
      <w:r>
        <w:rPr>
          <w:rFonts w:ascii="Times New Roman" w:hAnsi="Times New Roman"/>
          <w:sz w:val="26"/>
          <w:szCs w:val="26"/>
        </w:rPr>
        <w:t>Таратин</w:t>
      </w:r>
      <w:proofErr w:type="spellEnd"/>
    </w:p>
    <w:p w:rsidR="004C2818" w:rsidRDefault="004C2818"/>
    <w:sectPr w:rsidR="004C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F0"/>
    <w:rsid w:val="004C2818"/>
    <w:rsid w:val="007327F0"/>
    <w:rsid w:val="0094190A"/>
    <w:rsid w:val="00F0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0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00D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0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00D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>*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dcterms:created xsi:type="dcterms:W3CDTF">2014-10-13T08:44:00Z</dcterms:created>
  <dcterms:modified xsi:type="dcterms:W3CDTF">2014-10-22T12:20:00Z</dcterms:modified>
</cp:coreProperties>
</file>